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DE" w:rsidRDefault="00716EDE" w:rsidP="00716EDE">
      <w:pPr>
        <w:tabs>
          <w:tab w:val="left" w:pos="975"/>
        </w:tabs>
        <w:jc w:val="center"/>
        <w:rPr>
          <w:b/>
        </w:rPr>
      </w:pPr>
      <w:r>
        <w:rPr>
          <w:b/>
        </w:rPr>
        <w:t>СОВЕТ СЕЛЬСКОГО ПОСЕЛЕНИЯ «БУРИНСКОЕ»</w:t>
      </w:r>
    </w:p>
    <w:p w:rsidR="00453468" w:rsidRPr="00972076" w:rsidRDefault="00453468" w:rsidP="00972076"/>
    <w:p w:rsidR="00453468" w:rsidRDefault="00453468" w:rsidP="00453468">
      <w:pPr>
        <w:jc w:val="center"/>
        <w:rPr>
          <w:b/>
        </w:rPr>
      </w:pPr>
      <w:r>
        <w:rPr>
          <w:b/>
        </w:rPr>
        <w:t>РЕШЕНИЕ</w:t>
      </w:r>
    </w:p>
    <w:p w:rsidR="00972076" w:rsidRPr="00972076" w:rsidRDefault="00972076" w:rsidP="00972076"/>
    <w:p w:rsidR="00453468" w:rsidRDefault="00453468" w:rsidP="00453468">
      <w:pPr>
        <w:jc w:val="both"/>
      </w:pPr>
    </w:p>
    <w:p w:rsidR="00BE09C0" w:rsidRDefault="00716EDE" w:rsidP="00BE09C0">
      <w:pPr>
        <w:jc w:val="both"/>
      </w:pPr>
      <w:r>
        <w:t>14 марта 2016</w:t>
      </w:r>
      <w:r w:rsidR="00CA3B10">
        <w:t xml:space="preserve"> </w:t>
      </w:r>
      <w:r w:rsidR="00453468">
        <w:t>года</w:t>
      </w:r>
      <w:r>
        <w:t xml:space="preserve"> </w:t>
      </w:r>
      <w:r w:rsidR="00BE09C0">
        <w:tab/>
      </w:r>
      <w:r w:rsidR="00BE09C0">
        <w:tab/>
      </w:r>
      <w:r w:rsidR="00BE09C0">
        <w:tab/>
      </w:r>
      <w:r w:rsidR="00BE09C0">
        <w:tab/>
      </w:r>
      <w:r w:rsidR="00BE09C0">
        <w:tab/>
      </w:r>
      <w:r w:rsidR="00BE09C0">
        <w:tab/>
      </w:r>
      <w:r w:rsidR="00BE09C0">
        <w:tab/>
      </w:r>
      <w:r w:rsidR="00BE09C0">
        <w:tab/>
      </w:r>
      <w:r w:rsidR="00BE09C0">
        <w:tab/>
      </w:r>
      <w:r>
        <w:t>№ 8</w:t>
      </w:r>
    </w:p>
    <w:p w:rsidR="00972076" w:rsidRDefault="00972076" w:rsidP="00BE09C0">
      <w:pPr>
        <w:jc w:val="both"/>
      </w:pPr>
    </w:p>
    <w:p w:rsidR="00972076" w:rsidRDefault="00972076" w:rsidP="00BE09C0">
      <w:pPr>
        <w:jc w:val="both"/>
      </w:pPr>
    </w:p>
    <w:p w:rsidR="00453468" w:rsidRPr="00716EDE" w:rsidRDefault="00716EDE" w:rsidP="00BE09C0">
      <w:pPr>
        <w:ind w:left="3540" w:firstLine="708"/>
        <w:jc w:val="both"/>
      </w:pPr>
      <w:r>
        <w:t>с. Бура</w:t>
      </w:r>
    </w:p>
    <w:p w:rsidR="00453468" w:rsidRPr="00972076" w:rsidRDefault="00453468" w:rsidP="00972076"/>
    <w:p w:rsidR="00972076" w:rsidRPr="00972076" w:rsidRDefault="00972076" w:rsidP="00972076"/>
    <w:p w:rsidR="00453468" w:rsidRDefault="00453468" w:rsidP="00972076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</w:rPr>
        <w:t xml:space="preserve">Положение о порядке </w:t>
      </w:r>
      <w:r>
        <w:rPr>
          <w:b/>
          <w:bCs/>
          <w:spacing w:val="-6"/>
        </w:rPr>
        <w:t>сообщения лицами, замещающими должности муниципальной службы в</w:t>
      </w:r>
      <w:r w:rsidR="00190FC3">
        <w:rPr>
          <w:b/>
          <w:bCs/>
          <w:spacing w:val="-6"/>
        </w:rPr>
        <w:t xml:space="preserve"> сельском поселении «Буринское»</w:t>
      </w:r>
      <w:r>
        <w:rPr>
          <w:bCs/>
          <w:spacing w:val="-6"/>
        </w:rPr>
        <w:t>,</w:t>
      </w:r>
      <w:r>
        <w:rPr>
          <w:b/>
          <w:bCs/>
          <w:spacing w:val="-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511ED">
        <w:rPr>
          <w:b/>
          <w:bCs/>
          <w:spacing w:val="-6"/>
        </w:rPr>
        <w:t>.</w:t>
      </w:r>
    </w:p>
    <w:p w:rsidR="00972076" w:rsidRDefault="00972076" w:rsidP="00453468">
      <w:pPr>
        <w:shd w:val="clear" w:color="auto" w:fill="FFFFFF"/>
        <w:jc w:val="both"/>
        <w:rPr>
          <w:b/>
          <w:bCs/>
          <w:spacing w:val="-6"/>
        </w:rPr>
      </w:pPr>
    </w:p>
    <w:p w:rsidR="00972076" w:rsidRDefault="00972076" w:rsidP="00453468">
      <w:pPr>
        <w:shd w:val="clear" w:color="auto" w:fill="FFFFFF"/>
        <w:jc w:val="both"/>
        <w:rPr>
          <w:b/>
          <w:bCs/>
          <w:spacing w:val="-6"/>
        </w:rPr>
      </w:pPr>
    </w:p>
    <w:p w:rsidR="00BE09C0" w:rsidRDefault="00453468" w:rsidP="0097207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auto"/>
        </w:rPr>
        <w:t xml:space="preserve">В соответствии с Указом Президента Российской Федерации от 22 декабря 2015 года № 650 «О порядке сообщения лицами, замещающими </w:t>
      </w:r>
      <w:proofErr w:type="gramStart"/>
      <w:r>
        <w:rPr>
          <w:color w:val="auto"/>
        </w:rPr>
        <w:t>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>
        <w:t xml:space="preserve"> в целях урегулирования вопроса сообщения </w:t>
      </w:r>
      <w:r>
        <w:rPr>
          <w:bCs/>
          <w:spacing w:val="-6"/>
        </w:rPr>
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</w:t>
      </w:r>
      <w:proofErr w:type="gramEnd"/>
      <w:r>
        <w:rPr>
          <w:bCs/>
          <w:spacing w:val="-6"/>
        </w:rPr>
        <w:t xml:space="preserve"> привести к конфликту интересов,</w:t>
      </w:r>
      <w:r w:rsidR="003511ED">
        <w:t xml:space="preserve"> </w:t>
      </w:r>
      <w:r w:rsidR="00190FC3">
        <w:t>Устава</w:t>
      </w:r>
      <w:r w:rsidR="00C75577">
        <w:t xml:space="preserve"> сельского поселения «Буринское»</w:t>
      </w:r>
      <w:r w:rsidR="00F824CF">
        <w:t>,</w:t>
      </w:r>
      <w:r w:rsidR="00903034">
        <w:t xml:space="preserve"> </w:t>
      </w:r>
      <w:r w:rsidR="00F824CF">
        <w:t xml:space="preserve">Совет сельского поселения </w:t>
      </w:r>
      <w:r w:rsidR="00150863">
        <w:t>«Буринское»</w:t>
      </w:r>
      <w:r w:rsidR="003511ED">
        <w:t xml:space="preserve"> </w:t>
      </w:r>
      <w:r w:rsidR="007E0A10">
        <w:rPr>
          <w:b/>
        </w:rPr>
        <w:t>решил</w:t>
      </w:r>
      <w:r>
        <w:rPr>
          <w:b/>
        </w:rPr>
        <w:t>:</w:t>
      </w:r>
      <w:r>
        <w:t xml:space="preserve"> </w:t>
      </w:r>
    </w:p>
    <w:p w:rsidR="00972076" w:rsidRDefault="00972076" w:rsidP="00972076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  <w:spacing w:val="-6"/>
        </w:rPr>
      </w:pPr>
      <w:r>
        <w:t>1.</w:t>
      </w:r>
      <w:r>
        <w:rPr>
          <w:bCs/>
          <w:spacing w:val="-6"/>
        </w:rPr>
        <w:t xml:space="preserve"> Утвердить Положение о порядке сообщения лицами, замещающими должности муниципальной служб</w:t>
      </w:r>
      <w:r w:rsidR="007E0A10">
        <w:rPr>
          <w:bCs/>
          <w:spacing w:val="-6"/>
        </w:rPr>
        <w:t>ы в сельском поселении «Буринское</w:t>
      </w:r>
      <w:r w:rsidR="007E0A10">
        <w:rPr>
          <w:bCs/>
          <w:i/>
          <w:spacing w:val="-6"/>
        </w:rPr>
        <w:t>»</w:t>
      </w:r>
      <w:r>
        <w:rPr>
          <w:bCs/>
          <w:spacing w:val="-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453468" w:rsidRDefault="00453468" w:rsidP="004534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453468" w:rsidRDefault="00453468" w:rsidP="004534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3.Настоящее реше</w:t>
      </w:r>
      <w:r w:rsidR="00EE1659">
        <w:rPr>
          <w:rFonts w:ascii="Times New Roman" w:hAnsi="Times New Roman" w:cs="Times New Roman"/>
          <w:sz w:val="28"/>
          <w:szCs w:val="28"/>
        </w:rPr>
        <w:t>ние опубликовать (обнародовать) на стенде администрации и на сайте.</w:t>
      </w:r>
    </w:p>
    <w:p w:rsidR="007E0A10" w:rsidRDefault="007E0A10" w:rsidP="004534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68" w:rsidRDefault="00453468" w:rsidP="004534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9C0" w:rsidRDefault="00BE09C0" w:rsidP="004534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468" w:rsidRDefault="00453468" w:rsidP="00453468">
      <w:pPr>
        <w:jc w:val="both"/>
      </w:pPr>
      <w:r>
        <w:t xml:space="preserve">Глава </w:t>
      </w:r>
      <w:r w:rsidR="007E0A10">
        <w:t>сельского поселения</w:t>
      </w:r>
    </w:p>
    <w:p w:rsidR="00BE09C0" w:rsidRPr="00972076" w:rsidRDefault="007E0A10" w:rsidP="00972076">
      <w:pPr>
        <w:jc w:val="both"/>
      </w:pPr>
      <w:r>
        <w:t>«Буринское»</w:t>
      </w:r>
      <w:r w:rsidR="00972076">
        <w:tab/>
      </w:r>
      <w:r w:rsidR="00972076">
        <w:tab/>
      </w:r>
      <w:r w:rsidR="00972076">
        <w:tab/>
      </w:r>
      <w:r w:rsidR="00972076">
        <w:tab/>
      </w:r>
      <w:r w:rsidR="00972076">
        <w:tab/>
      </w:r>
      <w:r w:rsidR="00972076">
        <w:tab/>
      </w:r>
      <w:r w:rsidR="00972076">
        <w:tab/>
      </w:r>
      <w:r>
        <w:t>И.Ю.Максимченко</w:t>
      </w:r>
    </w:p>
    <w:p w:rsidR="00453468" w:rsidRDefault="00903034" w:rsidP="005503E9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ПРИЛОЖЕНИЕ</w:t>
      </w:r>
    </w:p>
    <w:p w:rsidR="00771343" w:rsidRDefault="00771343" w:rsidP="005503E9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 решению Совета</w:t>
      </w:r>
    </w:p>
    <w:p w:rsidR="00771343" w:rsidRDefault="00771343" w:rsidP="005503E9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771343" w:rsidRDefault="00771343" w:rsidP="005503E9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«Буринское» </w:t>
      </w:r>
    </w:p>
    <w:p w:rsidR="00771343" w:rsidRPr="00771343" w:rsidRDefault="00771343" w:rsidP="005503E9">
      <w:pPr>
        <w:ind w:left="4253"/>
        <w:jc w:val="center"/>
      </w:pPr>
      <w:r>
        <w:rPr>
          <w:sz w:val="24"/>
          <w:szCs w:val="24"/>
        </w:rPr>
        <w:t>от 14 марта 2016 года № 8</w:t>
      </w:r>
    </w:p>
    <w:p w:rsidR="00972076" w:rsidRDefault="00453468" w:rsidP="00972076">
      <w:pPr>
        <w:shd w:val="clear" w:color="auto" w:fill="FFFFFF"/>
        <w:spacing w:before="84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453468" w:rsidRDefault="00453468" w:rsidP="0045346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порядке сообщения лицами, замещающими должности муниципальной службы</w:t>
      </w:r>
      <w:r w:rsidR="003511ED">
        <w:rPr>
          <w:b/>
          <w:bCs/>
        </w:rPr>
        <w:t xml:space="preserve"> </w:t>
      </w:r>
      <w:r w:rsidR="005503E9">
        <w:rPr>
          <w:b/>
          <w:bCs/>
        </w:rPr>
        <w:t>сельского поселения «Буринское»</w:t>
      </w:r>
      <w:r>
        <w:rPr>
          <w:b/>
          <w:bCs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53468" w:rsidRDefault="00453468" w:rsidP="00453468">
      <w:pPr>
        <w:shd w:val="clear" w:color="auto" w:fill="FFFFFF"/>
        <w:tabs>
          <w:tab w:val="left" w:pos="1134"/>
        </w:tabs>
        <w:spacing w:before="360"/>
        <w:ind w:firstLine="709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 xml:space="preserve">Настоящим Положением определяется порядок сообщения лицами, замещающими должности муниципальной службы в </w:t>
      </w:r>
      <w:r w:rsidR="005503E9">
        <w:rPr>
          <w:bCs/>
        </w:rPr>
        <w:t>сельском поселении «Буринское»</w:t>
      </w:r>
      <w:r>
        <w:rPr>
          <w:bCs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 xml:space="preserve">Лица, замещающие должности муниципальной службы </w:t>
      </w:r>
      <w:r w:rsidR="007C1A7E">
        <w:rPr>
          <w:bCs/>
        </w:rPr>
        <w:t>в</w:t>
      </w:r>
      <w:r w:rsidR="000F3D57">
        <w:rPr>
          <w:bCs/>
        </w:rPr>
        <w:t xml:space="preserve"> </w:t>
      </w:r>
      <w:r w:rsidR="007C1A7E">
        <w:rPr>
          <w:bCs/>
        </w:rPr>
        <w:t>сельском</w:t>
      </w:r>
      <w:r w:rsidR="00EE1659">
        <w:rPr>
          <w:bCs/>
        </w:rPr>
        <w:t xml:space="preserve"> поселении «Буринское»</w:t>
      </w:r>
      <w:r>
        <w:rPr>
          <w:bCs/>
        </w:rPr>
        <w:t xml:space="preserve"> обязаны в соответствии с законодательством Российской Федерации о противодействии коррупции и муниципальной службе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 xml:space="preserve">Муниципальные служащие направляют руководителю </w:t>
      </w:r>
      <w:r>
        <w:t xml:space="preserve">органа местного самоуправления, </w:t>
      </w:r>
      <w:r>
        <w:rPr>
          <w:bCs/>
        </w:rPr>
        <w:t>уведомление, составленное по форме согласно приложению к настоящему Положению.</w:t>
      </w:r>
    </w:p>
    <w:p w:rsidR="00453468" w:rsidRDefault="005D6349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</w:r>
      <w:proofErr w:type="gramStart"/>
      <w:r>
        <w:rPr>
          <w:bCs/>
        </w:rPr>
        <w:t>Уведомление рассматривается в сельско</w:t>
      </w:r>
      <w:r w:rsidR="009524C6">
        <w:rPr>
          <w:bCs/>
        </w:rPr>
        <w:t>м</w:t>
      </w:r>
      <w:r>
        <w:rPr>
          <w:bCs/>
        </w:rPr>
        <w:t xml:space="preserve"> поселени</w:t>
      </w:r>
      <w:r w:rsidR="009524C6">
        <w:rPr>
          <w:bCs/>
        </w:rPr>
        <w:t>и</w:t>
      </w:r>
      <w:r>
        <w:rPr>
          <w:bCs/>
        </w:rPr>
        <w:t xml:space="preserve"> «Буринское»</w:t>
      </w:r>
      <w:r w:rsidR="00453468">
        <w:rPr>
          <w:i/>
        </w:rPr>
        <w:t xml:space="preserve"> </w:t>
      </w:r>
      <w:r w:rsidR="00453468" w:rsidRPr="000F3D57">
        <w:t xml:space="preserve">или должности специалиста, в функции которого входит направления по </w:t>
      </w:r>
      <w:r w:rsidR="00453468" w:rsidRPr="000F3D57">
        <w:rPr>
          <w:bCs/>
        </w:rPr>
        <w:t>кадровой работе или по профилактике коррупционных и иных правонарушений)</w:t>
      </w:r>
      <w:r w:rsidR="00453468">
        <w:rPr>
          <w:bCs/>
        </w:rPr>
        <w:t xml:space="preserve"> (далее – ответственное должностное лицо).</w:t>
      </w:r>
      <w:proofErr w:type="gramEnd"/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>В ходе предварительного рассмотрения уведомления ответственное должностное лицо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Забайкальского края, иные государственные органы, органы местного самоуправления и заинтересованные организации.</w:t>
      </w:r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lastRenderedPageBreak/>
        <w:t>6.</w:t>
      </w:r>
      <w:r>
        <w:rPr>
          <w:bCs/>
        </w:rPr>
        <w:tab/>
        <w:t>По результатам предварительного рассмотрения поступившего уведомления ответственным должностным лицом подготавливается мотивированное заключение.</w:t>
      </w:r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proofErr w:type="gramStart"/>
      <w:r>
        <w:rPr>
          <w:bCs/>
        </w:rPr>
        <w:t xml:space="preserve">Уведомление, заключение и другие материалы, полученные в ходе предварительного рассмотрения уведомления, представляются председателю комиссии </w:t>
      </w:r>
      <w:r>
        <w:t xml:space="preserve">по соблюдению требований к служебному поведению муниципальных служащих и урегулированию конфликта интересов в </w:t>
      </w:r>
      <w:r w:rsidR="00227264">
        <w:t>сельском</w:t>
      </w:r>
      <w:r w:rsidR="005D6349">
        <w:t xml:space="preserve"> поселении «Буринское»</w:t>
      </w:r>
      <w:r w:rsidR="003511ED">
        <w:t xml:space="preserve"> </w:t>
      </w:r>
      <w:r>
        <w:t xml:space="preserve">(далее – председатель комиссии) в течение семи рабочих дней со дня поступления уведомления </w:t>
      </w:r>
      <w:r>
        <w:rPr>
          <w:bCs/>
        </w:rPr>
        <w:t>ответственному должностному лицу.</w:t>
      </w:r>
      <w:proofErr w:type="gramEnd"/>
    </w:p>
    <w:p w:rsidR="00453468" w:rsidRDefault="00453468" w:rsidP="00453468">
      <w:pPr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В случае направления запросов, указанных в пункте 5 настоящего Положения, уведомление, заключение и другие материалы представляются председателю комиссии в течение 45 календарных дней со дня поступления уведомления ответственному должностному лицу. Указанный срок может быть продлен, но не более чем на 30 календарных дней.</w:t>
      </w:r>
    </w:p>
    <w:p w:rsidR="00453468" w:rsidRDefault="00453468" w:rsidP="00453468">
      <w:pPr>
        <w:shd w:val="clear" w:color="auto" w:fill="FFFFFF"/>
        <w:spacing w:before="100" w:beforeAutospacing="1"/>
        <w:jc w:val="center"/>
        <w:rPr>
          <w:bCs/>
        </w:rPr>
      </w:pPr>
      <w:r>
        <w:rPr>
          <w:bCs/>
        </w:rPr>
        <w:t>_______________________</w:t>
      </w:r>
    </w:p>
    <w:p w:rsidR="00453468" w:rsidRDefault="00453468" w:rsidP="00453468">
      <w:pPr>
        <w:jc w:val="both"/>
        <w:rPr>
          <w:bCs/>
        </w:rPr>
      </w:pPr>
      <w:r>
        <w:rPr>
          <w:bCs/>
        </w:rPr>
        <w:br w:type="page"/>
      </w:r>
    </w:p>
    <w:p w:rsidR="00453468" w:rsidRDefault="00453468" w:rsidP="00453468">
      <w:pPr>
        <w:shd w:val="clear" w:color="auto" w:fill="FFFFFF"/>
        <w:spacing w:line="360" w:lineRule="auto"/>
        <w:ind w:left="3969"/>
        <w:jc w:val="center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lastRenderedPageBreak/>
        <w:t>ПРИЛОЖЕНИЕ</w:t>
      </w:r>
    </w:p>
    <w:p w:rsidR="00453468" w:rsidRDefault="00453468" w:rsidP="00453468">
      <w:pPr>
        <w:shd w:val="clear" w:color="auto" w:fill="FFFFFF"/>
        <w:ind w:left="3969"/>
        <w:jc w:val="center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>к Положению о порядке сообщения лицами,</w:t>
      </w:r>
    </w:p>
    <w:p w:rsidR="00453468" w:rsidRDefault="00453468" w:rsidP="00453468">
      <w:pPr>
        <w:shd w:val="clear" w:color="auto" w:fill="FFFFFF"/>
        <w:ind w:left="3969"/>
        <w:jc w:val="center"/>
        <w:rPr>
          <w:bCs/>
          <w:spacing w:val="-6"/>
          <w:sz w:val="24"/>
          <w:szCs w:val="24"/>
        </w:rPr>
      </w:pPr>
      <w:proofErr w:type="gramStart"/>
      <w:r>
        <w:rPr>
          <w:bCs/>
          <w:spacing w:val="-6"/>
          <w:sz w:val="24"/>
          <w:szCs w:val="24"/>
        </w:rPr>
        <w:t>замещающими</w:t>
      </w:r>
      <w:proofErr w:type="gramEnd"/>
      <w:r>
        <w:rPr>
          <w:bCs/>
          <w:spacing w:val="-6"/>
          <w:sz w:val="24"/>
          <w:szCs w:val="24"/>
        </w:rPr>
        <w:t xml:space="preserve">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53468" w:rsidRDefault="00453468" w:rsidP="00453468">
      <w:pPr>
        <w:shd w:val="clear" w:color="auto" w:fill="FFFFFF"/>
        <w:spacing w:before="100" w:beforeAutospacing="1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ФОРМА</w:t>
      </w:r>
    </w:p>
    <w:p w:rsidR="00453468" w:rsidRDefault="00453468" w:rsidP="00453468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___________________</w:t>
      </w:r>
    </w:p>
    <w:p w:rsidR="00453468" w:rsidRDefault="00453468" w:rsidP="00453468">
      <w:pPr>
        <w:shd w:val="clear" w:color="auto" w:fill="FFFFFF"/>
        <w:ind w:firstLine="709"/>
        <w:jc w:val="right"/>
        <w:rPr>
          <w:b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w:t>(отметка об ознакомлении)</w:t>
      </w:r>
    </w:p>
    <w:p w:rsidR="00453468" w:rsidRDefault="00453468" w:rsidP="00453468">
      <w:pPr>
        <w:shd w:val="clear" w:color="auto" w:fill="FFFFFF"/>
        <w:ind w:left="4395"/>
        <w:rPr>
          <w:bCs/>
          <w:spacing w:val="-6"/>
        </w:rPr>
      </w:pPr>
      <w:r>
        <w:rPr>
          <w:bCs/>
          <w:spacing w:val="-6"/>
        </w:rPr>
        <w:t>_____________________________________</w:t>
      </w:r>
    </w:p>
    <w:p w:rsidR="00453468" w:rsidRDefault="00453468" w:rsidP="00453468">
      <w:pPr>
        <w:shd w:val="clear" w:color="auto" w:fill="FFFFFF"/>
        <w:ind w:left="4395"/>
        <w:jc w:val="center"/>
        <w:rPr>
          <w:bCs/>
          <w:spacing w:val="-6"/>
          <w:sz w:val="20"/>
          <w:szCs w:val="20"/>
        </w:rPr>
      </w:pPr>
      <w:proofErr w:type="gramStart"/>
      <w:r>
        <w:rPr>
          <w:bCs/>
          <w:spacing w:val="-6"/>
          <w:sz w:val="20"/>
          <w:szCs w:val="20"/>
        </w:rPr>
        <w:t>(наименование должности руководителя органа</w:t>
      </w:r>
      <w:proofErr w:type="gramEnd"/>
    </w:p>
    <w:p w:rsidR="00453468" w:rsidRDefault="00453468" w:rsidP="00453468">
      <w:pPr>
        <w:shd w:val="clear" w:color="auto" w:fill="FFFFFF"/>
        <w:ind w:left="4395"/>
        <w:rPr>
          <w:bCs/>
          <w:spacing w:val="-6"/>
        </w:rPr>
      </w:pPr>
      <w:r>
        <w:rPr>
          <w:bCs/>
          <w:spacing w:val="-6"/>
        </w:rPr>
        <w:t>_____________________________________</w:t>
      </w:r>
    </w:p>
    <w:p w:rsidR="00453468" w:rsidRDefault="00453468" w:rsidP="00453468">
      <w:pPr>
        <w:shd w:val="clear" w:color="auto" w:fill="FFFFFF"/>
        <w:ind w:left="4395"/>
        <w:jc w:val="center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местного самоуправления муниципального образования)</w:t>
      </w:r>
    </w:p>
    <w:p w:rsidR="00453468" w:rsidRDefault="00453468" w:rsidP="00453468">
      <w:pPr>
        <w:shd w:val="clear" w:color="auto" w:fill="FFFFFF"/>
        <w:ind w:left="4395"/>
        <w:jc w:val="center"/>
        <w:rPr>
          <w:bCs/>
          <w:spacing w:val="-6"/>
        </w:rPr>
      </w:pPr>
      <w:r>
        <w:rPr>
          <w:bCs/>
          <w:spacing w:val="-6"/>
        </w:rPr>
        <w:t>_____________________________________</w:t>
      </w:r>
    </w:p>
    <w:p w:rsidR="00453468" w:rsidRDefault="00453468" w:rsidP="00453468">
      <w:pPr>
        <w:shd w:val="clear" w:color="auto" w:fill="FFFFFF"/>
        <w:ind w:left="4395"/>
        <w:rPr>
          <w:bCs/>
          <w:spacing w:val="-6"/>
        </w:rPr>
      </w:pPr>
      <w:r>
        <w:rPr>
          <w:bCs/>
          <w:spacing w:val="-6"/>
        </w:rPr>
        <w:t>от___________________________________</w:t>
      </w:r>
    </w:p>
    <w:p w:rsidR="00453468" w:rsidRDefault="00453468" w:rsidP="00453468">
      <w:pPr>
        <w:shd w:val="clear" w:color="auto" w:fill="FFFFFF"/>
        <w:ind w:left="4395"/>
        <w:rPr>
          <w:bCs/>
          <w:spacing w:val="-6"/>
        </w:rPr>
      </w:pPr>
      <w:r>
        <w:rPr>
          <w:bCs/>
          <w:spacing w:val="-6"/>
        </w:rPr>
        <w:t>_____________________________________</w:t>
      </w:r>
    </w:p>
    <w:p w:rsidR="00453468" w:rsidRDefault="00453468" w:rsidP="00453468">
      <w:pPr>
        <w:shd w:val="clear" w:color="auto" w:fill="FFFFFF"/>
        <w:ind w:left="4395"/>
        <w:jc w:val="center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(Ф. И. О., замещаемая должность)</w:t>
      </w:r>
    </w:p>
    <w:p w:rsidR="00453468" w:rsidRDefault="00453468" w:rsidP="00453468">
      <w:pPr>
        <w:shd w:val="clear" w:color="auto" w:fill="FFFFFF"/>
        <w:ind w:firstLine="709"/>
        <w:jc w:val="center"/>
        <w:rPr>
          <w:bCs/>
          <w:spacing w:val="-6"/>
        </w:rPr>
      </w:pPr>
    </w:p>
    <w:p w:rsidR="00453468" w:rsidRDefault="00453468" w:rsidP="00453468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УВЕДОМЛЕНИЕ</w:t>
      </w:r>
    </w:p>
    <w:p w:rsidR="00453468" w:rsidRDefault="00453468" w:rsidP="00453468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 возникновении личной заинтересованности</w:t>
      </w:r>
    </w:p>
    <w:p w:rsidR="00453468" w:rsidRDefault="00453468" w:rsidP="00453468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при исполнении должностных обязанностей,</w:t>
      </w:r>
    </w:p>
    <w:p w:rsidR="00453468" w:rsidRDefault="00453468" w:rsidP="00453468">
      <w:pPr>
        <w:shd w:val="clear" w:color="auto" w:fill="FFFFFF"/>
        <w:jc w:val="center"/>
        <w:rPr>
          <w:b/>
          <w:bCs/>
          <w:spacing w:val="-6"/>
        </w:rPr>
      </w:pPr>
      <w:proofErr w:type="gramStart"/>
      <w:r>
        <w:rPr>
          <w:b/>
          <w:bCs/>
          <w:spacing w:val="-6"/>
        </w:rPr>
        <w:t>которая</w:t>
      </w:r>
      <w:proofErr w:type="gramEnd"/>
      <w:r>
        <w:rPr>
          <w:b/>
          <w:bCs/>
          <w:spacing w:val="-6"/>
        </w:rPr>
        <w:t xml:space="preserve"> приводит или может привести к конфликту интересов</w:t>
      </w:r>
    </w:p>
    <w:p w:rsidR="00453468" w:rsidRDefault="00453468" w:rsidP="00453468">
      <w:pPr>
        <w:shd w:val="clear" w:color="auto" w:fill="FFFFFF"/>
        <w:ind w:firstLine="709"/>
        <w:jc w:val="center"/>
        <w:rPr>
          <w:b/>
          <w:bCs/>
          <w:spacing w:val="-6"/>
        </w:rPr>
      </w:pP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Cs/>
          <w:spacing w:val="-6"/>
        </w:rPr>
        <w:t>нужное</w:t>
      </w:r>
      <w:proofErr w:type="gramEnd"/>
      <w:r>
        <w:rPr>
          <w:bCs/>
          <w:spacing w:val="-6"/>
        </w:rPr>
        <w:t xml:space="preserve"> подчеркнуть).</w:t>
      </w: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Обстоятельства, являющиеся основанием возникновения личной заинтересованности: ___________________________________________________</w:t>
      </w:r>
    </w:p>
    <w:p w:rsidR="00453468" w:rsidRDefault="00453468" w:rsidP="00453468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Должностные обязанности, на исполнение которых влияет или может повлиять личная заинтересованность:_____________________________________</w:t>
      </w:r>
    </w:p>
    <w:p w:rsidR="00453468" w:rsidRDefault="00453468" w:rsidP="00453468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>Предлагаемые меры по предотвращению или урегулированию конфликта интересов:____________________________________________________________</w:t>
      </w:r>
    </w:p>
    <w:p w:rsidR="00453468" w:rsidRDefault="00453468" w:rsidP="0067791C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_____________________________________________________________________</w:t>
      </w: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гражданских служащих и урегулированию конфликта интересов в </w:t>
      </w:r>
      <w:r w:rsidR="000F3D57" w:rsidRPr="000F3D57">
        <w:rPr>
          <w:bCs/>
          <w:spacing w:val="-6"/>
        </w:rPr>
        <w:t>сельском поселения «Буринское»</w:t>
      </w:r>
      <w:r>
        <w:rPr>
          <w:bCs/>
          <w:spacing w:val="-6"/>
        </w:rPr>
        <w:t xml:space="preserve"> при рассмотрении настоящего уведомления (</w:t>
      </w:r>
      <w:proofErr w:type="gramStart"/>
      <w:r>
        <w:rPr>
          <w:bCs/>
          <w:spacing w:val="-6"/>
        </w:rPr>
        <w:t>нужное</w:t>
      </w:r>
      <w:proofErr w:type="gramEnd"/>
      <w:r>
        <w:rPr>
          <w:bCs/>
          <w:spacing w:val="-6"/>
        </w:rPr>
        <w:t xml:space="preserve"> подчеркнуть).</w:t>
      </w: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</w:rPr>
      </w:pPr>
    </w:p>
    <w:p w:rsidR="00453468" w:rsidRDefault="00453468" w:rsidP="00453468">
      <w:pPr>
        <w:shd w:val="clear" w:color="auto" w:fill="FFFFFF"/>
        <w:jc w:val="both"/>
        <w:rPr>
          <w:bCs/>
          <w:spacing w:val="-6"/>
        </w:rPr>
      </w:pPr>
      <w:r>
        <w:rPr>
          <w:bCs/>
          <w:spacing w:val="-6"/>
        </w:rPr>
        <w:t>«____»____________20__г. ________________________________________</w:t>
      </w:r>
    </w:p>
    <w:p w:rsidR="00453468" w:rsidRDefault="00453468" w:rsidP="00453468">
      <w:pPr>
        <w:shd w:val="clear" w:color="auto" w:fill="FFFFFF"/>
        <w:ind w:firstLine="709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</w:rPr>
        <w:t xml:space="preserve"> </w:t>
      </w:r>
      <w:proofErr w:type="gramStart"/>
      <w:r>
        <w:rPr>
          <w:bCs/>
          <w:spacing w:val="-6"/>
          <w:sz w:val="20"/>
          <w:szCs w:val="20"/>
        </w:rPr>
        <w:t xml:space="preserve">(подпись лица, </w:t>
      </w:r>
      <w:r w:rsidR="000F3D57">
        <w:rPr>
          <w:bCs/>
          <w:spacing w:val="-6"/>
          <w:sz w:val="20"/>
          <w:szCs w:val="20"/>
        </w:rPr>
        <w:tab/>
      </w:r>
      <w:r w:rsidR="000F3D57">
        <w:rPr>
          <w:bCs/>
          <w:spacing w:val="-6"/>
          <w:sz w:val="20"/>
          <w:szCs w:val="20"/>
        </w:rPr>
        <w:tab/>
      </w:r>
      <w:r w:rsidR="000F3D57">
        <w:rPr>
          <w:bCs/>
          <w:spacing w:val="-6"/>
          <w:sz w:val="20"/>
          <w:szCs w:val="20"/>
        </w:rPr>
        <w:tab/>
      </w:r>
      <w:r w:rsidR="000F3D57">
        <w:rPr>
          <w:bCs/>
          <w:spacing w:val="-6"/>
          <w:sz w:val="20"/>
          <w:szCs w:val="20"/>
        </w:rPr>
        <w:tab/>
      </w:r>
      <w:r w:rsidR="000F3D57">
        <w:rPr>
          <w:bCs/>
          <w:spacing w:val="-6"/>
          <w:sz w:val="20"/>
          <w:szCs w:val="20"/>
        </w:rPr>
        <w:tab/>
      </w:r>
      <w:r w:rsidR="000F3D57">
        <w:rPr>
          <w:bCs/>
          <w:spacing w:val="-6"/>
          <w:sz w:val="20"/>
          <w:szCs w:val="20"/>
        </w:rPr>
        <w:tab/>
      </w:r>
      <w:r>
        <w:rPr>
          <w:bCs/>
          <w:spacing w:val="-6"/>
          <w:sz w:val="20"/>
          <w:szCs w:val="20"/>
        </w:rPr>
        <w:t>(расшифровка подписи)</w:t>
      </w:r>
      <w:proofErr w:type="gramEnd"/>
    </w:p>
    <w:p w:rsidR="00453468" w:rsidRDefault="00453468" w:rsidP="00453468">
      <w:pPr>
        <w:shd w:val="clear" w:color="auto" w:fill="FFFFFF"/>
        <w:jc w:val="both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 xml:space="preserve"> </w:t>
      </w:r>
      <w:proofErr w:type="gramStart"/>
      <w:r>
        <w:rPr>
          <w:bCs/>
          <w:spacing w:val="-6"/>
          <w:sz w:val="20"/>
          <w:szCs w:val="20"/>
        </w:rPr>
        <w:t>направляющего</w:t>
      </w:r>
      <w:proofErr w:type="gramEnd"/>
      <w:r>
        <w:rPr>
          <w:bCs/>
          <w:spacing w:val="-6"/>
          <w:sz w:val="20"/>
          <w:szCs w:val="20"/>
        </w:rPr>
        <w:t xml:space="preserve"> уведомление)</w:t>
      </w:r>
    </w:p>
    <w:p w:rsidR="00453468" w:rsidRDefault="00453468" w:rsidP="00453468">
      <w:pPr>
        <w:shd w:val="clear" w:color="auto" w:fill="FFFFFF"/>
        <w:spacing w:before="100" w:beforeAutospacing="1"/>
        <w:jc w:val="center"/>
        <w:rPr>
          <w:bCs/>
          <w:spacing w:val="-6"/>
        </w:rPr>
      </w:pPr>
      <w:r>
        <w:rPr>
          <w:bCs/>
          <w:spacing w:val="-6"/>
        </w:rPr>
        <w:t>____________________________</w:t>
      </w:r>
    </w:p>
    <w:p w:rsidR="00E91AC9" w:rsidRDefault="00E91AC9"/>
    <w:sectPr w:rsidR="00E91AC9" w:rsidSect="00E9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A4" w:rsidRDefault="00BE74A4" w:rsidP="006D3FD4">
      <w:r>
        <w:separator/>
      </w:r>
    </w:p>
  </w:endnote>
  <w:endnote w:type="continuationSeparator" w:id="1">
    <w:p w:rsidR="00BE74A4" w:rsidRDefault="00BE74A4" w:rsidP="006D3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A4" w:rsidRDefault="00BE74A4" w:rsidP="006D3FD4">
      <w:r>
        <w:separator/>
      </w:r>
    </w:p>
  </w:footnote>
  <w:footnote w:type="continuationSeparator" w:id="1">
    <w:p w:rsidR="00BE74A4" w:rsidRDefault="00BE74A4" w:rsidP="006D3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468"/>
    <w:rsid w:val="00014F2C"/>
    <w:rsid w:val="000442F1"/>
    <w:rsid w:val="00085C44"/>
    <w:rsid w:val="000F3D57"/>
    <w:rsid w:val="00150863"/>
    <w:rsid w:val="00190FC3"/>
    <w:rsid w:val="00227264"/>
    <w:rsid w:val="003117D1"/>
    <w:rsid w:val="00327095"/>
    <w:rsid w:val="003511ED"/>
    <w:rsid w:val="003C2CDA"/>
    <w:rsid w:val="003D58EE"/>
    <w:rsid w:val="003D7114"/>
    <w:rsid w:val="003F51F3"/>
    <w:rsid w:val="00427CDC"/>
    <w:rsid w:val="00446962"/>
    <w:rsid w:val="00453468"/>
    <w:rsid w:val="00484596"/>
    <w:rsid w:val="00493C68"/>
    <w:rsid w:val="004A3AEC"/>
    <w:rsid w:val="004F2D23"/>
    <w:rsid w:val="005149DA"/>
    <w:rsid w:val="00523BFD"/>
    <w:rsid w:val="005503E9"/>
    <w:rsid w:val="005976ED"/>
    <w:rsid w:val="005D6349"/>
    <w:rsid w:val="006645C3"/>
    <w:rsid w:val="0067791C"/>
    <w:rsid w:val="00684109"/>
    <w:rsid w:val="006D3FD4"/>
    <w:rsid w:val="006E1207"/>
    <w:rsid w:val="00716EDE"/>
    <w:rsid w:val="00771343"/>
    <w:rsid w:val="00792D38"/>
    <w:rsid w:val="007A4101"/>
    <w:rsid w:val="007C1A7E"/>
    <w:rsid w:val="007C7498"/>
    <w:rsid w:val="007E0A10"/>
    <w:rsid w:val="00832AF4"/>
    <w:rsid w:val="00903034"/>
    <w:rsid w:val="00913D80"/>
    <w:rsid w:val="009524C6"/>
    <w:rsid w:val="009711F8"/>
    <w:rsid w:val="00972076"/>
    <w:rsid w:val="00A5142B"/>
    <w:rsid w:val="00AE2244"/>
    <w:rsid w:val="00B25CB9"/>
    <w:rsid w:val="00BE09C0"/>
    <w:rsid w:val="00BE74A4"/>
    <w:rsid w:val="00C75577"/>
    <w:rsid w:val="00CA3B10"/>
    <w:rsid w:val="00D841B8"/>
    <w:rsid w:val="00DE1F5C"/>
    <w:rsid w:val="00E80762"/>
    <w:rsid w:val="00E91AC9"/>
    <w:rsid w:val="00EE1659"/>
    <w:rsid w:val="00EE16EB"/>
    <w:rsid w:val="00F81B0B"/>
    <w:rsid w:val="00F824CF"/>
    <w:rsid w:val="00FD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6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3468"/>
    <w:pPr>
      <w:jc w:val="center"/>
    </w:pPr>
    <w:rPr>
      <w:color w:val="auto"/>
    </w:rPr>
  </w:style>
  <w:style w:type="character" w:customStyle="1" w:styleId="a4">
    <w:name w:val="Название Знак"/>
    <w:basedOn w:val="a0"/>
    <w:link w:val="a3"/>
    <w:rsid w:val="00453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534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D3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3FD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3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3FD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45</cp:revision>
  <cp:lastPrinted>2016-12-26T02:49:00Z</cp:lastPrinted>
  <dcterms:created xsi:type="dcterms:W3CDTF">2016-03-10T02:50:00Z</dcterms:created>
  <dcterms:modified xsi:type="dcterms:W3CDTF">2021-03-09T06:01:00Z</dcterms:modified>
</cp:coreProperties>
</file>