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19" w:rsidRDefault="00542619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МУНИЦИПАЛЬНОГО РАЙОНА </w:t>
      </w:r>
    </w:p>
    <w:p w:rsidR="00542619" w:rsidRDefault="00542619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«КАЛГАНСКИЙ РАЙОН»</w:t>
      </w:r>
    </w:p>
    <w:p w:rsidR="00542619" w:rsidRDefault="00542619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2619" w:rsidRDefault="00542619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2619" w:rsidRDefault="00306440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542619" w:rsidRDefault="00542619" w:rsidP="00542619">
      <w:pPr>
        <w:shd w:val="clear" w:color="auto" w:fill="FFFFFF"/>
        <w:spacing w:after="0" w:line="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619" w:rsidRPr="00CE16BF" w:rsidRDefault="00961E2E" w:rsidP="00542619">
      <w:pPr>
        <w:shd w:val="clear" w:color="auto" w:fill="FFFFFF"/>
        <w:spacing w:after="0" w:line="25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CE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</w:t>
      </w:r>
      <w:r w:rsidR="00C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62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E1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№ </w:t>
      </w:r>
      <w:r w:rsidR="00C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128</w:t>
      </w:r>
    </w:p>
    <w:p w:rsidR="00306440" w:rsidRDefault="00306440" w:rsidP="00542619">
      <w:pPr>
        <w:shd w:val="clear" w:color="auto" w:fill="FFFFFF"/>
        <w:spacing w:after="0" w:line="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619" w:rsidRDefault="00542619" w:rsidP="00542619">
      <w:pPr>
        <w:shd w:val="clear" w:color="auto" w:fill="FFFFFF"/>
        <w:spacing w:after="0" w:line="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Калга</w:t>
      </w:r>
    </w:p>
    <w:p w:rsidR="00542619" w:rsidRDefault="00542619" w:rsidP="00A62DAA">
      <w:pPr>
        <w:shd w:val="clear" w:color="auto" w:fill="FFFFFF"/>
        <w:spacing w:after="0" w:line="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619" w:rsidRPr="004C7E91" w:rsidRDefault="00542619" w:rsidP="00542619">
      <w:pPr>
        <w:shd w:val="clear" w:color="auto" w:fill="FFFFFF"/>
        <w:spacing w:before="375" w:after="0" w:line="2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7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плана пров</w:t>
      </w:r>
      <w:r w:rsidR="00492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ерок подведомственных учреждений</w:t>
      </w:r>
      <w:r w:rsidR="00C46B66" w:rsidRPr="00C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B66" w:rsidRPr="00C46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соблюдением трудового законодательства и иных нормативных правовых актов, содержащих норм</w:t>
      </w:r>
      <w:r w:rsidR="00C46B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 трудового права</w:t>
      </w:r>
      <w:r w:rsidR="00492B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2023</w:t>
      </w:r>
      <w:r w:rsidRPr="00542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542619" w:rsidRPr="004C7E91" w:rsidRDefault="00542619" w:rsidP="00542619">
      <w:pPr>
        <w:spacing w:after="0" w:line="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619" w:rsidRDefault="00492BC6" w:rsidP="00B80111">
      <w:pPr>
        <w:shd w:val="clear" w:color="auto" w:fill="FFFFFF"/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92BC6"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 w:rsidRPr="0049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пунктом 4 Положения о Министерстве труда и социальной защиты населения Забайкальского края, утвержденного постановлением Правительства Забайкальского края от 27 декабря 2016 года № 502, в целях реализации Закона Забайкальского края от 24 декабря 2010 года № 453-33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9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</w:t>
      </w:r>
      <w:r w:rsidR="00542619"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ст. 25 Устава муниципального района «</w:t>
      </w:r>
      <w:r w:rsid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Калганский</w:t>
      </w:r>
      <w:r w:rsidR="00542619"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район»:</w:t>
      </w:r>
    </w:p>
    <w:p w:rsidR="00B80111" w:rsidRPr="004C7E91" w:rsidRDefault="00B80111" w:rsidP="00B80111">
      <w:pPr>
        <w:shd w:val="clear" w:color="auto" w:fill="FFFFFF"/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2619" w:rsidRPr="00542619" w:rsidRDefault="00542619" w:rsidP="00B80111">
      <w:pPr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проверок </w:t>
      </w:r>
      <w:r w:rsidR="00C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подведомственных учреждений</w:t>
      </w:r>
      <w:r w:rsidR="00C46B66" w:rsidRPr="00C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соблюдением трудового законодательства и иных нормативных правовых актов, содержащих норм</w:t>
      </w:r>
      <w:r w:rsidR="00C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трудового права</w:t>
      </w:r>
      <w:r w:rsidR="0049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2023</w:t>
      </w:r>
      <w:r w:rsidR="00C46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49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</w:t>
      </w:r>
      <w:r w:rsidRPr="0054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42619" w:rsidRDefault="00542619" w:rsidP="00B80111">
      <w:pPr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распоряжения возложить</w:t>
      </w:r>
      <w:r w:rsidR="00B8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начальника отдела экономического развития </w:t>
      </w:r>
      <w:r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</w:t>
      </w:r>
      <w:r w:rsidR="00B8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муниципального района «Калган</w:t>
      </w:r>
      <w:r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район» </w:t>
      </w:r>
      <w:r w:rsidR="00B80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С.М. Антипенко</w:t>
      </w:r>
      <w:r w:rsidRPr="004C7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12C68" w:rsidRPr="004C7E91" w:rsidRDefault="00912C68" w:rsidP="00B80111">
      <w:pPr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щее распоряжение </w:t>
      </w:r>
      <w:r w:rsidRPr="00912C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разместить на официальном сайте муниципального района «Калганский район» в информационно – телекоммуникационной сети «Интернет»: </w:t>
      </w:r>
      <w:hyperlink r:id="rId6" w:history="1">
        <w:r w:rsidRPr="00912C6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912C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912C6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kalgan</w:t>
        </w:r>
        <w:proofErr w:type="spellEnd"/>
        <w:r w:rsidRPr="00912C6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.75.</w:t>
        </w:r>
        <w:proofErr w:type="spellStart"/>
        <w:r w:rsidRPr="00912C6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B80111" w:rsidRDefault="00B80111" w:rsidP="00B80111">
      <w:pPr>
        <w:shd w:val="clear" w:color="auto" w:fill="FFFFFF"/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111" w:rsidRDefault="00B80111" w:rsidP="00B80111">
      <w:pPr>
        <w:shd w:val="clear" w:color="auto" w:fill="FFFFFF"/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111" w:rsidRPr="00542619" w:rsidRDefault="00B80111" w:rsidP="00B80111">
      <w:pPr>
        <w:shd w:val="clear" w:color="auto" w:fill="FFFFFF"/>
        <w:spacing w:after="0" w:line="2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0111" w:rsidRDefault="00B80111" w:rsidP="00B80111">
      <w:pPr>
        <w:spacing w:after="0" w:line="2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  <w:r w:rsidR="00542619" w:rsidRPr="0054261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80111" w:rsidRDefault="00542619" w:rsidP="00B80111">
      <w:pPr>
        <w:spacing w:after="0" w:line="2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54261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80111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</w:p>
    <w:p w:rsidR="00B80111" w:rsidRDefault="00B80111" w:rsidP="00B80111">
      <w:pPr>
        <w:spacing w:after="0" w:line="25" w:lineRule="atLeas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«Калганский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М.Ю. Жбанчиков</w:t>
      </w:r>
    </w:p>
    <w:p w:rsidR="00E62865" w:rsidRDefault="00E6286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E62865" w:rsidRDefault="00E62865" w:rsidP="00A44C13">
      <w:pPr>
        <w:rPr>
          <w:rFonts w:ascii="Times New Roman" w:hAnsi="Times New Roman" w:cs="Times New Roman"/>
          <w:sz w:val="28"/>
          <w:szCs w:val="28"/>
          <w:lang w:eastAsia="ru-RU"/>
        </w:rPr>
        <w:sectPr w:rsidR="00E62865" w:rsidSect="00542619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E62865" w:rsidRPr="00E62865" w:rsidRDefault="00E62865" w:rsidP="00E62865">
      <w:pPr>
        <w:spacing w:after="0" w:line="240" w:lineRule="auto"/>
        <w:ind w:left="975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lastRenderedPageBreak/>
        <w:t xml:space="preserve">                                                      </w:t>
      </w:r>
      <w:r w:rsidRPr="00E62865">
        <w:rPr>
          <w:rFonts w:ascii="Times New Roman" w:hAnsi="Times New Roman" w:cs="Times New Roman"/>
          <w:sz w:val="24"/>
          <w:szCs w:val="24"/>
        </w:rPr>
        <w:t>Приложение 1.</w:t>
      </w:r>
      <w:r w:rsidRPr="00E62865">
        <w:rPr>
          <w:rFonts w:ascii="Times New Roman" w:hAnsi="Times New Roman" w:cs="Times New Roman"/>
          <w:sz w:val="24"/>
          <w:szCs w:val="24"/>
        </w:rPr>
        <w:br/>
        <w:t>УТВЕРЖДАЮ</w:t>
      </w:r>
    </w:p>
    <w:p w:rsidR="00E62865" w:rsidRPr="00E62865" w:rsidRDefault="00E62865" w:rsidP="00E62865">
      <w:pPr>
        <w:spacing w:after="0" w:line="240" w:lineRule="auto"/>
        <w:ind w:left="11340"/>
        <w:jc w:val="right"/>
        <w:rPr>
          <w:rFonts w:ascii="Times New Roman" w:hAnsi="Times New Roman" w:cs="Times New Roman"/>
          <w:sz w:val="24"/>
          <w:szCs w:val="24"/>
        </w:rPr>
      </w:pPr>
      <w:r w:rsidRPr="00E62865">
        <w:rPr>
          <w:rFonts w:ascii="Times New Roman" w:hAnsi="Times New Roman" w:cs="Times New Roman"/>
          <w:sz w:val="24"/>
          <w:szCs w:val="24"/>
        </w:rPr>
        <w:t>Глава администрации муниципального «Калганский район»</w:t>
      </w:r>
    </w:p>
    <w:p w:rsidR="00E62865" w:rsidRPr="00E62865" w:rsidRDefault="00E62865" w:rsidP="00E62865">
      <w:pPr>
        <w:spacing w:after="0" w:line="240" w:lineRule="auto"/>
        <w:ind w:left="11340"/>
        <w:jc w:val="right"/>
        <w:rPr>
          <w:rFonts w:ascii="Times New Roman" w:hAnsi="Times New Roman" w:cs="Times New Roman"/>
          <w:sz w:val="24"/>
          <w:szCs w:val="24"/>
        </w:rPr>
      </w:pPr>
      <w:r w:rsidRPr="00E62865">
        <w:rPr>
          <w:rFonts w:ascii="Times New Roman" w:hAnsi="Times New Roman" w:cs="Times New Roman"/>
          <w:sz w:val="24"/>
          <w:szCs w:val="24"/>
        </w:rPr>
        <w:t xml:space="preserve">                                    М.Ю. Жбанчиков</w:t>
      </w:r>
    </w:p>
    <w:p w:rsidR="00E62865" w:rsidRPr="00E62865" w:rsidRDefault="00E62865" w:rsidP="00E62865">
      <w:pPr>
        <w:pBdr>
          <w:top w:val="single" w:sz="4" w:space="1" w:color="auto"/>
        </w:pBdr>
        <w:spacing w:after="0" w:line="240" w:lineRule="auto"/>
        <w:ind w:left="11340"/>
        <w:jc w:val="right"/>
        <w:rPr>
          <w:rFonts w:ascii="Times New Roman" w:hAnsi="Times New Roman" w:cs="Times New Roman"/>
          <w:sz w:val="24"/>
          <w:szCs w:val="24"/>
        </w:rPr>
      </w:pPr>
      <w:r w:rsidRPr="00E62865">
        <w:rPr>
          <w:rFonts w:ascii="Times New Roman" w:hAnsi="Times New Roman" w:cs="Times New Roman"/>
          <w:sz w:val="24"/>
          <w:szCs w:val="24"/>
        </w:rPr>
        <w:t>(фамилия, инициалы и подпись руководителя)</w:t>
      </w:r>
    </w:p>
    <w:tbl>
      <w:tblPr>
        <w:tblW w:w="0" w:type="auto"/>
        <w:tblInd w:w="116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255"/>
        <w:gridCol w:w="1588"/>
        <w:gridCol w:w="369"/>
        <w:gridCol w:w="369"/>
        <w:gridCol w:w="340"/>
      </w:tblGrid>
      <w:tr w:rsidR="00E62865" w:rsidRPr="00E62865" w:rsidTr="009826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865" w:rsidRPr="00E62865" w:rsidRDefault="00E62865" w:rsidP="00E628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865">
              <w:rPr>
                <w:rFonts w:ascii="Times New Roman" w:hAnsi="Times New Roman" w:cs="Times New Roman"/>
                <w:sz w:val="24"/>
                <w:szCs w:val="24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865" w:rsidRPr="00E62865" w:rsidRDefault="00E62865" w:rsidP="00E628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865" w:rsidRPr="00E62865" w:rsidRDefault="00E62865" w:rsidP="00E628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86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865" w:rsidRPr="00E62865" w:rsidRDefault="00E62865" w:rsidP="00E628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865" w:rsidRPr="00E62865" w:rsidRDefault="00E62865" w:rsidP="00E628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8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865" w:rsidRPr="00E62865" w:rsidRDefault="00E62865" w:rsidP="00E628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865" w:rsidRPr="00E62865" w:rsidRDefault="00E62865" w:rsidP="00E62865">
            <w:pPr>
              <w:spacing w:after="0" w:line="240" w:lineRule="auto"/>
              <w:ind w:lef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28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62865" w:rsidRPr="00E62865" w:rsidRDefault="00E62865" w:rsidP="00E62865">
      <w:pPr>
        <w:spacing w:after="0" w:line="240" w:lineRule="auto"/>
        <w:ind w:right="394"/>
        <w:jc w:val="right"/>
        <w:rPr>
          <w:rFonts w:ascii="Times New Roman" w:hAnsi="Times New Roman" w:cs="Times New Roman"/>
          <w:b/>
          <w:bCs/>
          <w:spacing w:val="50"/>
          <w:sz w:val="24"/>
          <w:szCs w:val="24"/>
        </w:rPr>
      </w:pPr>
    </w:p>
    <w:p w:rsidR="00E62865" w:rsidRPr="00E62865" w:rsidRDefault="00E62865" w:rsidP="00E62865">
      <w:pPr>
        <w:jc w:val="center"/>
        <w:rPr>
          <w:rFonts w:ascii="Times New Roman" w:hAnsi="Times New Roman" w:cs="Times New Roman"/>
          <w:b/>
          <w:bCs/>
          <w:spacing w:val="50"/>
          <w:sz w:val="28"/>
          <w:szCs w:val="28"/>
        </w:rPr>
      </w:pPr>
      <w:r w:rsidRPr="00E62865">
        <w:rPr>
          <w:rFonts w:ascii="Times New Roman" w:hAnsi="Times New Roman" w:cs="Times New Roman"/>
          <w:b/>
          <w:bCs/>
          <w:spacing w:val="50"/>
          <w:sz w:val="28"/>
          <w:szCs w:val="28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  <w:gridCol w:w="397"/>
        <w:gridCol w:w="340"/>
      </w:tblGrid>
      <w:tr w:rsidR="00E62865" w:rsidRPr="00E62865" w:rsidTr="009826D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865" w:rsidRPr="00E62865" w:rsidRDefault="00E62865" w:rsidP="009826D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 плановых проверок  подведомственных учреждений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2865" w:rsidRPr="00E62865" w:rsidRDefault="00E62865" w:rsidP="009826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2865" w:rsidRPr="00E62865" w:rsidRDefault="00E62865" w:rsidP="009826D0">
            <w:pPr>
              <w:ind w:left="5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2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</w:t>
            </w:r>
          </w:p>
        </w:tc>
      </w:tr>
    </w:tbl>
    <w:p w:rsidR="00E62865" w:rsidRDefault="00E62865" w:rsidP="00E62865">
      <w:pPr>
        <w:spacing w:after="120"/>
        <w:jc w:val="center"/>
        <w:rPr>
          <w:sz w:val="2"/>
          <w:szCs w:val="2"/>
        </w:rPr>
      </w:pPr>
    </w:p>
    <w:tbl>
      <w:tblPr>
        <w:tblW w:w="16019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51"/>
        <w:gridCol w:w="992"/>
        <w:gridCol w:w="567"/>
        <w:gridCol w:w="756"/>
        <w:gridCol w:w="662"/>
        <w:gridCol w:w="708"/>
        <w:gridCol w:w="1276"/>
        <w:gridCol w:w="425"/>
        <w:gridCol w:w="1843"/>
        <w:gridCol w:w="709"/>
        <w:gridCol w:w="567"/>
        <w:gridCol w:w="425"/>
        <w:gridCol w:w="992"/>
        <w:gridCol w:w="709"/>
        <w:gridCol w:w="992"/>
        <w:gridCol w:w="1134"/>
        <w:gridCol w:w="993"/>
      </w:tblGrid>
      <w:tr w:rsidR="00E62865" w:rsidRPr="00E62865" w:rsidTr="009826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  <w:vertAlign w:val="superscript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 w:rsidRPr="00E62865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  <w:proofErr w:type="spellEnd"/>
            <w:r w:rsidRPr="00E62865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индивидуального предпринимателя, деятельность которого подлежит проверке </w:t>
            </w:r>
            <w:r w:rsidRPr="00E628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Адреса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pStyle w:val="ConsPlusNonformat"/>
              <w:spacing w:line="240" w:lineRule="atLeast"/>
              <w:ind w:left="113" w:right="113"/>
              <w:jc w:val="center"/>
            </w:pPr>
            <w:r w:rsidRPr="00E62865">
              <w:rPr>
                <w:color w:val="000000"/>
              </w:rPr>
              <w:t>Идентификационный номер налогоплательщика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 проведения  проверки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начала проведения</w:t>
            </w: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проверки </w:t>
            </w:r>
            <w:r w:rsidRPr="00E628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плановой проверки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</w:t>
            </w: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проведения </w:t>
            </w: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проверки (документарная, выездная, документарная и выездная)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2865" w:rsidRPr="00E62865" w:rsidRDefault="00E62865" w:rsidP="009826D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 w:rsidRPr="00E628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 w:rsidRPr="00E628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E62865" w:rsidRPr="00E62865" w:rsidTr="009826D0">
        <w:tblPrEx>
          <w:tblCellMar>
            <w:top w:w="0" w:type="dxa"/>
            <w:bottom w:w="0" w:type="dxa"/>
          </w:tblCellMar>
        </w:tblPrEx>
        <w:trPr>
          <w:cantSplit/>
          <w:trHeight w:val="199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E62865" w:rsidRPr="00E62865" w:rsidRDefault="00E62865" w:rsidP="009826D0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>место (места) нахождения</w:t>
            </w:r>
            <w:r w:rsidRPr="00E62865">
              <w:rPr>
                <w:rFonts w:ascii="Times New Roman" w:hAnsi="Times New Roman" w:cs="Times New Roman"/>
                <w:sz w:val="20"/>
                <w:szCs w:val="20"/>
              </w:rPr>
              <w:br/>
              <w:t>юридического лица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 xml:space="preserve">места нахождения объектов </w:t>
            </w:r>
            <w:r w:rsidRPr="00E6286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E62865" w:rsidRPr="00E62865" w:rsidRDefault="00E62865" w:rsidP="009826D0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E62865" w:rsidRPr="00E62865" w:rsidRDefault="00E62865" w:rsidP="009826D0">
            <w:pPr>
              <w:pStyle w:val="ConsPlusNonformat"/>
              <w:ind w:left="113" w:right="113"/>
              <w:jc w:val="center"/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E62865" w:rsidRPr="00E62865" w:rsidRDefault="00E62865" w:rsidP="009826D0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shd w:val="clear" w:color="auto" w:fill="FFFFFF"/>
              <w:ind w:left="57" w:right="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окончания последней проверки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ind w:left="57" w:right="57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основания в соответствии с федеральным законом </w:t>
            </w: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E62865" w:rsidRPr="00E62865" w:rsidRDefault="00E62865" w:rsidP="009826D0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рабочих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E62865" w:rsidRPr="00E62865" w:rsidRDefault="00E62865" w:rsidP="009826D0">
            <w:pPr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>рабочих часов</w:t>
            </w:r>
            <w:r w:rsidRPr="00E628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(для малого и среднего предпринимательства и </w:t>
            </w:r>
            <w:proofErr w:type="spellStart"/>
            <w:r w:rsidRPr="00E62865">
              <w:rPr>
                <w:rFonts w:ascii="Times New Roman" w:hAnsi="Times New Roman" w:cs="Times New Roman"/>
                <w:sz w:val="20"/>
                <w:szCs w:val="20"/>
              </w:rPr>
              <w:t>микропредприятий</w:t>
            </w:r>
            <w:proofErr w:type="spellEnd"/>
            <w:r w:rsidRPr="00E62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E62865" w:rsidRPr="00E62865" w:rsidRDefault="00E62865" w:rsidP="009826D0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E62865" w:rsidRPr="00E62865" w:rsidRDefault="00E62865" w:rsidP="009826D0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65" w:rsidRPr="00E62865" w:rsidRDefault="00E62865" w:rsidP="009826D0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65" w:rsidRPr="00E62865" w:rsidRDefault="00E62865" w:rsidP="009826D0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865" w:rsidRPr="00E62865" w:rsidTr="009826D0">
        <w:tblPrEx>
          <w:tblCellMar>
            <w:top w:w="0" w:type="dxa"/>
            <w:bottom w:w="0" w:type="dxa"/>
          </w:tblCellMar>
        </w:tblPrEx>
        <w:trPr>
          <w:cantSplit/>
          <w:trHeight w:val="14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МОУ </w:t>
            </w:r>
            <w:proofErr w:type="spellStart"/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Доновская</w:t>
            </w:r>
            <w:proofErr w:type="spellEnd"/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674350, Забайкальский край, Калганский район, село Доно, Школьная улица, 3</w:t>
            </w:r>
          </w:p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674350, Забайкальский край, Калганский район, село Доно, Школьная улица,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65">
              <w:rPr>
                <w:rStyle w:val="copytarget"/>
                <w:rFonts w:ascii="Times New Roman" w:hAnsi="Times New Roman" w:cs="Times New Roman"/>
                <w:sz w:val="20"/>
                <w:szCs w:val="20"/>
              </w:rPr>
              <w:t>1027500714471</w:t>
            </w:r>
            <w:r w:rsidRPr="00E62865"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pStyle w:val="ConsPlusNonformat"/>
              <w:jc w:val="center"/>
            </w:pPr>
            <w:r w:rsidRPr="00E62865">
              <w:rPr>
                <w:shd w:val="clear" w:color="auto" w:fill="FFFFFF"/>
              </w:rPr>
              <w:t>7507001477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выявление нарушений трудового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>09.02.1999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15.04.2022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Забайкальского края от 24.12.2010г № 453-ЗЗК</w:t>
            </w:r>
          </w:p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865" w:rsidRPr="00E62865" w:rsidTr="009826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«</w:t>
            </w:r>
            <w:proofErr w:type="spellStart"/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Доновское</w:t>
            </w:r>
            <w:proofErr w:type="spellEnd"/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674340, Забайкальский край, Калганский район, село Доно, Нагорная улица, 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674340, Забайкальский край, Калганский район, село Доно, Нагорная улица, 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  <w:t>1057530019469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pStyle w:val="ConsPlusNonformat"/>
              <w:jc w:val="center"/>
            </w:pPr>
            <w:r w:rsidRPr="00E62865">
              <w:rPr>
                <w:shd w:val="clear" w:color="auto" w:fill="F1F2F3"/>
              </w:rPr>
              <w:t>7507001935</w:t>
            </w:r>
            <w:r w:rsidRPr="00E62865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выявление нарушений трудового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>08.12.2005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30.09.2020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Забайкальского края от 24.12.2010г № 453-ЗЗК</w:t>
            </w:r>
          </w:p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865" w:rsidRPr="00E62865" w:rsidTr="009826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детский сад «Росинка»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674340, Забайкальский край, Калганский район, село </w:t>
            </w:r>
            <w:proofErr w:type="spellStart"/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Кадая</w:t>
            </w:r>
            <w:proofErr w:type="spellEnd"/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Приаргунская,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674340, Забайкальский край, Калганский район, село </w:t>
            </w:r>
            <w:proofErr w:type="spellStart"/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Кадая</w:t>
            </w:r>
            <w:proofErr w:type="spellEnd"/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 Приаргунская улица,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  <w:t>1127530000102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pStyle w:val="ConsPlusNonformat"/>
              <w:jc w:val="center"/>
            </w:pPr>
            <w:r w:rsidRPr="00E62865">
              <w:rPr>
                <w:shd w:val="clear" w:color="auto" w:fill="FFFFFF"/>
              </w:rPr>
              <w:t>7507002400</w:t>
            </w:r>
            <w:r w:rsidRPr="00E62865"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выявление нарушений трудового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>27.02.2012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21.09.2018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Забайкальского края от 24.12.2010г № 453-ЗЗК</w:t>
            </w:r>
          </w:p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865" w:rsidRPr="00E62865" w:rsidTr="009826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 сельского поселения «</w:t>
            </w:r>
            <w:proofErr w:type="spellStart"/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Чупровское</w:t>
            </w:r>
            <w:proofErr w:type="spellEnd"/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674350, Забайкальский край, Калганский район, село Чупрово, Школьная,15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674350, Забайкальский край, Калганский район, село Чупрово, Школьная,15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1057530019381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pStyle w:val="ConsPlusNonformat"/>
              <w:jc w:val="center"/>
            </w:pPr>
            <w:r w:rsidRPr="00E62865">
              <w:rPr>
                <w:shd w:val="clear" w:color="auto" w:fill="F1F2F3"/>
              </w:rPr>
              <w:t>7507001893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выявление нарушений трудового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>08.12.2005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08.12.2005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Забайкальского края от 24.12.2010г № 453-ЗЗК</w:t>
            </w:r>
          </w:p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865" w:rsidRPr="00E62865" w:rsidTr="009826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РМУК «Калганская </w:t>
            </w:r>
            <w:proofErr w:type="spellStart"/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межпоселенческая</w:t>
            </w:r>
            <w:proofErr w:type="spellEnd"/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 библиотека»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674344, Забайкальский край, Калганский район, село Бура 1-я, улица Виталия Козлова, дом 40</w:t>
            </w:r>
          </w:p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674344, Забайкальский край, Калганский район, село Бура 1-я, улица Виталия Козлова, дом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  <w:shd w:val="clear" w:color="auto" w:fill="F1F2F3"/>
              </w:rPr>
              <w:t>1077530000459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pStyle w:val="ConsPlusNonformat"/>
              <w:jc w:val="center"/>
            </w:pPr>
            <w:r w:rsidRPr="00E62865">
              <w:rPr>
                <w:shd w:val="clear" w:color="auto" w:fill="FFFFFF"/>
              </w:rPr>
              <w:t>7507002209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Предупреждение и выявление нарушений трудового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z w:val="20"/>
                <w:szCs w:val="20"/>
              </w:rPr>
              <w:t>27.02.2007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27.02.2007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 Забайкальского края от 24.12.2010г № 453-ЗЗК</w:t>
            </w:r>
          </w:p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выездная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2865" w:rsidRPr="00E62865" w:rsidTr="009826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pStyle w:val="ConsPlusNonformat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865" w:rsidRPr="00E62865" w:rsidRDefault="00E62865" w:rsidP="009826D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62865" w:rsidRPr="00E62865" w:rsidRDefault="00E62865" w:rsidP="00E628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2865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1</w:t>
      </w:r>
      <w:r w:rsidRPr="00E62865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E62865">
        <w:rPr>
          <w:rFonts w:ascii="Times New Roman" w:hAnsi="Times New Roman" w:cs="Times New Roman"/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E62865" w:rsidRPr="00E62865" w:rsidRDefault="00E62865" w:rsidP="00E628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2865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2</w:t>
      </w:r>
      <w:r w:rsidRPr="00E62865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E62865">
        <w:rPr>
          <w:rFonts w:ascii="Times New Roman" w:hAnsi="Times New Roman" w:cs="Times New Roman"/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E62865" w:rsidRPr="00E62865" w:rsidRDefault="00E62865" w:rsidP="00E6286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2865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3</w:t>
      </w:r>
      <w:r w:rsidRPr="00E62865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E62865">
        <w:rPr>
          <w:rFonts w:ascii="Times New Roman" w:hAnsi="Times New Roman" w:cs="Times New Roman"/>
          <w:sz w:val="16"/>
          <w:szCs w:val="16"/>
        </w:rPr>
        <w:t>Указывается ссылка на положения федерального закона, устанавливающего основания проведения плановой проверки.</w:t>
      </w:r>
    </w:p>
    <w:p w:rsidR="00E62865" w:rsidRPr="00E62865" w:rsidRDefault="00E62865" w:rsidP="00E6286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E62865">
        <w:rPr>
          <w:rFonts w:ascii="Times New Roman" w:hAnsi="Times New Roman" w:cs="Times New Roman"/>
          <w:color w:val="000000"/>
          <w:sz w:val="16"/>
          <w:szCs w:val="16"/>
          <w:vertAlign w:val="superscript"/>
        </w:rPr>
        <w:t>4</w:t>
      </w:r>
      <w:r w:rsidRPr="00E62865">
        <w:rPr>
          <w:rFonts w:ascii="Times New Roman" w:hAnsi="Times New Roman" w:cs="Times New Roman"/>
          <w:color w:val="000000"/>
          <w:sz w:val="16"/>
          <w:szCs w:val="16"/>
        </w:rPr>
        <w:t> </w:t>
      </w:r>
      <w:r w:rsidRPr="00E62865">
        <w:rPr>
          <w:rFonts w:ascii="Times New Roman" w:hAnsi="Times New Roman" w:cs="Times New Roman"/>
          <w:sz w:val="16"/>
          <w:szCs w:val="16"/>
        </w:rPr>
        <w:t>Указывается календарный месяц начала проведения проверки.</w:t>
      </w:r>
    </w:p>
    <w:p w:rsidR="00E62865" w:rsidRPr="00E62865" w:rsidRDefault="00E62865" w:rsidP="00E62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2865">
        <w:rPr>
          <w:rFonts w:ascii="Times New Roman" w:hAnsi="Times New Roman" w:cs="Times New Roman"/>
          <w:sz w:val="16"/>
          <w:szCs w:val="16"/>
          <w:vertAlign w:val="superscript"/>
        </w:rPr>
        <w:t>5</w:t>
      </w:r>
      <w:r w:rsidRPr="00E62865">
        <w:rPr>
          <w:rFonts w:ascii="Times New Roman" w:hAnsi="Times New Roman" w:cs="Times New Roman"/>
          <w:sz w:val="16"/>
          <w:szCs w:val="16"/>
        </w:rPr>
        <w:t> Заполняется, если проверка в отношении субъектов малого предпринимательства проводится в 2016 – 2020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E62865" w:rsidRPr="00E62865" w:rsidRDefault="00E62865" w:rsidP="00E628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62865">
        <w:rPr>
          <w:rFonts w:ascii="Times New Roman" w:hAnsi="Times New Roman" w:cs="Times New Roman"/>
          <w:sz w:val="16"/>
          <w:szCs w:val="16"/>
          <w:vertAlign w:val="superscript"/>
        </w:rPr>
        <w:t>6</w:t>
      </w:r>
      <w:r w:rsidRPr="00E62865">
        <w:rPr>
          <w:rFonts w:ascii="Times New Roman" w:hAnsi="Times New Roman" w:cs="Times New Roman"/>
          <w:sz w:val="16"/>
          <w:szCs w:val="16"/>
        </w:rPr>
        <w:t> 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E62865" w:rsidRPr="00542619" w:rsidRDefault="00E62865" w:rsidP="00A44C13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62865" w:rsidRPr="00542619" w:rsidSect="00E62865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C73"/>
    <w:multiLevelType w:val="multilevel"/>
    <w:tmpl w:val="6304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B30D1"/>
    <w:multiLevelType w:val="hybridMultilevel"/>
    <w:tmpl w:val="705E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D1F80"/>
    <w:multiLevelType w:val="multilevel"/>
    <w:tmpl w:val="3F86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3274DD"/>
    <w:multiLevelType w:val="hybridMultilevel"/>
    <w:tmpl w:val="F0C2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27"/>
    <w:rsid w:val="001A5E6D"/>
    <w:rsid w:val="001E4626"/>
    <w:rsid w:val="00306440"/>
    <w:rsid w:val="00492BC6"/>
    <w:rsid w:val="00542619"/>
    <w:rsid w:val="008A2B08"/>
    <w:rsid w:val="00912C68"/>
    <w:rsid w:val="00961E2E"/>
    <w:rsid w:val="00A44C13"/>
    <w:rsid w:val="00A62DAA"/>
    <w:rsid w:val="00B80111"/>
    <w:rsid w:val="00C46B66"/>
    <w:rsid w:val="00CE16BF"/>
    <w:rsid w:val="00D179AB"/>
    <w:rsid w:val="00DE4627"/>
    <w:rsid w:val="00E6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03577"/>
  <w15:chartTrackingRefBased/>
  <w15:docId w15:val="{A68468D9-0C6D-4FF2-BC16-8030DE80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6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4261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2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DAA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628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pytarget">
    <w:name w:val="copy_target"/>
    <w:rsid w:val="00E6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E48D-10F9-4366-BD2A-FDF883D87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2022-12-12T01:23:00Z</cp:lastPrinted>
  <dcterms:created xsi:type="dcterms:W3CDTF">2022-12-12T01:54:00Z</dcterms:created>
  <dcterms:modified xsi:type="dcterms:W3CDTF">2022-12-12T01:54:00Z</dcterms:modified>
</cp:coreProperties>
</file>