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8F" w:rsidRDefault="007C538F" w:rsidP="007C538F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</w:t>
      </w:r>
      <w:proofErr w:type="gramStart"/>
      <w:r>
        <w:rPr>
          <w:rFonts w:ascii="Times New Roman" w:hAnsi="Times New Roman"/>
          <w:sz w:val="28"/>
          <w:szCs w:val="28"/>
        </w:rPr>
        <w:t>Я«</w:t>
      </w:r>
      <w:proofErr w:type="gramEnd"/>
      <w:r>
        <w:rPr>
          <w:rFonts w:ascii="Times New Roman" w:hAnsi="Times New Roman"/>
          <w:sz w:val="28"/>
          <w:szCs w:val="28"/>
        </w:rPr>
        <w:t>ДОНОВСКОЕ»</w:t>
      </w:r>
    </w:p>
    <w:p w:rsidR="007C538F" w:rsidRDefault="007C538F" w:rsidP="007C538F">
      <w:pPr>
        <w:jc w:val="center"/>
        <w:rPr>
          <w:b/>
          <w:sz w:val="28"/>
        </w:rPr>
      </w:pPr>
    </w:p>
    <w:p w:rsidR="007C538F" w:rsidRDefault="007C538F" w:rsidP="007C538F">
      <w:pPr>
        <w:jc w:val="center"/>
        <w:rPr>
          <w:sz w:val="28"/>
        </w:rPr>
      </w:pPr>
    </w:p>
    <w:p w:rsidR="007C538F" w:rsidRDefault="007C538F" w:rsidP="007C538F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7C538F" w:rsidRDefault="007C538F" w:rsidP="007C538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C538F" w:rsidRDefault="007C538F" w:rsidP="007C538F">
      <w:pPr>
        <w:jc w:val="center"/>
        <w:rPr>
          <w:b/>
          <w:sz w:val="28"/>
          <w:szCs w:val="28"/>
        </w:rPr>
      </w:pPr>
    </w:p>
    <w:p w:rsidR="007C538F" w:rsidRDefault="007C538F" w:rsidP="007C538F">
      <w:pPr>
        <w:spacing w:line="0" w:lineRule="atLeast"/>
        <w:jc w:val="center"/>
        <w:rPr>
          <w:sz w:val="28"/>
          <w:szCs w:val="16"/>
        </w:rPr>
      </w:pPr>
      <w:r>
        <w:rPr>
          <w:sz w:val="28"/>
          <w:szCs w:val="16"/>
        </w:rPr>
        <w:t>с. Доно</w:t>
      </w:r>
    </w:p>
    <w:p w:rsidR="007C538F" w:rsidRDefault="007C538F" w:rsidP="007C538F">
      <w:pPr>
        <w:tabs>
          <w:tab w:val="left" w:pos="8640"/>
        </w:tabs>
        <w:spacing w:line="0" w:lineRule="atLeast"/>
        <w:jc w:val="center"/>
        <w:rPr>
          <w:b/>
          <w:sz w:val="28"/>
          <w:szCs w:val="28"/>
        </w:rPr>
      </w:pPr>
    </w:p>
    <w:p w:rsidR="007C538F" w:rsidRDefault="00D80D20" w:rsidP="007C538F">
      <w:pPr>
        <w:pStyle w:val="21"/>
        <w:jc w:val="center"/>
        <w:rPr>
          <w:rFonts w:ascii="Arial" w:hAnsi="Arial" w:cs="Arial"/>
        </w:rPr>
      </w:pPr>
      <w:r>
        <w:rPr>
          <w:rFonts w:ascii="Arial" w:hAnsi="Arial" w:cs="Arial"/>
        </w:rPr>
        <w:t>18 ноя</w:t>
      </w:r>
      <w:r w:rsidR="007C538F">
        <w:rPr>
          <w:rFonts w:ascii="Arial" w:hAnsi="Arial" w:cs="Arial"/>
        </w:rPr>
        <w:t>бря  2022 г.                                                                                            №8</w:t>
      </w:r>
    </w:p>
    <w:p w:rsidR="007C538F" w:rsidRDefault="007C538F" w:rsidP="007C538F">
      <w:pPr>
        <w:pStyle w:val="21"/>
        <w:spacing w:line="240" w:lineRule="auto"/>
        <w:jc w:val="center"/>
        <w:rPr>
          <w:rFonts w:ascii="Arial" w:hAnsi="Arial" w:cs="Arial"/>
        </w:rPr>
      </w:pPr>
    </w:p>
    <w:p w:rsidR="007C538F" w:rsidRDefault="007C538F" w:rsidP="007C538F">
      <w:pPr>
        <w:jc w:val="center"/>
        <w:textAlignment w:val="top"/>
        <w:rPr>
          <w:rFonts w:ascii="Arial" w:hAnsi="Arial" w:cs="Arial"/>
        </w:rPr>
      </w:pPr>
    </w:p>
    <w:p w:rsidR="007C538F" w:rsidRDefault="007C538F" w:rsidP="007C538F">
      <w:pPr>
        <w:pStyle w:val="a3"/>
        <w:spacing w:after="0"/>
        <w:ind w:right="-1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>«О предварительных итогах социально-экономического</w:t>
      </w:r>
      <w:bookmarkStart w:id="0" w:name="C2"/>
      <w:bookmarkEnd w:id="0"/>
      <w:r>
        <w:rPr>
          <w:b/>
          <w:sz w:val="28"/>
          <w:szCs w:val="28"/>
        </w:rPr>
        <w:t xml:space="preserve"> развития сельского поселения «Доновское»  2022 года и прогноза социально-экономического развития на 2023 год»</w:t>
      </w:r>
    </w:p>
    <w:p w:rsidR="007C538F" w:rsidRDefault="007C538F" w:rsidP="007C538F">
      <w:pPr>
        <w:pStyle w:val="a3"/>
        <w:spacing w:after="0"/>
        <w:ind w:right="3698"/>
        <w:jc w:val="both"/>
        <w:textAlignment w:val="top"/>
        <w:rPr>
          <w:b/>
          <w:sz w:val="28"/>
          <w:szCs w:val="28"/>
        </w:rPr>
      </w:pPr>
    </w:p>
    <w:p w:rsidR="007C538F" w:rsidRDefault="007C538F" w:rsidP="007C538F">
      <w:pPr>
        <w:pStyle w:val="a3"/>
        <w:spacing w:after="0"/>
        <w:ind w:left="708" w:right="-1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br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сельского поселения «Доновское» администрация сельского поселения «Доновское» </w:t>
      </w:r>
      <w:r>
        <w:rPr>
          <w:b/>
          <w:bCs/>
          <w:sz w:val="28"/>
          <w:szCs w:val="28"/>
        </w:rPr>
        <w:t>ПОСТАНОВЛЯЕТ:</w:t>
      </w:r>
    </w:p>
    <w:p w:rsidR="007C538F" w:rsidRDefault="007C538F" w:rsidP="007C538F">
      <w:pPr>
        <w:pStyle w:val="a3"/>
        <w:numPr>
          <w:ilvl w:val="0"/>
          <w:numId w:val="1"/>
        </w:numPr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информацию о предварительных итогах социально-экономического развития сельского поселения «Доновское» 2022 года и утвердить прогноз социально-экономического развития сельского поселения «Доновское» на 2023 год. </w:t>
      </w:r>
    </w:p>
    <w:p w:rsidR="007C538F" w:rsidRDefault="007C538F" w:rsidP="007C538F">
      <w:pPr>
        <w:pStyle w:val="a3"/>
        <w:numPr>
          <w:ilvl w:val="0"/>
          <w:numId w:val="1"/>
        </w:numPr>
        <w:spacing w:after="0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538F" w:rsidRDefault="007C538F" w:rsidP="007C538F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обнародованию.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4.Постановление вступает в силу с момента подписания.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</w:p>
    <w:p w:rsidR="007C538F" w:rsidRDefault="007C538F" w:rsidP="007C538F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C538F" w:rsidRDefault="007C538F" w:rsidP="007C538F">
      <w:pPr>
        <w:textAlignment w:val="top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«Доновское»:                                                                   Н.В. Шмелева</w:t>
      </w:r>
    </w:p>
    <w:p w:rsidR="007C538F" w:rsidRDefault="007C538F" w:rsidP="007C538F">
      <w:pPr>
        <w:rPr>
          <w:b/>
          <w:bCs/>
          <w:sz w:val="28"/>
          <w:szCs w:val="28"/>
        </w:rPr>
        <w:sectPr w:rsidR="007C538F">
          <w:pgSz w:w="11906" w:h="16838"/>
          <w:pgMar w:top="1134" w:right="850" w:bottom="1134" w:left="1701" w:header="708" w:footer="708" w:gutter="0"/>
          <w:cols w:space="720"/>
        </w:sectPr>
      </w:pPr>
    </w:p>
    <w:p w:rsidR="007C538F" w:rsidRDefault="007C538F" w:rsidP="007C538F">
      <w:pPr>
        <w:textAlignment w:val="top"/>
      </w:pPr>
    </w:p>
    <w:p w:rsidR="007C538F" w:rsidRDefault="007C538F" w:rsidP="007C538F">
      <w:pPr>
        <w:jc w:val="right"/>
        <w:textAlignment w:val="top"/>
      </w:pPr>
      <w:r>
        <w:t xml:space="preserve"> Приложение № 1</w:t>
      </w:r>
    </w:p>
    <w:p w:rsidR="007C538F" w:rsidRDefault="007C538F" w:rsidP="007C538F">
      <w:pPr>
        <w:jc w:val="right"/>
        <w:textAlignment w:val="top"/>
      </w:pPr>
      <w:r>
        <w:t>Утверждено</w:t>
      </w:r>
    </w:p>
    <w:p w:rsidR="007C538F" w:rsidRDefault="007C538F" w:rsidP="007C538F">
      <w:pPr>
        <w:jc w:val="right"/>
        <w:textAlignment w:val="top"/>
      </w:pPr>
      <w:r>
        <w:t>постановлением Администрации</w:t>
      </w:r>
    </w:p>
    <w:p w:rsidR="007C538F" w:rsidRDefault="007C538F" w:rsidP="007C538F">
      <w:pPr>
        <w:jc w:val="right"/>
        <w:textAlignment w:val="top"/>
      </w:pPr>
      <w:r>
        <w:t xml:space="preserve"> сельского поселения «Доновское»</w:t>
      </w:r>
    </w:p>
    <w:p w:rsidR="007C538F" w:rsidRDefault="007C538F" w:rsidP="007C538F">
      <w:pPr>
        <w:jc w:val="right"/>
        <w:textAlignment w:val="top"/>
      </w:pPr>
      <w:r>
        <w:t>от 9 декабря 2022 г. №8</w:t>
      </w:r>
    </w:p>
    <w:p w:rsidR="007C538F" w:rsidRDefault="007C538F" w:rsidP="007C538F">
      <w:pPr>
        <w:jc w:val="center"/>
        <w:textAlignment w:val="top"/>
        <w:rPr>
          <w:b/>
          <w:bCs/>
        </w:rPr>
      </w:pPr>
    </w:p>
    <w:p w:rsidR="007C538F" w:rsidRDefault="007C538F" w:rsidP="007C538F">
      <w:pPr>
        <w:spacing w:after="100"/>
        <w:jc w:val="center"/>
        <w:textAlignment w:val="top"/>
        <w:rPr>
          <w:b/>
          <w:bCs/>
        </w:rPr>
      </w:pPr>
    </w:p>
    <w:p w:rsidR="007C538F" w:rsidRDefault="007C538F" w:rsidP="007C538F">
      <w:pPr>
        <w:spacing w:after="100"/>
        <w:jc w:val="center"/>
        <w:textAlignment w:val="top"/>
        <w:rPr>
          <w:b/>
          <w:bCs/>
        </w:rPr>
      </w:pPr>
    </w:p>
    <w:p w:rsidR="007C538F" w:rsidRDefault="007C538F" w:rsidP="007C538F">
      <w:pPr>
        <w:spacing w:after="100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Предварительные итоги социально-экономического развития 2022 года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прогноз социально-экономического развития сельского поселения на 2023год.</w:t>
      </w:r>
    </w:p>
    <w:p w:rsidR="007C538F" w:rsidRDefault="007C538F" w:rsidP="007C538F">
      <w:pPr>
        <w:spacing w:after="100"/>
        <w:textAlignment w:val="top"/>
      </w:pPr>
    </w:p>
    <w:p w:rsidR="007C538F" w:rsidRDefault="007C538F" w:rsidP="007C538F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Прогноз социально-экономического развития администрации сельского поселения разработан на основе данных социально-экономического развития территории за последний отчетный период, ожидаемых результатах развития экономики и социальной сферы в текущем году и предшествует составлению проекта бюджета сельского поселения «Доновское» на 2023 год (ст.173 БК).</w:t>
      </w:r>
    </w:p>
    <w:p w:rsidR="007C538F" w:rsidRDefault="007C538F" w:rsidP="007C538F">
      <w:pPr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 и его здоровья, развитие малого и среднего бизнеса, формирование достойных условий жизни на селе.</w:t>
      </w:r>
    </w:p>
    <w:p w:rsidR="007C538F" w:rsidRDefault="007C538F" w:rsidP="007C538F">
      <w:pPr>
        <w:spacing w:before="100"/>
        <w:ind w:firstLine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прогнозируемые годы вероятно будет характеризоваться дальнейшим уменьшением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  На начало  на  2020 года - 632 человека, на начало 2021 года -581 человека, на начало 2022-570 человек.</w:t>
      </w:r>
    </w:p>
    <w:p w:rsidR="007C538F" w:rsidRDefault="007C538F" w:rsidP="007C538F">
      <w:pPr>
        <w:spacing w:before="100"/>
        <w:ind w:firstLine="142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Темпы сокращения численности населения ежегодно увеличиваются. Основными причинами сокращения населения остаются низкая рождаемость </w:t>
      </w:r>
      <w:proofErr w:type="gramStart"/>
      <w:r>
        <w:rPr>
          <w:sz w:val="28"/>
          <w:szCs w:val="28"/>
        </w:rPr>
        <w:t>в следствии</w:t>
      </w:r>
      <w:proofErr w:type="gramEnd"/>
      <w:r>
        <w:rPr>
          <w:sz w:val="28"/>
          <w:szCs w:val="28"/>
        </w:rPr>
        <w:t xml:space="preserve">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 В численности населения преобладает население в трудоспособном возрасте. Но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родившимися. В сельском поселении «Доновское» насчитывается 226 дворов, из них 140 дворов содержат личное подсобное хозяйство. </w:t>
      </w:r>
      <w:r w:rsidRPr="00C62968">
        <w:rPr>
          <w:sz w:val="28"/>
          <w:szCs w:val="28"/>
        </w:rPr>
        <w:t xml:space="preserve">Количество детей от 0 до 18 лет </w:t>
      </w:r>
      <w:r w:rsidR="00C62968" w:rsidRPr="00C62968">
        <w:rPr>
          <w:sz w:val="28"/>
          <w:szCs w:val="28"/>
        </w:rPr>
        <w:t>13</w:t>
      </w:r>
      <w:r w:rsidR="00C62968">
        <w:rPr>
          <w:sz w:val="28"/>
          <w:szCs w:val="28"/>
        </w:rPr>
        <w:t>4</w:t>
      </w:r>
      <w:r w:rsidR="00C62968" w:rsidRPr="00C62968">
        <w:rPr>
          <w:sz w:val="28"/>
          <w:szCs w:val="28"/>
        </w:rPr>
        <w:t xml:space="preserve"> чел. Пенсионеров по возрасту 96</w:t>
      </w:r>
      <w:r w:rsidRPr="00C62968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Инвалидов всех групп 46 человека.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Граждане трудоспособного возраста 245 чел.</w:t>
      </w:r>
    </w:p>
    <w:p w:rsidR="007C538F" w:rsidRDefault="007C538F" w:rsidP="007C538F">
      <w:pPr>
        <w:pStyle w:val="2"/>
        <w:spacing w:before="100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Образование</w:t>
      </w:r>
    </w:p>
    <w:p w:rsidR="007C538F" w:rsidRDefault="007C538F" w:rsidP="007C538F">
      <w:pPr>
        <w:shd w:val="clear" w:color="auto" w:fill="FFFFFF"/>
        <w:spacing w:before="100"/>
        <w:ind w:firstLine="709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образования в поселении представлена МОУ Доновская средняя общеобразовательная школа. </w:t>
      </w:r>
      <w:r>
        <w:rPr>
          <w:sz w:val="28"/>
          <w:szCs w:val="28"/>
        </w:rPr>
        <w:t xml:space="preserve">Так,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плановой вмещаемости школы 464 человека, в ней учатся 70 ученика и детская дошкольная группа численностью 8 человек (наполняемость 18 %). Коллектив школы составляет 35 человек: директор школы, 2 завуча, 9 учителей, обслуживающий персонал-13 человек, техперсонал -5 человек, дошкольная группа- 5 человек. </w:t>
      </w:r>
    </w:p>
    <w:p w:rsidR="007C538F" w:rsidRDefault="007C538F" w:rsidP="007C538F">
      <w:pPr>
        <w:shd w:val="clear" w:color="auto" w:fill="FFFFFF"/>
        <w:spacing w:before="100"/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школе чисто, уютно. Косметический ремонт здания проводится ежегодно; косметический ремонт кабинетов проводится за счет добровольных средств родителей. Работает столовая, где для детей организовано бесплатное горячее питание. Работают секции, проводятся кружки.  </w:t>
      </w:r>
    </w:p>
    <w:p w:rsidR="007C538F" w:rsidRDefault="007C538F" w:rsidP="007C538F">
      <w:pPr>
        <w:pStyle w:val="5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Инфраструктура</w:t>
      </w:r>
    </w:p>
    <w:p w:rsidR="007C538F" w:rsidRDefault="007C538F" w:rsidP="007C538F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имеются: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Колхоз «Доновский» -21 чел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Администрация -10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СДК-4</w:t>
      </w:r>
    </w:p>
    <w:p w:rsidR="007C538F" w:rsidRDefault="007C538F" w:rsidP="007C538F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- Библиотека - 1</w:t>
      </w:r>
    </w:p>
    <w:p w:rsidR="007C538F" w:rsidRDefault="007C538F" w:rsidP="007C538F">
      <w:pPr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 - Магазины 3 - 13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ФАП - 3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ЮВПС -5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отделение связи -2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вет. Участок - 3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хлебопекарня -1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 школа- 35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-лесничество- 7</w:t>
      </w:r>
    </w:p>
    <w:p w:rsidR="007C538F" w:rsidRDefault="007C538F" w:rsidP="007C538F">
      <w:pPr>
        <w:ind w:firstLine="709"/>
        <w:textAlignment w:val="top"/>
        <w:rPr>
          <w:sz w:val="28"/>
          <w:szCs w:val="28"/>
        </w:rPr>
      </w:pPr>
      <w:r>
        <w:rPr>
          <w:sz w:val="28"/>
          <w:szCs w:val="28"/>
        </w:rPr>
        <w:t>-соц. Защита -7</w:t>
      </w:r>
    </w:p>
    <w:p w:rsidR="007C538F" w:rsidRDefault="007C538F" w:rsidP="007C538F">
      <w:pPr>
        <w:pStyle w:val="3"/>
        <w:jc w:val="center"/>
        <w:rPr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Противопожарная безопасность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2022 году проведена корректировка членов ДПД и их численность в 2022 году составляет  6 человек; 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расчищаются по необходимости подъезды к пожарным водоемам;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Приобретены рупоры к пожарной сигнализации, работает система оповещения. В 2022 году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РЛО в количестве 5 штук и воздуходувка.</w:t>
      </w:r>
    </w:p>
    <w:p w:rsidR="007C538F" w:rsidRDefault="007C538F" w:rsidP="007C538F">
      <w:pPr>
        <w:pStyle w:val="3"/>
        <w:jc w:val="center"/>
        <w:rPr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 w:val="0"/>
          <w:color w:val="548DD4" w:themeColor="text2" w:themeTint="99"/>
          <w:sz w:val="28"/>
          <w:szCs w:val="28"/>
        </w:rPr>
        <w:t>Сельское хозяйство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представлено колхозом «Доновский»: количество работающих составляет 21 человек; 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Площадь обрабатываемых земель составляет 5600 га, в т.ч.: пашня – 900га., сенокосы -1856га., пастбище- 500га., залежи- 2344га.,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хозяйстве выращивают зерновые, в 2022 году было посеяно 500 га пшеницы и 400 га овса, Убрана 100% посевной площади;  урожайность пшеницы составила 10,2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.</w:t>
      </w:r>
      <w:r w:rsidR="00C62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га было намолочено 5115 центнеров, урожайность овса составила 11,6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 га намолочено 4650 центнеров. 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Заготовлено кормов 17700 центнеров (сено) при урожайности 8,3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 xml:space="preserve">. с </w:t>
      </w:r>
      <w:proofErr w:type="gramStart"/>
      <w:r>
        <w:rPr>
          <w:sz w:val="28"/>
          <w:szCs w:val="28"/>
        </w:rPr>
        <w:t>га</w:t>
      </w:r>
      <w:proofErr w:type="gramEnd"/>
      <w:r>
        <w:rPr>
          <w:sz w:val="28"/>
          <w:szCs w:val="28"/>
        </w:rPr>
        <w:t>.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колхозе «Доновский» ” имеется: 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- 390 КРС.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-141 лошадей.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-513 овец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На территории поселения находятся 231 дворов, из них 140 содержат личное подсобное хозяйство в количестве: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КРС - 1266 голов 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Свиньи – 330 голов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Овцы - 331 голов 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Козы - 84 голов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Лошади - 236 голов </w:t>
      </w:r>
    </w:p>
    <w:p w:rsidR="007C538F" w:rsidRDefault="007C538F" w:rsidP="007C538F">
      <w:pPr>
        <w:ind w:firstLine="567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Экологически опасных произво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оселении нет.</w:t>
      </w:r>
    </w:p>
    <w:p w:rsidR="007C538F" w:rsidRDefault="007C538F" w:rsidP="007C538F">
      <w:pPr>
        <w:ind w:firstLine="708"/>
        <w:jc w:val="center"/>
        <w:textAlignment w:val="top"/>
        <w:rPr>
          <w:color w:val="548DD4" w:themeColor="text2" w:themeTint="99"/>
          <w:sz w:val="28"/>
          <w:szCs w:val="28"/>
        </w:rPr>
      </w:pPr>
      <w:r>
        <w:rPr>
          <w:bCs/>
          <w:color w:val="548DD4" w:themeColor="text2" w:themeTint="99"/>
          <w:sz w:val="28"/>
          <w:szCs w:val="28"/>
        </w:rPr>
        <w:t>Потребительский рынок товаров и услуг и развития малого предпринимательства</w:t>
      </w:r>
    </w:p>
    <w:p w:rsidR="007C538F" w:rsidRDefault="007C538F" w:rsidP="007C538F">
      <w:pPr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действует 3 </w:t>
      </w:r>
      <w:proofErr w:type="gramStart"/>
      <w:r>
        <w:rPr>
          <w:sz w:val="28"/>
          <w:szCs w:val="28"/>
        </w:rPr>
        <w:t>торговых</w:t>
      </w:r>
      <w:proofErr w:type="gramEnd"/>
      <w:r>
        <w:rPr>
          <w:sz w:val="28"/>
          <w:szCs w:val="28"/>
        </w:rPr>
        <w:t xml:space="preserve"> точки, которые принадлежат индивидуальным предпринимателям. Также в поселении имеется хлебопекарня, которая занимается выпечкой хлеба и хлебобулочных изделий, которые реализуются только в поселении.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Водоснабжением занимается колхоз «Доновский». Так же колхоз реализует зерно для личного подсобного хозяйства.</w:t>
      </w:r>
    </w:p>
    <w:p w:rsidR="007C538F" w:rsidRDefault="007C538F" w:rsidP="007C538F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Занятость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В 2022 году в сельском поселении «Доновское» трудоспособного населения 245 человек. На территории поселения работает 119 человек. 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2022 году в центре занятости состояло 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7C538F" w:rsidRDefault="007C538F" w:rsidP="007C538F">
      <w:pPr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связи с тем, что в поселении рабочих мест не хватает, население трудоспособного возраста занимается работой по найму.</w:t>
      </w:r>
    </w:p>
    <w:p w:rsidR="007C538F" w:rsidRDefault="007C538F" w:rsidP="007C538F">
      <w:pPr>
        <w:ind w:firstLine="708"/>
        <w:jc w:val="both"/>
        <w:textAlignment w:val="top"/>
        <w:rPr>
          <w:sz w:val="28"/>
          <w:szCs w:val="28"/>
        </w:rPr>
      </w:pPr>
      <w:proofErr w:type="gramStart"/>
      <w:r>
        <w:rPr>
          <w:sz w:val="28"/>
          <w:szCs w:val="28"/>
        </w:rPr>
        <w:t>Часть жителей трудоспособного возраста нигде официально не трудоустроена, занимается только</w:t>
      </w:r>
      <w:proofErr w:type="gramEnd"/>
      <w:r>
        <w:rPr>
          <w:sz w:val="28"/>
          <w:szCs w:val="28"/>
        </w:rPr>
        <w:t xml:space="preserve"> личным подсобным хозяйством. Выращенные овощи, произведенное мясо, яйца идут не только на собственное потребление, но и на продажу. 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Рынок сбыта сельскохозяйственной продукции не только на территории сельского поселения отсутствует, но и в Калганском районе. </w:t>
      </w:r>
    </w:p>
    <w:p w:rsidR="007C538F" w:rsidRDefault="007C538F" w:rsidP="007C538F">
      <w:pPr>
        <w:pStyle w:val="4"/>
        <w:spacing w:before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спорт, организация работы с детьми и молодежью, культура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Молодежь поселения принимает участие в спортивных мероприятиях района. В этом году приняли участие в проведении районных соревнований среди школьников по русской лапте, заняли 3 место.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Установлена детская площадка, которая приобретена по гранту. 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В 2022 году выделена поселению детская игровая площадка.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«Доновское» в СДК  работают 4 специалиста. 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 базе СДК работает 9 клубных формирований и в них занимаются 118 человека: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-Дети вокальная группа «Солнышко»- 14 человек; вокальная группа-10 человек (разновозрастная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ети, подростки, молодежь);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-художественное слово «Надежда»- 21 человек;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 июня этого года работает творческая мастерская «</w:t>
      </w:r>
      <w:proofErr w:type="spellStart"/>
      <w:r>
        <w:rPr>
          <w:sz w:val="28"/>
          <w:szCs w:val="28"/>
        </w:rPr>
        <w:t>Самоделкин</w:t>
      </w:r>
      <w:proofErr w:type="spellEnd"/>
      <w:r>
        <w:rPr>
          <w:sz w:val="28"/>
          <w:szCs w:val="28"/>
        </w:rPr>
        <w:t>» - 10 человек; театральный кружок «Росток» -8 человек; художественное слово «Надежда» -21 человек; группа солистов «Ромашки» - 14 человек;</w:t>
      </w:r>
      <w:proofErr w:type="gramEnd"/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взрослые: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-хоровой самодеятельный коллектив «</w:t>
      </w:r>
      <w:proofErr w:type="spellStart"/>
      <w:r>
        <w:rPr>
          <w:sz w:val="28"/>
          <w:szCs w:val="28"/>
        </w:rPr>
        <w:t>Доняночка</w:t>
      </w:r>
      <w:proofErr w:type="spellEnd"/>
      <w:r>
        <w:rPr>
          <w:sz w:val="28"/>
          <w:szCs w:val="28"/>
        </w:rPr>
        <w:t>»- 16 человек;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-вокальная группа «Раздолье»- 10 человек;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-художественное слово «Истоки»-7 человек;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Работниками сельского дома культуры за 2021 год проведено  культурно-массовых мероприятий ограниченное количество в связи с пандемией работа велась в режиме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. </w:t>
      </w:r>
    </w:p>
    <w:p w:rsidR="007C538F" w:rsidRDefault="007C538F" w:rsidP="007C538F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Подготовлены и проведены концерты к различным датам. Неоднократно принимали участие в различных районных, краевых и межрайонных  мероприятиях.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2022 году развитие культурной деятельности жителей поселения будет продолжаться. </w:t>
      </w:r>
    </w:p>
    <w:p w:rsidR="007C538F" w:rsidRDefault="007C538F" w:rsidP="007C538F">
      <w:pPr>
        <w:jc w:val="both"/>
        <w:textAlignment w:val="top"/>
        <w:rPr>
          <w:sz w:val="28"/>
          <w:szCs w:val="28"/>
          <w:u w:val="single"/>
        </w:rPr>
      </w:pPr>
    </w:p>
    <w:p w:rsidR="007C538F" w:rsidRDefault="007C538F" w:rsidP="007C538F">
      <w:pPr>
        <w:jc w:val="both"/>
        <w:textAlignment w:val="top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Поселенческая библиотека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Занят 1 специалист. Ведется кружок «Калейдоскоп» - 18 человек.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Книжный фонд библиотеки составляет 9275 экземпляров книг. Число зарегистрированных пользователей: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-дети-184 человека, книговыдача-3857;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-взрослые-303 человека, книговыдача – 3970.</w:t>
      </w:r>
    </w:p>
    <w:p w:rsidR="007C538F" w:rsidRDefault="007C538F" w:rsidP="007C538F">
      <w:pPr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Было проведено 61 мероприятие. В летний период проведено 23 мероприятия для детей.</w:t>
      </w:r>
    </w:p>
    <w:p w:rsidR="007C538F" w:rsidRDefault="007C538F" w:rsidP="007C538F">
      <w:pPr>
        <w:pStyle w:val="4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Финансовый потенциал</w:t>
      </w:r>
    </w:p>
    <w:p w:rsidR="007C538F" w:rsidRDefault="007C538F" w:rsidP="007C538F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В 2022 г. все расходы направлены на нужды и функционирование местной администрации, на благоустройство территории поселения и повышение противопожарной безопасности территории сельского поселения, улучшение качества жизни населения. </w:t>
      </w:r>
    </w:p>
    <w:p w:rsidR="007C538F" w:rsidRDefault="007C538F" w:rsidP="007C538F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Ожидаемое исполнение бюджета 2022 года по собственным доходам составляет 8</w:t>
      </w:r>
      <w:r w:rsidR="00B75480">
        <w:rPr>
          <w:sz w:val="28"/>
          <w:szCs w:val="28"/>
        </w:rPr>
        <w:t>7</w:t>
      </w:r>
      <w:r>
        <w:rPr>
          <w:sz w:val="28"/>
          <w:szCs w:val="28"/>
        </w:rPr>
        <w:t>% (по НДФЛ – 9</w:t>
      </w:r>
      <w:r w:rsidR="00B75480">
        <w:rPr>
          <w:sz w:val="28"/>
          <w:szCs w:val="28"/>
        </w:rPr>
        <w:t>0</w:t>
      </w:r>
      <w:r>
        <w:rPr>
          <w:sz w:val="28"/>
          <w:szCs w:val="28"/>
        </w:rPr>
        <w:t>%, налог на имущество физ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иц – </w:t>
      </w:r>
      <w:r w:rsidR="00B75480">
        <w:rPr>
          <w:sz w:val="28"/>
          <w:szCs w:val="28"/>
        </w:rPr>
        <w:t>10</w:t>
      </w:r>
      <w:r>
        <w:rPr>
          <w:sz w:val="28"/>
          <w:szCs w:val="28"/>
        </w:rPr>
        <w:t>%, земельный налог –</w:t>
      </w:r>
      <w:r w:rsidR="00B75480">
        <w:rPr>
          <w:sz w:val="28"/>
          <w:szCs w:val="28"/>
        </w:rPr>
        <w:t>115</w:t>
      </w:r>
      <w:r>
        <w:rPr>
          <w:sz w:val="28"/>
          <w:szCs w:val="28"/>
        </w:rPr>
        <w:t xml:space="preserve">%,). </w:t>
      </w:r>
    </w:p>
    <w:p w:rsidR="007C538F" w:rsidRDefault="007C538F" w:rsidP="007C538F">
      <w:pPr>
        <w:shd w:val="clear" w:color="auto" w:fill="FFFFFF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Доходы поселения в 2022 году планируется пополнить как за счет безвозмездных поступлений от других бюджетов бюджетной системы РФ, так и собственных доходов - налога на доходы физических лиц, налога на имущество физических лиц и земельного</w:t>
      </w:r>
      <w:r>
        <w:t xml:space="preserve"> </w:t>
      </w:r>
      <w:r>
        <w:rPr>
          <w:sz w:val="28"/>
          <w:szCs w:val="28"/>
        </w:rPr>
        <w:t xml:space="preserve">налога, единого сельскохозяйственного налога. </w:t>
      </w:r>
    </w:p>
    <w:p w:rsidR="007C538F" w:rsidRDefault="007C538F" w:rsidP="007C538F"/>
    <w:p w:rsidR="007C538F" w:rsidRDefault="007C538F" w:rsidP="007C538F">
      <w:pPr>
        <w:pStyle w:val="a6"/>
        <w:spacing w:line="0" w:lineRule="atLeast"/>
        <w:ind w:left="0" w:firstLine="0"/>
      </w:pPr>
    </w:p>
    <w:p w:rsidR="007C538F" w:rsidRDefault="007C538F" w:rsidP="007C5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C538F" w:rsidRDefault="007C538F" w:rsidP="007C538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«Доновское»:                                                                 Н.В. Шмелева</w:t>
      </w:r>
    </w:p>
    <w:p w:rsidR="007C538F" w:rsidRDefault="007C538F" w:rsidP="007C538F"/>
    <w:p w:rsidR="00D80538" w:rsidRDefault="00D80538"/>
    <w:sectPr w:rsidR="00D80538" w:rsidSect="007C53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2E3F"/>
    <w:multiLevelType w:val="hybridMultilevel"/>
    <w:tmpl w:val="D96A3C64"/>
    <w:lvl w:ilvl="0" w:tplc="F8C418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7C538F"/>
    <w:rsid w:val="00117193"/>
    <w:rsid w:val="00176C9D"/>
    <w:rsid w:val="0069600F"/>
    <w:rsid w:val="007C538F"/>
    <w:rsid w:val="008463E0"/>
    <w:rsid w:val="00856AFF"/>
    <w:rsid w:val="009B395E"/>
    <w:rsid w:val="00B75480"/>
    <w:rsid w:val="00C62968"/>
    <w:rsid w:val="00D66D8E"/>
    <w:rsid w:val="00D736D1"/>
    <w:rsid w:val="00D80538"/>
    <w:rsid w:val="00D80D20"/>
    <w:rsid w:val="00E4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38F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8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8F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8F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8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38F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53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53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53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53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38F"/>
    <w:pPr>
      <w:spacing w:after="240"/>
    </w:pPr>
  </w:style>
  <w:style w:type="paragraph" w:styleId="a4">
    <w:name w:val="Body Text"/>
    <w:basedOn w:val="a"/>
    <w:link w:val="a5"/>
    <w:uiPriority w:val="99"/>
    <w:semiHidden/>
    <w:unhideWhenUsed/>
    <w:rsid w:val="007C53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C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C538F"/>
    <w:pPr>
      <w:ind w:left="180" w:firstLine="540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53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C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C53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538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7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СЕЛЬСКОГО ПОСЕЛЕНИЯ«ДОНОВСКОЕ»</vt:lpstr>
      <vt:lpstr>    Образование</vt:lpstr>
      <vt:lpstr>        Противопожарная безопасность</vt:lpstr>
      <vt:lpstr>        Сельское хозяйство</vt:lpstr>
      <vt:lpstr>        Занятость</vt:lpstr>
    </vt:vector>
  </TitlesOfParts>
  <Company>Microsoft</Company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5</cp:revision>
  <dcterms:created xsi:type="dcterms:W3CDTF">2022-11-28T01:44:00Z</dcterms:created>
  <dcterms:modified xsi:type="dcterms:W3CDTF">2022-11-29T01:53:00Z</dcterms:modified>
</cp:coreProperties>
</file>