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9F" w:rsidRPr="009E0101" w:rsidRDefault="0053219F" w:rsidP="0053219F">
      <w:pPr>
        <w:jc w:val="center"/>
        <w:rPr>
          <w:b/>
          <w:bCs/>
          <w:sz w:val="28"/>
          <w:szCs w:val="28"/>
        </w:rPr>
      </w:pPr>
      <w:r w:rsidRPr="009E0101">
        <w:rPr>
          <w:b/>
          <w:bCs/>
          <w:sz w:val="28"/>
          <w:szCs w:val="28"/>
        </w:rPr>
        <w:t>АДМИНИСТРАЦИЯ</w:t>
      </w:r>
    </w:p>
    <w:p w:rsidR="0053219F" w:rsidRPr="009E0101" w:rsidRDefault="00F9330D" w:rsidP="0053219F">
      <w:pPr>
        <w:jc w:val="center"/>
        <w:rPr>
          <w:b/>
          <w:bCs/>
          <w:sz w:val="28"/>
          <w:szCs w:val="28"/>
        </w:rPr>
      </w:pPr>
      <w:r w:rsidRPr="009E0101">
        <w:rPr>
          <w:b/>
          <w:bCs/>
          <w:sz w:val="28"/>
          <w:szCs w:val="28"/>
        </w:rPr>
        <w:t>КАЛГАНСКОГО МУНИЦИПАЛЬНОГО ОКРУГА</w:t>
      </w:r>
    </w:p>
    <w:p w:rsidR="0053219F" w:rsidRPr="009E0101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9E0101" w:rsidRDefault="004421B7" w:rsidP="004421B7">
      <w:pPr>
        <w:tabs>
          <w:tab w:val="left" w:pos="3967"/>
        </w:tabs>
        <w:rPr>
          <w:sz w:val="28"/>
          <w:szCs w:val="28"/>
        </w:rPr>
      </w:pPr>
      <w:r w:rsidRPr="009E0101">
        <w:rPr>
          <w:sz w:val="28"/>
          <w:szCs w:val="28"/>
        </w:rPr>
        <w:tab/>
      </w:r>
    </w:p>
    <w:p w:rsidR="0053219F" w:rsidRPr="009E0101" w:rsidRDefault="0053219F" w:rsidP="0053219F">
      <w:pPr>
        <w:jc w:val="center"/>
        <w:rPr>
          <w:b/>
          <w:sz w:val="28"/>
          <w:szCs w:val="28"/>
        </w:rPr>
      </w:pPr>
      <w:r w:rsidRPr="009E0101">
        <w:rPr>
          <w:b/>
          <w:sz w:val="28"/>
          <w:szCs w:val="28"/>
        </w:rPr>
        <w:t>ПОСТАНОВЛЕНИЕ</w:t>
      </w:r>
    </w:p>
    <w:p w:rsidR="0053219F" w:rsidRPr="009E0101" w:rsidRDefault="0053219F" w:rsidP="0053219F">
      <w:pPr>
        <w:rPr>
          <w:sz w:val="28"/>
          <w:szCs w:val="28"/>
        </w:rPr>
      </w:pPr>
    </w:p>
    <w:p w:rsidR="00896170" w:rsidRDefault="00896170" w:rsidP="00D3561C">
      <w:pPr>
        <w:rPr>
          <w:sz w:val="28"/>
          <w:szCs w:val="28"/>
        </w:rPr>
      </w:pPr>
    </w:p>
    <w:p w:rsidR="00D3561C" w:rsidRPr="009E0101" w:rsidRDefault="00B91C44" w:rsidP="00D3561C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F9330D" w:rsidRPr="009E0101">
        <w:rPr>
          <w:sz w:val="28"/>
          <w:szCs w:val="28"/>
        </w:rPr>
        <w:t xml:space="preserve">  феврал</w:t>
      </w:r>
      <w:r w:rsidR="0071281B" w:rsidRPr="009E0101">
        <w:rPr>
          <w:sz w:val="28"/>
          <w:szCs w:val="28"/>
        </w:rPr>
        <w:t>я</w:t>
      </w:r>
      <w:r w:rsidR="00F9330D" w:rsidRPr="009E0101">
        <w:rPr>
          <w:sz w:val="28"/>
          <w:szCs w:val="28"/>
        </w:rPr>
        <w:t xml:space="preserve"> 2024</w:t>
      </w:r>
      <w:r w:rsidR="00D3561C" w:rsidRPr="009E0101">
        <w:rPr>
          <w:sz w:val="28"/>
          <w:szCs w:val="28"/>
        </w:rPr>
        <w:t xml:space="preserve"> года               </w:t>
      </w:r>
      <w:r w:rsidR="002F459B" w:rsidRPr="009E0101">
        <w:rPr>
          <w:sz w:val="28"/>
          <w:szCs w:val="28"/>
        </w:rPr>
        <w:t xml:space="preserve">                                                     </w:t>
      </w:r>
      <w:r w:rsidR="00D3561C" w:rsidRPr="009E0101">
        <w:rPr>
          <w:sz w:val="28"/>
          <w:szCs w:val="28"/>
        </w:rPr>
        <w:t xml:space="preserve">  №</w:t>
      </w:r>
      <w:r w:rsidR="0071281B" w:rsidRPr="009E0101">
        <w:rPr>
          <w:sz w:val="28"/>
          <w:szCs w:val="28"/>
        </w:rPr>
        <w:t xml:space="preserve"> </w:t>
      </w:r>
      <w:r w:rsidR="00896170">
        <w:rPr>
          <w:sz w:val="28"/>
          <w:szCs w:val="28"/>
        </w:rPr>
        <w:t>99</w:t>
      </w:r>
    </w:p>
    <w:p w:rsidR="0053219F" w:rsidRPr="009E0101" w:rsidRDefault="0053219F" w:rsidP="0053219F">
      <w:pPr>
        <w:rPr>
          <w:sz w:val="28"/>
          <w:szCs w:val="28"/>
        </w:rPr>
      </w:pPr>
    </w:p>
    <w:p w:rsidR="0053219F" w:rsidRPr="009E0101" w:rsidRDefault="0053219F" w:rsidP="0053219F">
      <w:pPr>
        <w:jc w:val="center"/>
        <w:rPr>
          <w:b/>
          <w:bCs/>
          <w:sz w:val="28"/>
          <w:szCs w:val="28"/>
        </w:rPr>
      </w:pPr>
      <w:r w:rsidRPr="009E0101">
        <w:rPr>
          <w:sz w:val="28"/>
          <w:szCs w:val="28"/>
        </w:rPr>
        <w:t>с. Калга</w:t>
      </w:r>
    </w:p>
    <w:p w:rsidR="0053219F" w:rsidRPr="009E0101" w:rsidRDefault="0053219F" w:rsidP="0053219F">
      <w:pPr>
        <w:jc w:val="both"/>
        <w:rPr>
          <w:b/>
          <w:bCs/>
          <w:sz w:val="28"/>
          <w:szCs w:val="28"/>
        </w:rPr>
      </w:pPr>
    </w:p>
    <w:p w:rsidR="001E038C" w:rsidRPr="009E0101" w:rsidRDefault="001E038C" w:rsidP="001E038C">
      <w:pPr>
        <w:pStyle w:val="a9"/>
        <w:spacing w:after="0" w:line="240" w:lineRule="atLea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0101">
        <w:rPr>
          <w:rFonts w:ascii="Times New Roman" w:hAnsi="Times New Roman"/>
          <w:b/>
          <w:sz w:val="28"/>
          <w:szCs w:val="28"/>
        </w:rPr>
        <w:t>О первоочередных мерах по подготовке к пожароопасному сезону 2024 года</w:t>
      </w:r>
      <w:r w:rsidRPr="009E0101">
        <w:rPr>
          <w:rFonts w:ascii="Times New Roman" w:hAnsi="Times New Roman"/>
          <w:b/>
          <w:bCs/>
          <w:sz w:val="28"/>
          <w:szCs w:val="28"/>
        </w:rPr>
        <w:t xml:space="preserve"> на территории Калганского муниципального округа</w:t>
      </w:r>
    </w:p>
    <w:p w:rsidR="001E038C" w:rsidRPr="009E0101" w:rsidRDefault="001E038C" w:rsidP="001E038C">
      <w:pPr>
        <w:shd w:val="clear" w:color="auto" w:fill="FFFFFF"/>
        <w:spacing w:line="240" w:lineRule="atLeast"/>
        <w:ind w:firstLine="709"/>
        <w:jc w:val="center"/>
        <w:rPr>
          <w:sz w:val="28"/>
          <w:szCs w:val="28"/>
        </w:rPr>
      </w:pPr>
    </w:p>
    <w:p w:rsidR="001E038C" w:rsidRPr="009E0101" w:rsidRDefault="001E038C" w:rsidP="001E038C">
      <w:pPr>
        <w:shd w:val="clear" w:color="auto" w:fill="FFFFFF"/>
        <w:spacing w:line="240" w:lineRule="atLeast"/>
        <w:ind w:firstLine="709"/>
        <w:jc w:val="center"/>
        <w:rPr>
          <w:sz w:val="28"/>
          <w:szCs w:val="28"/>
        </w:rPr>
      </w:pPr>
    </w:p>
    <w:p w:rsidR="00E16246" w:rsidRDefault="001E038C" w:rsidP="001E038C">
      <w:pPr>
        <w:ind w:firstLine="567"/>
        <w:jc w:val="both"/>
        <w:rPr>
          <w:sz w:val="28"/>
          <w:szCs w:val="28"/>
        </w:rPr>
      </w:pPr>
      <w:r w:rsidRPr="009E0101">
        <w:rPr>
          <w:sz w:val="28"/>
          <w:szCs w:val="28"/>
        </w:rPr>
        <w:tab/>
        <w:t>В соответствии со статьями 51, 53, 83 Лесного кодекса Российской Федерации, Федеральными законами</w:t>
      </w:r>
      <w:r w:rsidRPr="009E0101">
        <w:rPr>
          <w:spacing w:val="20"/>
          <w:sz w:val="28"/>
          <w:szCs w:val="28"/>
        </w:rPr>
        <w:t xml:space="preserve"> от 21 декабря </w:t>
      </w:r>
      <w:r w:rsidRPr="009E0101">
        <w:rPr>
          <w:sz w:val="28"/>
          <w:szCs w:val="28"/>
        </w:rPr>
        <w:t xml:space="preserve">1994 года № 69-ФЗ «О пожарной безопасности», 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 Российской Федерации от 7 октября 2020 года № 1614 «Об утверждении  Правил пожарной безопасности в лесах», постановлением Правительства  Российской Федерации от 16 сентября 2020 года № 1479 «Об утверждении Правил противопожарного режима в Российской Федерации», Распоряжением Правительства Забайкальского края от 17 октября 2023 года № 416-р «О первоочередных мерах по подготовке к пожароопасному сезону 2024 года», </w:t>
      </w:r>
      <w:r w:rsidR="00083BA5" w:rsidRPr="009E0101">
        <w:rPr>
          <w:sz w:val="28"/>
          <w:szCs w:val="28"/>
        </w:rPr>
        <w:t>на основании  статьи 32  Устава Калганского муниципального округа</w:t>
      </w:r>
      <w:r w:rsidRPr="009E0101">
        <w:rPr>
          <w:sz w:val="28"/>
          <w:szCs w:val="28"/>
        </w:rPr>
        <w:t xml:space="preserve">, учитывая решение КЧС и ОПБ </w:t>
      </w:r>
      <w:r w:rsidR="00083BA5" w:rsidRPr="009E0101">
        <w:rPr>
          <w:sz w:val="28"/>
          <w:szCs w:val="28"/>
        </w:rPr>
        <w:t>Калганского муниципального округа</w:t>
      </w:r>
      <w:r w:rsidRPr="009E0101">
        <w:rPr>
          <w:sz w:val="28"/>
          <w:szCs w:val="28"/>
        </w:rPr>
        <w:t xml:space="preserve">  </w:t>
      </w:r>
      <w:r w:rsidR="00083BA5" w:rsidRPr="009E0101">
        <w:rPr>
          <w:sz w:val="28"/>
          <w:szCs w:val="28"/>
        </w:rPr>
        <w:t>№ 2</w:t>
      </w:r>
      <w:r w:rsidRPr="009E0101">
        <w:rPr>
          <w:sz w:val="28"/>
          <w:szCs w:val="28"/>
        </w:rPr>
        <w:t xml:space="preserve"> от  </w:t>
      </w:r>
      <w:r w:rsidR="00083BA5" w:rsidRPr="009E0101">
        <w:rPr>
          <w:sz w:val="28"/>
          <w:szCs w:val="28"/>
        </w:rPr>
        <w:t>28</w:t>
      </w:r>
      <w:r w:rsidRPr="009E0101">
        <w:rPr>
          <w:sz w:val="28"/>
          <w:szCs w:val="28"/>
        </w:rPr>
        <w:t xml:space="preserve"> февраля</w:t>
      </w:r>
      <w:r w:rsidR="00083BA5" w:rsidRPr="009E0101">
        <w:rPr>
          <w:sz w:val="28"/>
          <w:szCs w:val="28"/>
        </w:rPr>
        <w:t xml:space="preserve"> 2024</w:t>
      </w:r>
      <w:r w:rsidRPr="009E0101">
        <w:rPr>
          <w:sz w:val="28"/>
          <w:szCs w:val="28"/>
        </w:rPr>
        <w:t xml:space="preserve"> года, администрация </w:t>
      </w:r>
      <w:r w:rsidR="00083BA5" w:rsidRPr="009E0101">
        <w:rPr>
          <w:sz w:val="28"/>
          <w:szCs w:val="28"/>
        </w:rPr>
        <w:t xml:space="preserve">Калганского муниципального округа, </w:t>
      </w:r>
      <w:r w:rsidRPr="009E0101">
        <w:rPr>
          <w:sz w:val="28"/>
          <w:szCs w:val="28"/>
        </w:rPr>
        <w:t>постановляет:</w:t>
      </w:r>
    </w:p>
    <w:p w:rsidR="00896170" w:rsidRPr="009E0101" w:rsidRDefault="00896170" w:rsidP="001E038C">
      <w:pPr>
        <w:ind w:firstLine="567"/>
        <w:jc w:val="both"/>
        <w:rPr>
          <w:sz w:val="28"/>
          <w:szCs w:val="28"/>
        </w:rPr>
      </w:pPr>
    </w:p>
    <w:p w:rsidR="00B20A36" w:rsidRPr="009E0101" w:rsidRDefault="00B20A36" w:rsidP="00B20A36">
      <w:pPr>
        <w:pStyle w:val="Default"/>
        <w:numPr>
          <w:ilvl w:val="0"/>
          <w:numId w:val="8"/>
        </w:numPr>
        <w:ind w:left="0" w:firstLine="567"/>
        <w:jc w:val="both"/>
        <w:rPr>
          <w:color w:val="auto"/>
          <w:sz w:val="28"/>
          <w:szCs w:val="28"/>
        </w:rPr>
      </w:pPr>
      <w:r w:rsidRPr="009E0101">
        <w:rPr>
          <w:bCs/>
          <w:color w:val="auto"/>
          <w:sz w:val="28"/>
          <w:szCs w:val="28"/>
        </w:rPr>
        <w:t xml:space="preserve">Администрации Калганского муниципального округа Забайкальского края до начала пожароопасного </w:t>
      </w:r>
      <w:r w:rsidRPr="009E0101">
        <w:rPr>
          <w:color w:val="auto"/>
          <w:sz w:val="28"/>
          <w:szCs w:val="28"/>
        </w:rPr>
        <w:t>сезона 2024 года:</w:t>
      </w:r>
    </w:p>
    <w:p w:rsidR="004421B7" w:rsidRPr="009E0101" w:rsidRDefault="004421B7" w:rsidP="004421B7">
      <w:pPr>
        <w:pStyle w:val="Default"/>
        <w:numPr>
          <w:ilvl w:val="1"/>
          <w:numId w:val="8"/>
        </w:numPr>
        <w:ind w:left="0"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 xml:space="preserve">После схода снежного покрова, ежедневно </w:t>
      </w:r>
      <w:r w:rsidRPr="009E0101">
        <w:rPr>
          <w:bCs/>
          <w:iCs/>
          <w:color w:val="auto"/>
          <w:sz w:val="28"/>
          <w:szCs w:val="28"/>
        </w:rPr>
        <w:t xml:space="preserve">к </w:t>
      </w:r>
      <w:r w:rsidRPr="009E0101">
        <w:rPr>
          <w:color w:val="auto"/>
          <w:sz w:val="28"/>
          <w:szCs w:val="28"/>
        </w:rPr>
        <w:t>17:00 представлять в ЦУКС, РДС отчет о проведенных за сутки и планируемых на следующие сутки профилактических выжиганиях сухой растительности.</w:t>
      </w:r>
    </w:p>
    <w:p w:rsidR="00B20A36" w:rsidRPr="009E0101" w:rsidRDefault="004421B7" w:rsidP="00B20A36">
      <w:pPr>
        <w:pStyle w:val="Default"/>
        <w:numPr>
          <w:ilvl w:val="1"/>
          <w:numId w:val="8"/>
        </w:numPr>
        <w:ind w:left="0"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В</w:t>
      </w:r>
      <w:r w:rsidR="00B20A36" w:rsidRPr="009E0101">
        <w:rPr>
          <w:color w:val="auto"/>
          <w:sz w:val="28"/>
          <w:szCs w:val="28"/>
        </w:rPr>
        <w:t>ыжигание сухой травянистой растительности на земельных участках (за исключением участков, находящихся на торфяных почвах) населенных пунктов проводить в безветренную погоду в соответствии с пунктом 63 Правил противопожарного режима в Российской Федерации, утвержденных постановлением Правительства Российской Федерации от 16 сентября 2020 года № 1479, при условии, что: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а) участок для выжигания сухой травянистой растительности располагается на расстоянии не менее 50 метров от ближайшего объекта защиты;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lastRenderedPageBreak/>
        <w:t>б) территория вокруг участка для выжигания сухой травянистой растительности очищена в радиусе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в) на территории, включающей участок для выжигания сухой травянистой растительности, не введен особый противопожарный режим;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г) лица, участвующие в выжигании сухой травянистой растительности, постоянно находятся на месте проведения работ по выжиганию и обеспечены перв</w:t>
      </w:r>
      <w:r w:rsidR="004421B7" w:rsidRPr="009E0101">
        <w:rPr>
          <w:color w:val="auto"/>
          <w:sz w:val="28"/>
          <w:szCs w:val="28"/>
        </w:rPr>
        <w:t>ичными средствами пожаротушения.</w:t>
      </w:r>
    </w:p>
    <w:p w:rsidR="00B20A36" w:rsidRPr="009E0101" w:rsidRDefault="004421B7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1.3.  В</w:t>
      </w:r>
      <w:r w:rsidR="00B20A36" w:rsidRPr="009E0101">
        <w:rPr>
          <w:color w:val="auto"/>
          <w:sz w:val="28"/>
          <w:szCs w:val="28"/>
        </w:rPr>
        <w:t xml:space="preserve"> целях исключения возможного перехода природных пожаров на территории населенных пунктов создать (обновить) противопожарные минерализованные полосы вокруг населенных пунктов в соответствии с нормами, указанными в паспорте обеспечения пожарной безопасности, утвержденном протоколом Комиссии по предупреждению и ликвидации чрезвычайных ситуаций и обеспечению пожарной безопасности Забайкальского</w:t>
      </w:r>
      <w:r w:rsidRPr="009E0101">
        <w:rPr>
          <w:color w:val="auto"/>
          <w:sz w:val="28"/>
          <w:szCs w:val="28"/>
        </w:rPr>
        <w:t xml:space="preserve"> края от 14 июня 2019 года № 52.</w:t>
      </w:r>
      <w:r w:rsidR="00B20A36" w:rsidRPr="009E0101">
        <w:rPr>
          <w:color w:val="auto"/>
          <w:sz w:val="28"/>
          <w:szCs w:val="28"/>
        </w:rPr>
        <w:t xml:space="preserve"> </w:t>
      </w:r>
    </w:p>
    <w:p w:rsidR="00B20A36" w:rsidRPr="009E0101" w:rsidRDefault="004421B7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1.4. О</w:t>
      </w:r>
      <w:r w:rsidR="00B20A36" w:rsidRPr="009E0101">
        <w:rPr>
          <w:color w:val="auto"/>
          <w:sz w:val="28"/>
          <w:szCs w:val="28"/>
        </w:rPr>
        <w:t>беспечить очистку территории, прилегающей к лесу (с. Калга, с. Козлово),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</w:t>
      </w:r>
      <w:r w:rsidRPr="009E0101">
        <w:rPr>
          <w:color w:val="auto"/>
          <w:sz w:val="28"/>
          <w:szCs w:val="28"/>
        </w:rPr>
        <w:t xml:space="preserve">, </w:t>
      </w:r>
      <w:r w:rsidR="00B20A36" w:rsidRPr="009E0101">
        <w:rPr>
          <w:color w:val="auto"/>
          <w:sz w:val="28"/>
          <w:szCs w:val="28"/>
        </w:rPr>
        <w:t xml:space="preserve"> либо отделить лес противопожарной </w:t>
      </w:r>
      <w:r w:rsidRPr="009E0101">
        <w:rPr>
          <w:color w:val="auto"/>
          <w:sz w:val="28"/>
          <w:szCs w:val="28"/>
        </w:rPr>
        <w:t xml:space="preserve"> </w:t>
      </w:r>
      <w:r w:rsidR="00B20A36" w:rsidRPr="009E0101">
        <w:rPr>
          <w:color w:val="auto"/>
          <w:sz w:val="28"/>
          <w:szCs w:val="28"/>
        </w:rPr>
        <w:t>минерализованной полосой шириной не менее 1,4 метра или иным противопожарным барьером (пункт 70 Правил противопожарного режима в Российской Федерации, утвержденных постановлением Правительства Российской Федерации о</w:t>
      </w:r>
      <w:r w:rsidRPr="009E0101">
        <w:rPr>
          <w:color w:val="auto"/>
          <w:sz w:val="28"/>
          <w:szCs w:val="28"/>
        </w:rPr>
        <w:t>т 16 сентября 2020 года № 1479).</w:t>
      </w:r>
    </w:p>
    <w:p w:rsidR="00B20A36" w:rsidRPr="009E0101" w:rsidRDefault="004421B7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1.5. И</w:t>
      </w:r>
      <w:r w:rsidR="00B20A36" w:rsidRPr="009E0101">
        <w:rPr>
          <w:color w:val="auto"/>
          <w:sz w:val="28"/>
          <w:szCs w:val="28"/>
        </w:rPr>
        <w:t>нформировать организации, учреждения и население о необходимости проведения работ по выкашиванию сухой травы и очистке от кустарниковой и древесной растительности, непосредственно примыкающей к жилому фонду, вокруг населенных пунктов, а также вокруг объектов экономики с учетом требований, предусмотренных постановлением Правительства Российской Федерации от 16 сентября 2020 года № 1479 «Об утверждении Правил противопожарного</w:t>
      </w:r>
      <w:r w:rsidRPr="009E0101">
        <w:rPr>
          <w:color w:val="auto"/>
          <w:sz w:val="28"/>
          <w:szCs w:val="28"/>
        </w:rPr>
        <w:t xml:space="preserve"> режима в Российской Федерации».</w:t>
      </w:r>
    </w:p>
    <w:p w:rsidR="00B20A36" w:rsidRPr="009E0101" w:rsidRDefault="004421B7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1.6. П</w:t>
      </w:r>
      <w:r w:rsidR="00B20A36" w:rsidRPr="009E0101">
        <w:rPr>
          <w:color w:val="auto"/>
          <w:sz w:val="28"/>
          <w:szCs w:val="28"/>
        </w:rPr>
        <w:t>ривести в готовность подразделения добровольной пожарной охраны,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мотопомпы, воздуходувки). Проверить укомплектованно</w:t>
      </w:r>
      <w:r w:rsidRPr="009E0101">
        <w:rPr>
          <w:color w:val="auto"/>
          <w:sz w:val="28"/>
          <w:szCs w:val="28"/>
        </w:rPr>
        <w:t>сть автомобиля АРС-14 (с. Бура).</w:t>
      </w:r>
    </w:p>
    <w:p w:rsidR="008C5204" w:rsidRPr="009E0101" w:rsidRDefault="008C5204" w:rsidP="008C52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1.7. Предусмотреть в населенных пунктах запас ГСМ для осуществления пожаротушения  до прибытия подразделения   20 ПСЧ  1 ПСО ФПС ГПС ГУ МЧС России по Забайкальскому краю</w:t>
      </w:r>
      <w:r w:rsidR="00A218A8" w:rsidRPr="009E0101">
        <w:rPr>
          <w:color w:val="auto"/>
          <w:sz w:val="28"/>
          <w:szCs w:val="28"/>
        </w:rPr>
        <w:t>.</w:t>
      </w:r>
    </w:p>
    <w:p w:rsidR="00A218A8" w:rsidRPr="009E0101" w:rsidRDefault="00A218A8" w:rsidP="00A218A8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 w:rsidRPr="009E0101">
        <w:rPr>
          <w:sz w:val="28"/>
          <w:szCs w:val="28"/>
        </w:rPr>
        <w:t>1.8. Населенные пункты обеспечить исправными источниками противопожарного водоснабжения, с возможностью  круглосуточного доступа в водозаборные сооружения  и наличием постоянного запаса воды;</w:t>
      </w:r>
    </w:p>
    <w:p w:rsidR="00A218A8" w:rsidRPr="009E0101" w:rsidRDefault="00A218A8" w:rsidP="008C520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20A36" w:rsidRPr="009E0101" w:rsidRDefault="00A218A8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lastRenderedPageBreak/>
        <w:t>1.9</w:t>
      </w:r>
      <w:r w:rsidR="004421B7" w:rsidRPr="009E0101">
        <w:rPr>
          <w:color w:val="auto"/>
          <w:sz w:val="28"/>
          <w:szCs w:val="28"/>
        </w:rPr>
        <w:t>. П</w:t>
      </w:r>
      <w:r w:rsidR="00B20A36" w:rsidRPr="009E0101">
        <w:rPr>
          <w:color w:val="auto"/>
          <w:sz w:val="28"/>
          <w:szCs w:val="28"/>
        </w:rPr>
        <w:t>ровести с руководителями организаций и предприятий корректировку перечня тяжелой и инженерной техники, привлекаемо</w:t>
      </w:r>
      <w:r w:rsidR="004421B7" w:rsidRPr="009E0101">
        <w:rPr>
          <w:color w:val="auto"/>
          <w:sz w:val="28"/>
          <w:szCs w:val="28"/>
        </w:rPr>
        <w:t>й для защиты населенных пунктов.</w:t>
      </w:r>
    </w:p>
    <w:p w:rsidR="00B20A36" w:rsidRPr="009E0101" w:rsidRDefault="00A218A8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1.10</w:t>
      </w:r>
      <w:r w:rsidR="004421B7" w:rsidRPr="009E0101">
        <w:rPr>
          <w:color w:val="auto"/>
          <w:sz w:val="28"/>
          <w:szCs w:val="28"/>
        </w:rPr>
        <w:t>.  О</w:t>
      </w:r>
      <w:r w:rsidR="00B20A36" w:rsidRPr="009E0101">
        <w:rPr>
          <w:color w:val="auto"/>
          <w:sz w:val="28"/>
          <w:szCs w:val="28"/>
        </w:rPr>
        <w:t>рганизовать работу по созданию патрульных, патрульно- маневренных, маневренных и патрульно-контрольных групп в населенных пунктах в соответствии с методическими рекомендациями по порядку создания и организации работы патрульных, патрульно-маневренных, маневренных и патрульно-контрольных групп, утвержденными Всероссийским научно-исследовательским институтом по проблемам гражданской обороны и чрезвычайным ситуациям МЧС России в 2020 году, провести строевые смотры готовности указанных групп</w:t>
      </w:r>
      <w:r w:rsidR="008C5204" w:rsidRPr="009E0101">
        <w:rPr>
          <w:color w:val="auto"/>
          <w:sz w:val="28"/>
          <w:szCs w:val="28"/>
        </w:rPr>
        <w:t>, обеспечить ГСМ для  применения</w:t>
      </w:r>
      <w:r w:rsidR="004421B7" w:rsidRPr="009E0101">
        <w:rPr>
          <w:color w:val="auto"/>
          <w:sz w:val="28"/>
          <w:szCs w:val="28"/>
        </w:rPr>
        <w:t xml:space="preserve"> по предназначению.</w:t>
      </w:r>
    </w:p>
    <w:p w:rsidR="00B20A36" w:rsidRPr="009E0101" w:rsidRDefault="00A218A8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1.11</w:t>
      </w:r>
      <w:r w:rsidR="004421B7" w:rsidRPr="009E0101">
        <w:rPr>
          <w:color w:val="auto"/>
          <w:sz w:val="28"/>
          <w:szCs w:val="28"/>
        </w:rPr>
        <w:t>.  С</w:t>
      </w:r>
      <w:r w:rsidR="00B20A36" w:rsidRPr="009E0101">
        <w:rPr>
          <w:color w:val="auto"/>
          <w:sz w:val="28"/>
          <w:szCs w:val="28"/>
        </w:rPr>
        <w:t>ведения о созданных группах и копии актов оценки готовности представить в Министерство природных ресурсов Забайкальского края и Главное управление МЧС России по Забайкальскому краю (через</w:t>
      </w:r>
      <w:r w:rsidR="004421B7" w:rsidRPr="009E0101">
        <w:rPr>
          <w:color w:val="auto"/>
          <w:sz w:val="28"/>
          <w:szCs w:val="28"/>
        </w:rPr>
        <w:t xml:space="preserve"> управление гражданской защиты).</w:t>
      </w:r>
    </w:p>
    <w:p w:rsidR="00B20A36" w:rsidRPr="009E0101" w:rsidRDefault="00A218A8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1.12</w:t>
      </w:r>
      <w:r w:rsidR="004421B7" w:rsidRPr="009E0101">
        <w:rPr>
          <w:color w:val="auto"/>
          <w:sz w:val="28"/>
          <w:szCs w:val="28"/>
        </w:rPr>
        <w:t>. С</w:t>
      </w:r>
      <w:r w:rsidR="00B20A36" w:rsidRPr="009E0101">
        <w:rPr>
          <w:color w:val="auto"/>
          <w:sz w:val="28"/>
          <w:szCs w:val="28"/>
        </w:rPr>
        <w:t>овместно с начальником пожарно-спасательного гарнизона (Лесников В.А.), разработать и утвердить план предупреждения и ликвидации чрезвычайных ситуаций, обусловленных лесными пожарами и другими ландшафтными (природными) пожарами, на территории Калганского муниципального округа с определением перечня надзорно-профилактических и опе</w:t>
      </w:r>
      <w:r w:rsidR="004421B7" w:rsidRPr="009E0101">
        <w:rPr>
          <w:color w:val="auto"/>
          <w:sz w:val="28"/>
          <w:szCs w:val="28"/>
        </w:rPr>
        <w:t>ративно</w:t>
      </w:r>
      <w:r w:rsidR="00A34815" w:rsidRPr="009E0101">
        <w:rPr>
          <w:color w:val="auto"/>
          <w:sz w:val="28"/>
          <w:szCs w:val="28"/>
        </w:rPr>
        <w:t xml:space="preserve"> </w:t>
      </w:r>
      <w:r w:rsidR="004421B7" w:rsidRPr="009E0101">
        <w:rPr>
          <w:color w:val="auto"/>
          <w:sz w:val="28"/>
          <w:szCs w:val="28"/>
        </w:rPr>
        <w:t>тактических мероприятий.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1.1</w:t>
      </w:r>
      <w:r w:rsidR="00A218A8" w:rsidRPr="009E0101">
        <w:rPr>
          <w:color w:val="auto"/>
          <w:sz w:val="28"/>
          <w:szCs w:val="28"/>
        </w:rPr>
        <w:t>3</w:t>
      </w:r>
      <w:r w:rsidR="004421B7" w:rsidRPr="009E0101">
        <w:rPr>
          <w:color w:val="auto"/>
          <w:sz w:val="28"/>
          <w:szCs w:val="28"/>
        </w:rPr>
        <w:t>. И</w:t>
      </w:r>
      <w:r w:rsidRPr="009E0101">
        <w:rPr>
          <w:color w:val="auto"/>
          <w:sz w:val="28"/>
          <w:szCs w:val="28"/>
        </w:rPr>
        <w:t>сключить привлечение сил и средств, не предназначенных для тушения лесных пожаров и других ландшафтных (природ</w:t>
      </w:r>
      <w:r w:rsidR="004421B7" w:rsidRPr="009E0101">
        <w:rPr>
          <w:color w:val="auto"/>
          <w:sz w:val="28"/>
          <w:szCs w:val="28"/>
        </w:rPr>
        <w:t>ных) пожаров и не готовых к ним.</w:t>
      </w:r>
      <w:r w:rsidRPr="009E0101">
        <w:rPr>
          <w:color w:val="auto"/>
          <w:sz w:val="28"/>
          <w:szCs w:val="28"/>
        </w:rPr>
        <w:t xml:space="preserve"> </w:t>
      </w:r>
    </w:p>
    <w:p w:rsidR="00B20A36" w:rsidRPr="009E0101" w:rsidRDefault="00A218A8" w:rsidP="00B20A3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1.14</w:t>
      </w:r>
      <w:r w:rsidR="00B20A36" w:rsidRPr="009E0101">
        <w:rPr>
          <w:color w:val="auto"/>
          <w:sz w:val="28"/>
          <w:szCs w:val="28"/>
        </w:rPr>
        <w:t>.  в срок до 5 марта 2024 года: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а) актуализировать состав межведомственного оперативн</w:t>
      </w:r>
      <w:r w:rsidR="00896170">
        <w:rPr>
          <w:color w:val="auto"/>
          <w:sz w:val="28"/>
          <w:szCs w:val="28"/>
        </w:rPr>
        <w:t xml:space="preserve">ого штаба по тушению природных </w:t>
      </w:r>
      <w:r w:rsidRPr="009E0101">
        <w:rPr>
          <w:color w:val="auto"/>
          <w:sz w:val="28"/>
          <w:szCs w:val="28"/>
        </w:rPr>
        <w:t>пожаров и контролю за лесопожарной обстановкой на территории Калганского муниципального округа;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в)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дорог;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г)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д) создать межведомственные комиссии с участием специалистов муниципального земельного контроля, сельского хозяйства, ГКУ «Управление лесничествами Забайкальского края» и других заинтересованных органов в целях осуществления контроля и исполнения постановления Правительства Российской Федерации от 16 сентября 2020 года № 1479 «Об утверждении Правил противопожарного режима в Российской Федерации»;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lastRenderedPageBreak/>
        <w:t>е) утвердить и согласовать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ж) утвержденный перечень тяжелой и инженерной техники, привлекаемой для защиты населенных пунктов, представить начальникам соответствующих пожарно-спасательных гарнизонов;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и) разработать и направить планы проведения профилактических отжигов в Главное управление МЧС России по Забайкальскому краю и РДС авиалесоохраны;</w:t>
      </w:r>
    </w:p>
    <w:p w:rsidR="00B20A36" w:rsidRPr="009E0101" w:rsidRDefault="00A218A8" w:rsidP="00B20A3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1.15</w:t>
      </w:r>
      <w:r w:rsidR="00B20A36" w:rsidRPr="009E0101">
        <w:rPr>
          <w:color w:val="auto"/>
          <w:sz w:val="28"/>
          <w:szCs w:val="28"/>
        </w:rPr>
        <w:t>. в срок до 10 марта 2024 года:</w:t>
      </w:r>
    </w:p>
    <w:p w:rsidR="00B20A36" w:rsidRPr="009E0101" w:rsidRDefault="00B20A36" w:rsidP="00B20A3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а) завершить оценку готовности Калганского муниципального округа к пожароопасному сезону с проведением учения и смотра готовности сил к реагированию по ликвидации лесных пожаров и других ландшафтных (природных) пожаров, составить акт оценки готовности по утвержденной форме;</w:t>
      </w:r>
    </w:p>
    <w:p w:rsidR="00B20A36" w:rsidRPr="009E0101" w:rsidRDefault="00B20A36" w:rsidP="00B20A3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б) провести адресную работу с лесопользователями, арендаторами лесных участков по проведению ими противопожарных мероприятий и укомплектованию пунктов сосредоточения противопожарного инвентаря средствами пожаротушения;</w:t>
      </w:r>
    </w:p>
    <w:p w:rsidR="00B20A36" w:rsidRPr="009E0101" w:rsidRDefault="00B20A36" w:rsidP="00B20A3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в) провести работу по выявлению земельных участков, представляющих</w:t>
      </w:r>
    </w:p>
    <w:p w:rsidR="00B20A36" w:rsidRPr="009E0101" w:rsidRDefault="00B20A36" w:rsidP="00B20A36">
      <w:pPr>
        <w:pStyle w:val="Default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потенциальную угрозу возникновения пожаров, где осуществляется несанкционированное хранение (складирование) горючих материалов (опилок, порубочных остатков, пиломатериалов), в том числе неэксплуатируемых (заброшенных) пунктов приема, хранения и переработки древесины, с последующим направлением информации в Главное управление МЧС России по Забайкальскому краю (через управление надзорной деятельности и профилактической работы) для принятия мер реагирования;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г) организовать работу телефона горячей линии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д) организовать через средства массовой информации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е)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 xml:space="preserve">ж)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</w:t>
      </w:r>
      <w:r w:rsidRPr="009E0101">
        <w:rPr>
          <w:color w:val="auto"/>
          <w:sz w:val="28"/>
          <w:szCs w:val="28"/>
        </w:rPr>
        <w:lastRenderedPageBreak/>
        <w:t>мероприятий по уничтожению остатков растительности безогневым способом;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з) 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воздуходувки);</w:t>
      </w:r>
    </w:p>
    <w:p w:rsidR="00B20A36" w:rsidRPr="009E0101" w:rsidRDefault="00B20A36" w:rsidP="00B20A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0101">
        <w:rPr>
          <w:color w:val="auto"/>
          <w:sz w:val="28"/>
          <w:szCs w:val="28"/>
        </w:rPr>
        <w:t>м) провести работу по запрету и ликвидации свалок отходов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(пункты 68 и 69 Правил противопожарного режима в Российской Федерации, утвержденных постановлением Правительства Российской Федерации от 16 сентября 2020 года № 1479);</w:t>
      </w:r>
    </w:p>
    <w:p w:rsidR="00B20A36" w:rsidRPr="009E0101" w:rsidRDefault="00B20A36" w:rsidP="00B20A36">
      <w:pPr>
        <w:pStyle w:val="ConsTitle"/>
        <w:widowControl/>
        <w:ind w:right="0"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0101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9E010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E0101">
        <w:rPr>
          <w:rFonts w:ascii="Times New Roman" w:hAnsi="Times New Roman" w:cs="Times New Roman"/>
          <w:b w:val="0"/>
          <w:bCs w:val="0"/>
          <w:sz w:val="28"/>
          <w:szCs w:val="28"/>
        </w:rPr>
        <w:t>Рекомендовать Калганскому участковому  лесничеству Аргунского лесничества:</w:t>
      </w:r>
    </w:p>
    <w:p w:rsidR="00B20A36" w:rsidRPr="009E0101" w:rsidRDefault="00B20A36" w:rsidP="00B20A36">
      <w:pPr>
        <w:pStyle w:val="ConsTitle"/>
        <w:widowControl/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101">
        <w:rPr>
          <w:rFonts w:ascii="Times New Roman" w:hAnsi="Times New Roman" w:cs="Times New Roman"/>
          <w:b w:val="0"/>
          <w:bCs w:val="0"/>
          <w:sz w:val="28"/>
          <w:szCs w:val="28"/>
        </w:rPr>
        <w:t>2.1.</w:t>
      </w:r>
      <w:r w:rsidRPr="009E0101">
        <w:rPr>
          <w:rFonts w:ascii="Times New Roman" w:hAnsi="Times New Roman" w:cs="Times New Roman"/>
          <w:sz w:val="28"/>
          <w:szCs w:val="28"/>
        </w:rPr>
        <w:t xml:space="preserve"> </w:t>
      </w:r>
      <w:r w:rsidRPr="009E0101">
        <w:rPr>
          <w:rFonts w:ascii="Times New Roman" w:hAnsi="Times New Roman" w:cs="Times New Roman"/>
          <w:b w:val="0"/>
          <w:sz w:val="28"/>
          <w:szCs w:val="28"/>
        </w:rPr>
        <w:t xml:space="preserve">Завершить после схода снежного покрова санитарно-оздоровительные мероприятия (вывозка древесины, сжигание порубочных остатков), запланированные на 2024 год; </w:t>
      </w:r>
    </w:p>
    <w:p w:rsidR="00B20A36" w:rsidRPr="009E0101" w:rsidRDefault="00B20A36" w:rsidP="00B20A36">
      <w:pPr>
        <w:pStyle w:val="ConsTitle"/>
        <w:widowControl/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101">
        <w:rPr>
          <w:rFonts w:ascii="Times New Roman" w:hAnsi="Times New Roman" w:cs="Times New Roman"/>
          <w:b w:val="0"/>
          <w:sz w:val="28"/>
          <w:szCs w:val="28"/>
        </w:rPr>
        <w:t xml:space="preserve">2.2. Откорректировать  с учетом текущих изменений  План тушения лесных пожаров на территории </w:t>
      </w:r>
      <w:r w:rsidR="00A218A8" w:rsidRPr="009E0101">
        <w:rPr>
          <w:rFonts w:ascii="Times New Roman" w:hAnsi="Times New Roman" w:cs="Times New Roman"/>
          <w:b w:val="0"/>
          <w:sz w:val="28"/>
          <w:szCs w:val="28"/>
        </w:rPr>
        <w:t xml:space="preserve">Калганского </w:t>
      </w:r>
      <w:r w:rsidRPr="009E0101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A218A8" w:rsidRPr="009E0101">
        <w:rPr>
          <w:rFonts w:ascii="Times New Roman" w:hAnsi="Times New Roman" w:cs="Times New Roman"/>
          <w:b w:val="0"/>
          <w:sz w:val="28"/>
          <w:szCs w:val="28"/>
        </w:rPr>
        <w:t>льного округа</w:t>
      </w:r>
      <w:r w:rsidRPr="009E010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20A36" w:rsidRPr="009E0101" w:rsidRDefault="00B20A36" w:rsidP="00B20A36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а)  привести в соответствие с  Планом  тушения лесных пожаров количество сотрудников, имеющих право на тушение лесных пожаров;</w:t>
      </w:r>
    </w:p>
    <w:p w:rsidR="00B20A36" w:rsidRPr="009E0101" w:rsidRDefault="00B20A36" w:rsidP="00B20A36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б)  по согласованию с ГУЗ Калганской ЦРБ произвести прививку  всех  сотрудников, имеющих право на тушение лесных пожаров;</w:t>
      </w:r>
    </w:p>
    <w:p w:rsidR="00B20A36" w:rsidRPr="009E0101" w:rsidRDefault="00A218A8" w:rsidP="00B20A36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2.3. П</w:t>
      </w:r>
      <w:r w:rsidR="00B20A36" w:rsidRPr="009E0101">
        <w:rPr>
          <w:sz w:val="28"/>
          <w:szCs w:val="28"/>
        </w:rPr>
        <w:t>ри проведении плановых  профилактических отжигов,  в обяз</w:t>
      </w:r>
      <w:r w:rsidR="009E0101" w:rsidRPr="009E0101">
        <w:rPr>
          <w:sz w:val="28"/>
          <w:szCs w:val="28"/>
        </w:rPr>
        <w:t>ательном порядке уведомлять единую дежурную диспетчерскую службу</w:t>
      </w:r>
      <w:r w:rsidR="00B20A36" w:rsidRPr="009E0101">
        <w:rPr>
          <w:sz w:val="28"/>
          <w:szCs w:val="28"/>
        </w:rPr>
        <w:t xml:space="preserve"> </w:t>
      </w:r>
      <w:r w:rsidR="009E0101" w:rsidRPr="009E0101">
        <w:rPr>
          <w:sz w:val="28"/>
          <w:szCs w:val="28"/>
        </w:rPr>
        <w:t>Калганского  муниципального округа</w:t>
      </w:r>
      <w:r w:rsidR="00B20A36" w:rsidRPr="009E0101">
        <w:rPr>
          <w:sz w:val="28"/>
          <w:szCs w:val="28"/>
        </w:rPr>
        <w:t xml:space="preserve"> о времени и месте проведения  данных работ. </w:t>
      </w:r>
    </w:p>
    <w:p w:rsidR="00B20A36" w:rsidRPr="009E0101" w:rsidRDefault="004421B7" w:rsidP="00B20A36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2.4. В</w:t>
      </w:r>
      <w:r w:rsidR="00B20A36" w:rsidRPr="009E0101">
        <w:rPr>
          <w:sz w:val="28"/>
          <w:szCs w:val="28"/>
        </w:rPr>
        <w:t xml:space="preserve"> те</w:t>
      </w:r>
      <w:r w:rsidR="00BC1D4E" w:rsidRPr="009E0101">
        <w:rPr>
          <w:sz w:val="28"/>
          <w:szCs w:val="28"/>
        </w:rPr>
        <w:t>чение пожароопасного сезона 2024</w:t>
      </w:r>
      <w:r w:rsidR="00B20A36" w:rsidRPr="009E0101">
        <w:rPr>
          <w:sz w:val="28"/>
          <w:szCs w:val="28"/>
        </w:rPr>
        <w:t xml:space="preserve"> года организовать: </w:t>
      </w:r>
    </w:p>
    <w:p w:rsidR="00B20A36" w:rsidRPr="009E0101" w:rsidRDefault="00B20A36" w:rsidP="00B20A3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E0101">
        <w:rPr>
          <w:rStyle w:val="FontStyle14"/>
          <w:sz w:val="28"/>
          <w:szCs w:val="28"/>
        </w:rPr>
        <w:t xml:space="preserve">а) </w:t>
      </w:r>
      <w:r w:rsidR="004421B7" w:rsidRPr="009E0101">
        <w:rPr>
          <w:sz w:val="28"/>
          <w:szCs w:val="28"/>
        </w:rPr>
        <w:t xml:space="preserve"> на базе Калганского участкового лесничества организовать работу дежурной службы</w:t>
      </w:r>
      <w:r w:rsidRPr="009E0101">
        <w:rPr>
          <w:sz w:val="28"/>
          <w:szCs w:val="28"/>
        </w:rPr>
        <w:t xml:space="preserve"> с целью координации и взаимодействия наземных сил и средств пожаротушения, оперативного обмена информацией о лесопожарной обстановке и принимаемых мерах по тушению лесных пожаров;</w:t>
      </w:r>
    </w:p>
    <w:p w:rsidR="00B20A36" w:rsidRPr="009E0101" w:rsidRDefault="00B20A36" w:rsidP="00B20A3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E0101">
        <w:rPr>
          <w:rStyle w:val="FontStyle14"/>
          <w:sz w:val="28"/>
          <w:szCs w:val="28"/>
        </w:rPr>
        <w:t xml:space="preserve">б) </w:t>
      </w:r>
      <w:r w:rsidRPr="009E0101">
        <w:rPr>
          <w:sz w:val="28"/>
          <w:szCs w:val="28"/>
        </w:rPr>
        <w:t>патрулирование межведомственными оперативными группами в периоды особого противопожарного режима и режима чрезвычайной ситуации в лесах и в местах отдыха граждан;</w:t>
      </w:r>
    </w:p>
    <w:p w:rsidR="00B20A36" w:rsidRPr="009E0101" w:rsidRDefault="00B20A36" w:rsidP="00B20A3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в) выполнение профилактических мероприятий по предупреждению лесных пожаров в лесах в полном объёме;</w:t>
      </w:r>
    </w:p>
    <w:p w:rsidR="00B20A36" w:rsidRPr="009E0101" w:rsidRDefault="00B20A36" w:rsidP="00B20A3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г) своевременное реагирование на тушение трансграничных пожаров;</w:t>
      </w:r>
    </w:p>
    <w:p w:rsidR="00B20A36" w:rsidRPr="009E0101" w:rsidRDefault="00B20A36" w:rsidP="00B20A3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д) агитационную и разъяснительную работу по противопожарной пропаганде с населением, в том числе с использованием всех видов СМИ, современных средств связи и других форм работы.</w:t>
      </w:r>
    </w:p>
    <w:p w:rsidR="00B20A36" w:rsidRPr="009E0101" w:rsidRDefault="00B20A36" w:rsidP="00B20A36">
      <w:pPr>
        <w:ind w:firstLine="567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lastRenderedPageBreak/>
        <w:t>3. Рекомендовать начальнику Аргунского участка КГСАУ «Забайкаллесхоз» (Сургутский И.М.) обеспечить комплекс мероприятий, для предотвращения распространения на населенные пункты лесных и других ландшафтных (природных) пожаров, в случае их возникновения;</w:t>
      </w:r>
    </w:p>
    <w:p w:rsidR="00B20A36" w:rsidRPr="009E0101" w:rsidRDefault="00B20A36" w:rsidP="00B20A36">
      <w:pPr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 xml:space="preserve">          3.1. Осуществить, в случае необходимости, незамедлительную мобилизацию сил и средств, для тушения  степных и лесных пожаров на территории Калганского района.</w:t>
      </w:r>
    </w:p>
    <w:p w:rsidR="00B20A36" w:rsidRPr="009E0101" w:rsidRDefault="00B20A36" w:rsidP="00B20A36">
      <w:pPr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 xml:space="preserve">          3.2. Обеспечить немедленный выезд сил и средств на все лесные и другие ландшафтные пожары по первому поступающему сообщению, </w:t>
      </w:r>
      <w:r w:rsidRPr="009E0101">
        <w:rPr>
          <w:bCs/>
          <w:sz w:val="28"/>
          <w:szCs w:val="28"/>
        </w:rPr>
        <w:t>принять меры по локализации и ликвидации пожаров в первые сутки;</w:t>
      </w:r>
    </w:p>
    <w:p w:rsidR="00B20A36" w:rsidRPr="009E0101" w:rsidRDefault="00B20A36" w:rsidP="00B20A36">
      <w:pPr>
        <w:ind w:firstLine="720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3.3. Предусмотреть усиление группировки сил по тушению лесных пожаров в Калганском районе,  при возникновении пожаров и повышении класса пожарной опасности.</w:t>
      </w:r>
    </w:p>
    <w:p w:rsidR="00B20A36" w:rsidRPr="009E0101" w:rsidRDefault="00B20A36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4. Рекомендовать Управлению образования администрации Калганского муниципального  округа (Н.В. Высотина), ГУЗ «Калганская центральная районная больница» (П.М. Фельдман), Калганскому отделу ГКУ  «КЦСЗН Забайкальского края» (Н.А.  Каргина), учреждениям культуры  (Т.Н. Деревцова), ( Г.В. Данко):</w:t>
      </w:r>
    </w:p>
    <w:p w:rsidR="00B20A36" w:rsidRPr="009E0101" w:rsidRDefault="004421B7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4.1. В</w:t>
      </w:r>
      <w:r w:rsidR="00B20A36" w:rsidRPr="009E0101">
        <w:rPr>
          <w:sz w:val="28"/>
          <w:szCs w:val="28"/>
        </w:rPr>
        <w:t xml:space="preserve"> срок до 01 апреля 2024 года организовать проведение мероприятий по обеспечению пожарной безопасности подведомственных организаций и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др.),  с учетом требований, установленных Правилами противопожарного режима, утвержденных постановлением Правительс</w:t>
      </w:r>
      <w:r w:rsidRPr="009E0101">
        <w:rPr>
          <w:sz w:val="28"/>
          <w:szCs w:val="28"/>
        </w:rPr>
        <w:t>тва РФ от 16.09.2020 г. № 1479).</w:t>
      </w:r>
    </w:p>
    <w:p w:rsidR="00B20A36" w:rsidRPr="009E0101" w:rsidRDefault="004421B7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4.2. В</w:t>
      </w:r>
      <w:r w:rsidR="00B20A36" w:rsidRPr="009E0101">
        <w:rPr>
          <w:sz w:val="28"/>
          <w:szCs w:val="28"/>
        </w:rPr>
        <w:t xml:space="preserve"> течение года организовать проведение в организациях и учреждениях образования, здравоохранения, культуры и социальной защиты населения профилактической работы по формиров</w:t>
      </w:r>
      <w:r w:rsidRPr="009E0101">
        <w:rPr>
          <w:sz w:val="28"/>
          <w:szCs w:val="28"/>
        </w:rPr>
        <w:t>анию бережного отношения к лесу.</w:t>
      </w:r>
    </w:p>
    <w:p w:rsidR="00B20A36" w:rsidRPr="009E0101" w:rsidRDefault="00B20A36" w:rsidP="00B20A3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5. Рекомендовать руководителям сельскохозяйственных предприятий в срок до 10 марта 2024 года обеспечить подготовку сельскохозяйственных организаций независимо от форм собственности к пожароопасному сезону (наличие минерализованных полос, средств пожаротушения, ёмкостей с водой) с учётом требований, установленных Правилами противопожарного режима, утвержденных постановлением Правительства РФ от 16.09.2020 г. № 1479.</w:t>
      </w:r>
    </w:p>
    <w:p w:rsidR="00B20A36" w:rsidRPr="009E0101" w:rsidRDefault="00B20A36" w:rsidP="00B20A3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 xml:space="preserve">6. Начальнику отдела сельского хозяйства администрации </w:t>
      </w:r>
      <w:r w:rsidR="009E0101" w:rsidRPr="009E0101">
        <w:rPr>
          <w:sz w:val="28"/>
          <w:szCs w:val="28"/>
        </w:rPr>
        <w:t xml:space="preserve">Калганского </w:t>
      </w:r>
      <w:r w:rsidRPr="009E0101">
        <w:rPr>
          <w:sz w:val="28"/>
          <w:szCs w:val="28"/>
        </w:rPr>
        <w:t>муниципал</w:t>
      </w:r>
      <w:r w:rsidR="009E0101" w:rsidRPr="009E0101">
        <w:rPr>
          <w:sz w:val="28"/>
          <w:szCs w:val="28"/>
        </w:rPr>
        <w:t xml:space="preserve">ьного округа </w:t>
      </w:r>
      <w:r w:rsidRPr="009E0101">
        <w:rPr>
          <w:sz w:val="28"/>
          <w:szCs w:val="28"/>
        </w:rPr>
        <w:t>(Е.А. Юкечева), в  срок до  10 марта  2024 года организовать:</w:t>
      </w:r>
    </w:p>
    <w:p w:rsidR="00B20A36" w:rsidRPr="009E0101" w:rsidRDefault="00B20A36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 xml:space="preserve">а)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 и незамедлительном сообщении о возникающих лесных и других ландшафтных пожарах в единую </w:t>
      </w:r>
      <w:r w:rsidRPr="009E0101">
        <w:rPr>
          <w:sz w:val="28"/>
          <w:szCs w:val="28"/>
        </w:rPr>
        <w:lastRenderedPageBreak/>
        <w:t>дежурно-диспетчерскую службу района;</w:t>
      </w:r>
    </w:p>
    <w:p w:rsidR="00B20A36" w:rsidRPr="009E0101" w:rsidRDefault="00B20A36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б) провести проверку готовности сельскохозяйственных организаций независимо от форм собственности к пожароопасному сезону 2023 года (наличие минерализованных полос, средств пожаротушения, емкостей с водой и др.) с составлением актов проверок;</w:t>
      </w:r>
    </w:p>
    <w:p w:rsidR="00B20A36" w:rsidRPr="009E0101" w:rsidRDefault="00B20A36" w:rsidP="00B20A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7. Рекомендовать начальнику 20 ПСЧ 1 ПСО ФПС ГПС ГУ МЧС России по Забайкальскому краю (В.А. Лесников):</w:t>
      </w:r>
    </w:p>
    <w:p w:rsidR="00B20A36" w:rsidRPr="009E0101" w:rsidRDefault="00B20A36" w:rsidP="00B20A36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 xml:space="preserve">7.1.  в срок до 10 марта 2024 года: </w:t>
      </w:r>
    </w:p>
    <w:p w:rsidR="00B20A36" w:rsidRPr="009E0101" w:rsidRDefault="00B20A36" w:rsidP="00B20A36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а) организовать и провести корректировку оперативных планов и карточек тушения пожаров на населенные пункты и объекты, расположенные и прилегающие к лесам, находящиеся в зоне ответственности подразделений федеральной противопожарной службы;</w:t>
      </w:r>
    </w:p>
    <w:p w:rsidR="00B20A36" w:rsidRPr="009E0101" w:rsidRDefault="00B20A36" w:rsidP="00B20A3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 xml:space="preserve">б)  на базе 20 ПСЧ  1 ПСО ФПС ГПС ГУ МЧС России по Забайкальскому краю, организовать </w:t>
      </w:r>
      <w:r w:rsidR="004421B7" w:rsidRPr="009E0101">
        <w:rPr>
          <w:sz w:val="28"/>
          <w:szCs w:val="28"/>
        </w:rPr>
        <w:t xml:space="preserve"> обучение добровольных пожарных.</w:t>
      </w:r>
    </w:p>
    <w:p w:rsidR="00B20A36" w:rsidRPr="009E0101" w:rsidRDefault="004421B7" w:rsidP="00B20A3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7.2. В</w:t>
      </w:r>
      <w:r w:rsidR="00B20A36" w:rsidRPr="009E0101">
        <w:rPr>
          <w:sz w:val="28"/>
          <w:szCs w:val="28"/>
        </w:rPr>
        <w:t xml:space="preserve"> течение пожароопасного сезона 2024 года</w:t>
      </w:r>
      <w:r w:rsidR="00B20A36" w:rsidRPr="009E0101">
        <w:rPr>
          <w:rStyle w:val="FontStyle14"/>
          <w:sz w:val="28"/>
          <w:szCs w:val="28"/>
        </w:rPr>
        <w:t xml:space="preserve"> о</w:t>
      </w:r>
      <w:r w:rsidR="00B20A36" w:rsidRPr="009E0101">
        <w:rPr>
          <w:sz w:val="28"/>
          <w:szCs w:val="28"/>
        </w:rPr>
        <w:t>беспечить своевременное доведение информации о возникновении термических аномалий до органов повседневного управления территориальной подсистемы единой государственной системы предупреждения и ликвидации чрезвычайных ситуаций а так же администрации Калганского муниципального округа и собственников земель в рамках организации взаимодействия.</w:t>
      </w:r>
    </w:p>
    <w:p w:rsidR="00B20A36" w:rsidRPr="009E0101" w:rsidRDefault="00B20A36" w:rsidP="00B20A36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8. Рекомендовать начальнику  отдела надзорной деятельности и профилактической работы Нерчинско – Заводского, Калганского, Приаргунского, Александрово – Заводского районов ГУ МЧС России по Забайкальскому краю (А.Н. Гибанов)</w:t>
      </w:r>
      <w:r w:rsidR="00A218A8" w:rsidRPr="009E0101">
        <w:rPr>
          <w:sz w:val="28"/>
          <w:szCs w:val="28"/>
        </w:rPr>
        <w:t>,</w:t>
      </w:r>
      <w:r w:rsidRPr="009E0101">
        <w:rPr>
          <w:sz w:val="28"/>
          <w:szCs w:val="28"/>
        </w:rPr>
        <w:t xml:space="preserve"> обеспечить своевременный выезд сотрудников управления надзорной деятельности и профилактикой работы на расследования по поступившим сообщениям о лесных и степных пожарах.</w:t>
      </w:r>
    </w:p>
    <w:p w:rsidR="00B20A36" w:rsidRPr="009E0101" w:rsidRDefault="00B20A36" w:rsidP="00B20A36">
      <w:pPr>
        <w:ind w:firstLine="567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9. Рекомендовать  МО МВД России «Приаргунский» (Е.А. Федоров):</w:t>
      </w:r>
    </w:p>
    <w:p w:rsidR="00B20A36" w:rsidRPr="009E0101" w:rsidRDefault="004421B7" w:rsidP="00B20A36">
      <w:pPr>
        <w:tabs>
          <w:tab w:val="left" w:pos="993"/>
        </w:tabs>
        <w:ind w:firstLine="567"/>
        <w:contextualSpacing/>
        <w:jc w:val="both"/>
        <w:rPr>
          <w:rStyle w:val="FontStyle14"/>
          <w:sz w:val="28"/>
          <w:szCs w:val="28"/>
        </w:rPr>
      </w:pPr>
      <w:r w:rsidRPr="009E0101">
        <w:rPr>
          <w:rStyle w:val="FontStyle14"/>
          <w:sz w:val="28"/>
          <w:szCs w:val="28"/>
        </w:rPr>
        <w:t>9.1.  О</w:t>
      </w:r>
      <w:r w:rsidR="00B20A36" w:rsidRPr="009E0101">
        <w:rPr>
          <w:rStyle w:val="FontStyle14"/>
          <w:sz w:val="28"/>
          <w:szCs w:val="28"/>
        </w:rPr>
        <w:t>беспечить готовность пункта полиции по Калганскому району</w:t>
      </w:r>
      <w:r w:rsidR="00B20A36" w:rsidRPr="009E0101">
        <w:rPr>
          <w:sz w:val="28"/>
          <w:szCs w:val="28"/>
        </w:rPr>
        <w:t xml:space="preserve"> МО МВД России «Приаргунский» </w:t>
      </w:r>
      <w:r w:rsidR="00B20A36" w:rsidRPr="009E0101">
        <w:rPr>
          <w:rStyle w:val="FontStyle14"/>
          <w:sz w:val="28"/>
          <w:szCs w:val="28"/>
        </w:rPr>
        <w:t xml:space="preserve"> к действиям в режиме чрезвычайной ситуации. </w:t>
      </w:r>
    </w:p>
    <w:p w:rsidR="00B20A36" w:rsidRPr="009E0101" w:rsidRDefault="004421B7" w:rsidP="00B20A36">
      <w:pPr>
        <w:shd w:val="clear" w:color="auto" w:fill="FFFFFF"/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9.2. П</w:t>
      </w:r>
      <w:r w:rsidR="00B20A36" w:rsidRPr="009E0101">
        <w:rPr>
          <w:sz w:val="28"/>
          <w:szCs w:val="28"/>
        </w:rPr>
        <w:t>ри введении режима чрезвычайной ситуации принимать неотложные меры по спасению граждан, охране имущества оставшегося без присмотра, содействовать в этих условиях бесперебойной работе спасательных служб.</w:t>
      </w:r>
    </w:p>
    <w:p w:rsidR="00B20A36" w:rsidRPr="009E0101" w:rsidRDefault="004421B7" w:rsidP="00B20A36">
      <w:pPr>
        <w:shd w:val="clear" w:color="auto" w:fill="FFFFFF"/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>9.3. О</w:t>
      </w:r>
      <w:r w:rsidR="00B20A36" w:rsidRPr="009E0101">
        <w:rPr>
          <w:sz w:val="28"/>
          <w:szCs w:val="28"/>
        </w:rPr>
        <w:t>существлять (при наличии необходимости) оцепление (блокирование) участков местности при ликвидации последствий чрезвычайной ситуации.</w:t>
      </w:r>
    </w:p>
    <w:p w:rsidR="00B20A36" w:rsidRPr="009E0101" w:rsidRDefault="009E0101" w:rsidP="00B20A36">
      <w:pPr>
        <w:shd w:val="clear" w:color="auto" w:fill="FFFFFF"/>
        <w:tabs>
          <w:tab w:val="left" w:pos="426"/>
        </w:tabs>
        <w:ind w:firstLine="567"/>
        <w:contextualSpacing/>
        <w:jc w:val="both"/>
        <w:rPr>
          <w:bCs/>
          <w:sz w:val="28"/>
          <w:szCs w:val="28"/>
        </w:rPr>
      </w:pPr>
      <w:r w:rsidRPr="009E0101">
        <w:rPr>
          <w:sz w:val="28"/>
          <w:szCs w:val="28"/>
        </w:rPr>
        <w:t xml:space="preserve">10.  Единой дежурной диспетчерской службе Калганского муниципального округа </w:t>
      </w:r>
      <w:r w:rsidR="00B20A36" w:rsidRPr="009E0101">
        <w:rPr>
          <w:sz w:val="28"/>
          <w:szCs w:val="28"/>
        </w:rPr>
        <w:t>(А.В. Кошечкин)  осуществлять ежедневный мониторинг обстановки складывающейся со степными и лесными пожарами на территории района, об изменениях обстановки незамедлительно сообщать председателю КЧС и ПБ Калганского района, оперативному дежурному ЦУКС  Забайкальского края.</w:t>
      </w:r>
    </w:p>
    <w:p w:rsidR="00B20A36" w:rsidRPr="009E0101" w:rsidRDefault="00B20A36" w:rsidP="00B20A36">
      <w:pPr>
        <w:tabs>
          <w:tab w:val="left" w:pos="180"/>
          <w:tab w:val="left" w:pos="360"/>
        </w:tabs>
        <w:ind w:firstLine="540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 xml:space="preserve">11. Рекомендовать начальнику филиала ПАО «Ростелеком»  (Н.Н. </w:t>
      </w:r>
      <w:r w:rsidRPr="009E0101">
        <w:rPr>
          <w:sz w:val="28"/>
          <w:szCs w:val="28"/>
        </w:rPr>
        <w:lastRenderedPageBreak/>
        <w:t xml:space="preserve">Лыкова), ООО «Храм» (И.В. Аргунов),  начальнику РЭС (М.В. Феоктистов) в срок до 20 марта 2024 года, </w:t>
      </w:r>
      <w:r w:rsidRPr="009E0101">
        <w:rPr>
          <w:bCs/>
          <w:sz w:val="28"/>
          <w:szCs w:val="28"/>
        </w:rPr>
        <w:t>завершить работу по противопожарному обустройству полос отвода автомобильных дорог, полос отвода, линий связи и электропередачи, в том числе по недопущению выжиганий сухой травы, разведения костров, сжигания хвороста, порубочных остатков и горючих материалов в указанных зонах.</w:t>
      </w:r>
    </w:p>
    <w:p w:rsidR="00BC1D4E" w:rsidRPr="009E0101" w:rsidRDefault="00B20A36" w:rsidP="00BC1D4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 xml:space="preserve">12. Председателю комитета по финансам администрации </w:t>
      </w:r>
      <w:r w:rsidR="004421B7" w:rsidRPr="009E0101">
        <w:rPr>
          <w:sz w:val="28"/>
          <w:szCs w:val="28"/>
        </w:rPr>
        <w:t>Калганского муниципального округа</w:t>
      </w:r>
      <w:r w:rsidRPr="009E0101">
        <w:rPr>
          <w:sz w:val="28"/>
          <w:szCs w:val="28"/>
        </w:rPr>
        <w:t xml:space="preserve"> (Л.О. Перфильева) обеспечить выделение финансовых средств, предусмотренных в бюджете района на предупреждение и ликвидацию чрезвычайных ситуаций природного и техногенного характера на приобретение материальных ресурсов для тушения пожаров в полном объеме.</w:t>
      </w:r>
    </w:p>
    <w:p w:rsidR="00FC404F" w:rsidRPr="009E0101" w:rsidRDefault="00BC1D4E" w:rsidP="00BC1D4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 w:rsidRPr="009E0101">
        <w:rPr>
          <w:sz w:val="28"/>
          <w:szCs w:val="28"/>
        </w:rPr>
        <w:t xml:space="preserve">13. </w:t>
      </w:r>
      <w:r w:rsidR="00FC404F" w:rsidRPr="009E0101">
        <w:rPr>
          <w:sz w:val="28"/>
          <w:szCs w:val="28"/>
        </w:rPr>
        <w:t xml:space="preserve">Признать утратившим силу постановление администрации </w:t>
      </w:r>
      <w:r w:rsidRPr="009E0101">
        <w:rPr>
          <w:sz w:val="28"/>
          <w:szCs w:val="28"/>
        </w:rPr>
        <w:t>муниципального района «Калганский район» от 27</w:t>
      </w:r>
      <w:r w:rsidR="00FC404F" w:rsidRPr="009E0101">
        <w:rPr>
          <w:sz w:val="28"/>
          <w:szCs w:val="28"/>
        </w:rPr>
        <w:t xml:space="preserve"> февраля 2023 года</w:t>
      </w:r>
      <w:r w:rsidR="00F52120">
        <w:rPr>
          <w:sz w:val="28"/>
          <w:szCs w:val="28"/>
        </w:rPr>
        <w:t xml:space="preserve"> </w:t>
      </w:r>
      <w:r w:rsidR="00F52120" w:rsidRPr="009E0101">
        <w:rPr>
          <w:sz w:val="28"/>
          <w:szCs w:val="28"/>
        </w:rPr>
        <w:t>№ 64</w:t>
      </w:r>
      <w:bookmarkStart w:id="0" w:name="_GoBack"/>
      <w:bookmarkEnd w:id="0"/>
      <w:r w:rsidR="00FC404F" w:rsidRPr="009E0101">
        <w:rPr>
          <w:sz w:val="28"/>
          <w:szCs w:val="28"/>
        </w:rPr>
        <w:t xml:space="preserve"> «</w:t>
      </w:r>
      <w:r w:rsidRPr="009E0101">
        <w:rPr>
          <w:sz w:val="28"/>
          <w:szCs w:val="28"/>
        </w:rPr>
        <w:t>О первоочередных мерах по подготовке к пожароопасному сезону 2023 года</w:t>
      </w:r>
      <w:r w:rsidRPr="009E0101">
        <w:rPr>
          <w:bCs/>
          <w:sz w:val="28"/>
          <w:szCs w:val="28"/>
        </w:rPr>
        <w:t xml:space="preserve"> на территории муниципального района «Калганский район</w:t>
      </w:r>
      <w:r w:rsidR="00FC404F" w:rsidRPr="009E0101">
        <w:rPr>
          <w:bCs/>
          <w:sz w:val="28"/>
          <w:szCs w:val="28"/>
        </w:rPr>
        <w:t>».</w:t>
      </w:r>
    </w:p>
    <w:p w:rsidR="00BA5477" w:rsidRPr="00BA5477" w:rsidRDefault="00BC1D4E" w:rsidP="00BA5477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5477">
        <w:rPr>
          <w:rFonts w:ascii="Times New Roman" w:hAnsi="Times New Roman"/>
          <w:sz w:val="28"/>
          <w:szCs w:val="28"/>
        </w:rPr>
        <w:t>1</w:t>
      </w:r>
      <w:r w:rsidR="00471D3D" w:rsidRPr="00BA5477">
        <w:rPr>
          <w:rFonts w:ascii="Times New Roman" w:hAnsi="Times New Roman"/>
          <w:sz w:val="28"/>
          <w:szCs w:val="28"/>
        </w:rPr>
        <w:t>4</w:t>
      </w:r>
      <w:r w:rsidR="002B7728" w:rsidRPr="00BA547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013E00" w:rsidRPr="00BA5477">
        <w:rPr>
          <w:rFonts w:ascii="Times New Roman" w:hAnsi="Times New Roman"/>
          <w:sz w:val="28"/>
          <w:szCs w:val="28"/>
        </w:rPr>
        <w:t xml:space="preserve"> на следующий день, после </w:t>
      </w:r>
      <w:r w:rsidR="002B7728" w:rsidRPr="00BA5477">
        <w:rPr>
          <w:rFonts w:ascii="Times New Roman" w:hAnsi="Times New Roman"/>
          <w:sz w:val="28"/>
          <w:szCs w:val="28"/>
        </w:rPr>
        <w:t>дня его официального опубликования (обнародования).</w:t>
      </w:r>
    </w:p>
    <w:p w:rsidR="00BA5477" w:rsidRPr="00BA5477" w:rsidRDefault="00BC1D4E" w:rsidP="00BA5477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5477">
        <w:rPr>
          <w:rFonts w:ascii="Times New Roman" w:hAnsi="Times New Roman"/>
          <w:bCs/>
          <w:sz w:val="28"/>
          <w:szCs w:val="28"/>
        </w:rPr>
        <w:t>1</w:t>
      </w:r>
      <w:r w:rsidR="00471D3D" w:rsidRPr="00BA5477">
        <w:rPr>
          <w:rFonts w:ascii="Times New Roman" w:hAnsi="Times New Roman"/>
          <w:bCs/>
          <w:sz w:val="28"/>
          <w:szCs w:val="28"/>
        </w:rPr>
        <w:t>5</w:t>
      </w:r>
      <w:r w:rsidR="002B7728" w:rsidRPr="00BA5477">
        <w:rPr>
          <w:rFonts w:ascii="Times New Roman" w:hAnsi="Times New Roman"/>
          <w:bCs/>
          <w:sz w:val="28"/>
          <w:szCs w:val="28"/>
        </w:rPr>
        <w:t xml:space="preserve">. </w:t>
      </w:r>
      <w:r w:rsidR="00BA5477" w:rsidRPr="00BA5477">
        <w:rPr>
          <w:rFonts w:ascii="Times New Roman" w:hAnsi="Times New Roman"/>
          <w:sz w:val="28"/>
          <w:szCs w:val="28"/>
          <w:lang w:eastAsia="ru-RU"/>
        </w:rPr>
        <w:t>Полный текст настоящего</w:t>
      </w:r>
      <w:r w:rsidR="00BA5477" w:rsidRPr="00BA5477">
        <w:rPr>
          <w:rFonts w:ascii="Times New Roman" w:hAnsi="Times New Roman"/>
          <w:sz w:val="28"/>
          <w:szCs w:val="28"/>
        </w:rPr>
        <w:t xml:space="preserve"> постановления опубликовать (обнародовать) в общественно-информационной газете «Родная земля», в информационно-телекоммуникационной сети «Интернет» по адресу: https://kalgan.75.ru</w:t>
      </w:r>
      <w:r w:rsidR="00BA5477" w:rsidRPr="00BA5477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</w:p>
    <w:p w:rsidR="002B7728" w:rsidRPr="00BA5477" w:rsidRDefault="00BC1D4E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5477">
        <w:rPr>
          <w:rFonts w:ascii="Times New Roman" w:hAnsi="Times New Roman"/>
          <w:sz w:val="28"/>
          <w:szCs w:val="28"/>
        </w:rPr>
        <w:t>1</w:t>
      </w:r>
      <w:r w:rsidR="00471D3D" w:rsidRPr="00BA5477">
        <w:rPr>
          <w:rFonts w:ascii="Times New Roman" w:hAnsi="Times New Roman"/>
          <w:sz w:val="28"/>
          <w:szCs w:val="28"/>
        </w:rPr>
        <w:t>6</w:t>
      </w:r>
      <w:r w:rsidR="002B7728" w:rsidRPr="00BA5477">
        <w:rPr>
          <w:rFonts w:ascii="Times New Roman" w:hAnsi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463CA0" w:rsidRDefault="00463CA0" w:rsidP="00463CA0">
      <w:pPr>
        <w:ind w:left="2269" w:hanging="2269"/>
        <w:contextualSpacing/>
        <w:rPr>
          <w:sz w:val="28"/>
          <w:szCs w:val="28"/>
        </w:rPr>
      </w:pPr>
    </w:p>
    <w:p w:rsidR="00896170" w:rsidRDefault="00896170" w:rsidP="00463CA0">
      <w:pPr>
        <w:ind w:left="2269" w:hanging="2269"/>
        <w:contextualSpacing/>
        <w:rPr>
          <w:sz w:val="28"/>
          <w:szCs w:val="28"/>
        </w:rPr>
      </w:pPr>
    </w:p>
    <w:p w:rsidR="00896170" w:rsidRPr="009E0101" w:rsidRDefault="00896170" w:rsidP="00463CA0">
      <w:pPr>
        <w:ind w:left="2269" w:hanging="2269"/>
        <w:contextualSpacing/>
        <w:rPr>
          <w:sz w:val="28"/>
          <w:szCs w:val="28"/>
        </w:rPr>
      </w:pPr>
    </w:p>
    <w:p w:rsidR="00896170" w:rsidRDefault="00272C5E" w:rsidP="00896170">
      <w:pPr>
        <w:ind w:left="2269" w:hanging="2269"/>
        <w:contextualSpacing/>
        <w:rPr>
          <w:sz w:val="28"/>
          <w:szCs w:val="28"/>
        </w:rPr>
      </w:pPr>
      <w:r w:rsidRPr="009E0101">
        <w:rPr>
          <w:sz w:val="28"/>
          <w:szCs w:val="28"/>
        </w:rPr>
        <w:t>Глава Калганского</w:t>
      </w:r>
    </w:p>
    <w:p w:rsidR="00471D3D" w:rsidRPr="00896170" w:rsidRDefault="00896170" w:rsidP="00896170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="00272C5E" w:rsidRPr="009E010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272C5E" w:rsidRPr="00896170">
        <w:rPr>
          <w:sz w:val="28"/>
          <w:szCs w:val="28"/>
        </w:rPr>
        <w:t>округа</w:t>
      </w:r>
      <w:r w:rsidR="002F459B" w:rsidRPr="00896170">
        <w:rPr>
          <w:sz w:val="28"/>
          <w:szCs w:val="28"/>
        </w:rPr>
        <w:t xml:space="preserve">              </w:t>
      </w:r>
      <w:r w:rsidR="00272C5E" w:rsidRPr="00896170">
        <w:rPr>
          <w:sz w:val="28"/>
          <w:szCs w:val="28"/>
        </w:rPr>
        <w:t xml:space="preserve">                        </w:t>
      </w:r>
      <w:r w:rsidR="002F459B" w:rsidRPr="00896170">
        <w:rPr>
          <w:sz w:val="28"/>
          <w:szCs w:val="28"/>
        </w:rPr>
        <w:t xml:space="preserve">      </w:t>
      </w:r>
      <w:r w:rsidR="00797EAB" w:rsidRPr="00896170">
        <w:rPr>
          <w:sz w:val="28"/>
          <w:szCs w:val="28"/>
        </w:rPr>
        <w:t>С.А. Егоров</w:t>
      </w:r>
    </w:p>
    <w:sectPr w:rsidR="00471D3D" w:rsidRPr="00896170" w:rsidSect="00DE4FF9">
      <w:headerReference w:type="default" r:id="rId8"/>
      <w:pgSz w:w="11906" w:h="16838" w:code="9"/>
      <w:pgMar w:top="1134" w:right="851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F0" w:rsidRDefault="008C68F0" w:rsidP="00516CEA">
      <w:r>
        <w:separator/>
      </w:r>
    </w:p>
  </w:endnote>
  <w:endnote w:type="continuationSeparator" w:id="0">
    <w:p w:rsidR="008C68F0" w:rsidRDefault="008C68F0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F0" w:rsidRDefault="008C68F0" w:rsidP="00516CEA">
      <w:r>
        <w:separator/>
      </w:r>
    </w:p>
  </w:footnote>
  <w:footnote w:type="continuationSeparator" w:id="0">
    <w:p w:rsidR="008C68F0" w:rsidRDefault="008C68F0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32" w:rsidRPr="007B66EC" w:rsidRDefault="00D23E64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24432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99047F">
      <w:rPr>
        <w:rStyle w:val="a5"/>
        <w:noProof/>
        <w:sz w:val="28"/>
        <w:szCs w:val="28"/>
      </w:rPr>
      <w:t>8</w:t>
    </w:r>
    <w:r w:rsidRPr="007B66EC">
      <w:rPr>
        <w:rStyle w:val="a5"/>
        <w:sz w:val="28"/>
        <w:szCs w:val="28"/>
      </w:rPr>
      <w:fldChar w:fldCharType="end"/>
    </w:r>
  </w:p>
  <w:p w:rsidR="00517E32" w:rsidRDefault="008C68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9E8"/>
    <w:multiLevelType w:val="hybridMultilevel"/>
    <w:tmpl w:val="03FA01A2"/>
    <w:lvl w:ilvl="0" w:tplc="4CF6EB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AE4B9D"/>
    <w:multiLevelType w:val="multilevel"/>
    <w:tmpl w:val="6B0ABD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69E5D8E"/>
    <w:multiLevelType w:val="hybridMultilevel"/>
    <w:tmpl w:val="F0047AB0"/>
    <w:lvl w:ilvl="0" w:tplc="89866C16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19F"/>
    <w:rsid w:val="00013E00"/>
    <w:rsid w:val="0002033F"/>
    <w:rsid w:val="000359D2"/>
    <w:rsid w:val="000377C6"/>
    <w:rsid w:val="00057863"/>
    <w:rsid w:val="00067963"/>
    <w:rsid w:val="00070DF9"/>
    <w:rsid w:val="00083BA5"/>
    <w:rsid w:val="000941D4"/>
    <w:rsid w:val="00094776"/>
    <w:rsid w:val="000A45F5"/>
    <w:rsid w:val="000B4B5E"/>
    <w:rsid w:val="000C7786"/>
    <w:rsid w:val="000D1356"/>
    <w:rsid w:val="0011374F"/>
    <w:rsid w:val="00140206"/>
    <w:rsid w:val="0015251C"/>
    <w:rsid w:val="00156C13"/>
    <w:rsid w:val="001673FC"/>
    <w:rsid w:val="00172884"/>
    <w:rsid w:val="001770F6"/>
    <w:rsid w:val="00193896"/>
    <w:rsid w:val="001955B4"/>
    <w:rsid w:val="001E038C"/>
    <w:rsid w:val="0022631C"/>
    <w:rsid w:val="002337E0"/>
    <w:rsid w:val="0024432C"/>
    <w:rsid w:val="00247979"/>
    <w:rsid w:val="002568BC"/>
    <w:rsid w:val="00256E26"/>
    <w:rsid w:val="00263677"/>
    <w:rsid w:val="00272C5E"/>
    <w:rsid w:val="002B7728"/>
    <w:rsid w:val="002B7F76"/>
    <w:rsid w:val="002C31A6"/>
    <w:rsid w:val="002F459B"/>
    <w:rsid w:val="00321769"/>
    <w:rsid w:val="00342918"/>
    <w:rsid w:val="0036267D"/>
    <w:rsid w:val="00366288"/>
    <w:rsid w:val="003714BF"/>
    <w:rsid w:val="003B0D0F"/>
    <w:rsid w:val="003B6F93"/>
    <w:rsid w:val="003C7B11"/>
    <w:rsid w:val="003C7F8E"/>
    <w:rsid w:val="003F1C1C"/>
    <w:rsid w:val="003F4174"/>
    <w:rsid w:val="00410431"/>
    <w:rsid w:val="00432F09"/>
    <w:rsid w:val="004421B7"/>
    <w:rsid w:val="0046125C"/>
    <w:rsid w:val="00463CA0"/>
    <w:rsid w:val="00471D3D"/>
    <w:rsid w:val="00497F55"/>
    <w:rsid w:val="004A6F5F"/>
    <w:rsid w:val="004C00B8"/>
    <w:rsid w:val="004D03AA"/>
    <w:rsid w:val="004F77C3"/>
    <w:rsid w:val="00516CEA"/>
    <w:rsid w:val="0053219F"/>
    <w:rsid w:val="0053428D"/>
    <w:rsid w:val="005427D3"/>
    <w:rsid w:val="0057136C"/>
    <w:rsid w:val="005A3E8E"/>
    <w:rsid w:val="005A4196"/>
    <w:rsid w:val="006055FE"/>
    <w:rsid w:val="006128D7"/>
    <w:rsid w:val="0062230B"/>
    <w:rsid w:val="0062545C"/>
    <w:rsid w:val="00625ABB"/>
    <w:rsid w:val="006521EB"/>
    <w:rsid w:val="00681087"/>
    <w:rsid w:val="00694FDD"/>
    <w:rsid w:val="006C4836"/>
    <w:rsid w:val="00702C52"/>
    <w:rsid w:val="0071281B"/>
    <w:rsid w:val="007527DB"/>
    <w:rsid w:val="00781210"/>
    <w:rsid w:val="00797EAB"/>
    <w:rsid w:val="007D6A74"/>
    <w:rsid w:val="00803B28"/>
    <w:rsid w:val="00871B9E"/>
    <w:rsid w:val="00885F51"/>
    <w:rsid w:val="00894031"/>
    <w:rsid w:val="00896170"/>
    <w:rsid w:val="008A4D0E"/>
    <w:rsid w:val="008C5204"/>
    <w:rsid w:val="008C68F0"/>
    <w:rsid w:val="008F65A4"/>
    <w:rsid w:val="00906C72"/>
    <w:rsid w:val="0091716A"/>
    <w:rsid w:val="00935EC0"/>
    <w:rsid w:val="009429FB"/>
    <w:rsid w:val="0099047F"/>
    <w:rsid w:val="009C02E2"/>
    <w:rsid w:val="009C5765"/>
    <w:rsid w:val="009E0101"/>
    <w:rsid w:val="00A00BE2"/>
    <w:rsid w:val="00A063F2"/>
    <w:rsid w:val="00A218A8"/>
    <w:rsid w:val="00A34815"/>
    <w:rsid w:val="00A4220D"/>
    <w:rsid w:val="00A66DB9"/>
    <w:rsid w:val="00A9740F"/>
    <w:rsid w:val="00AB4E5E"/>
    <w:rsid w:val="00AE0361"/>
    <w:rsid w:val="00AE10FC"/>
    <w:rsid w:val="00AE17CC"/>
    <w:rsid w:val="00B20A36"/>
    <w:rsid w:val="00B20F23"/>
    <w:rsid w:val="00B2461D"/>
    <w:rsid w:val="00B523BE"/>
    <w:rsid w:val="00B60B76"/>
    <w:rsid w:val="00B91C44"/>
    <w:rsid w:val="00BA153C"/>
    <w:rsid w:val="00BA5477"/>
    <w:rsid w:val="00BC1D4E"/>
    <w:rsid w:val="00BC3098"/>
    <w:rsid w:val="00BC3755"/>
    <w:rsid w:val="00BF6D39"/>
    <w:rsid w:val="00C14EF5"/>
    <w:rsid w:val="00C21807"/>
    <w:rsid w:val="00C41A2A"/>
    <w:rsid w:val="00C518FD"/>
    <w:rsid w:val="00C6241E"/>
    <w:rsid w:val="00C93BA2"/>
    <w:rsid w:val="00CA6F83"/>
    <w:rsid w:val="00CB2450"/>
    <w:rsid w:val="00CB4A15"/>
    <w:rsid w:val="00CC06D3"/>
    <w:rsid w:val="00D048F4"/>
    <w:rsid w:val="00D23E64"/>
    <w:rsid w:val="00D3561C"/>
    <w:rsid w:val="00D40B57"/>
    <w:rsid w:val="00D61CD9"/>
    <w:rsid w:val="00D71155"/>
    <w:rsid w:val="00D94DC3"/>
    <w:rsid w:val="00D95494"/>
    <w:rsid w:val="00DC60BA"/>
    <w:rsid w:val="00DE0129"/>
    <w:rsid w:val="00DE04A1"/>
    <w:rsid w:val="00DE2DD1"/>
    <w:rsid w:val="00DE4FF9"/>
    <w:rsid w:val="00DF5A40"/>
    <w:rsid w:val="00E1013B"/>
    <w:rsid w:val="00E10F04"/>
    <w:rsid w:val="00E16246"/>
    <w:rsid w:val="00E201E6"/>
    <w:rsid w:val="00E400FB"/>
    <w:rsid w:val="00E40A6A"/>
    <w:rsid w:val="00E56B29"/>
    <w:rsid w:val="00E75198"/>
    <w:rsid w:val="00E90D85"/>
    <w:rsid w:val="00EC457D"/>
    <w:rsid w:val="00EC6794"/>
    <w:rsid w:val="00EF38FB"/>
    <w:rsid w:val="00F234A3"/>
    <w:rsid w:val="00F425B3"/>
    <w:rsid w:val="00F4443C"/>
    <w:rsid w:val="00F52120"/>
    <w:rsid w:val="00F9330D"/>
    <w:rsid w:val="00FC404F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39A5"/>
  <w15:docId w15:val="{702C232F-F1F5-4485-94C7-0A75C495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2918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uiPriority w:val="99"/>
    <w:rsid w:val="002B7F76"/>
    <w:rPr>
      <w:rFonts w:ascii="Times New Roman" w:hAnsi="Times New Roman"/>
      <w:color w:val="000000"/>
      <w:sz w:val="26"/>
    </w:rPr>
  </w:style>
  <w:style w:type="paragraph" w:customStyle="1" w:styleId="Style29">
    <w:name w:val="Style29"/>
    <w:basedOn w:val="a"/>
    <w:uiPriority w:val="99"/>
    <w:rsid w:val="002B7F76"/>
    <w:pPr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FontStyle42">
    <w:name w:val="Font Style42"/>
    <w:uiPriority w:val="99"/>
    <w:rsid w:val="002B7F76"/>
    <w:rPr>
      <w:rFonts w:ascii="Times New Roman" w:hAnsi="Times New Roman"/>
      <w:b/>
      <w:color w:val="000000"/>
      <w:sz w:val="26"/>
    </w:rPr>
  </w:style>
  <w:style w:type="character" w:customStyle="1" w:styleId="10">
    <w:name w:val="Заголовок 1 Знак"/>
    <w:basedOn w:val="a0"/>
    <w:link w:val="1"/>
    <w:uiPriority w:val="9"/>
    <w:rsid w:val="003429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Текст (справка)"/>
    <w:basedOn w:val="a"/>
    <w:next w:val="a"/>
    <w:uiPriority w:val="99"/>
    <w:rsid w:val="00342918"/>
    <w:pPr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Style38">
    <w:name w:val="Style38"/>
    <w:basedOn w:val="a"/>
    <w:uiPriority w:val="99"/>
    <w:rsid w:val="00342918"/>
    <w:pPr>
      <w:autoSpaceDE w:val="0"/>
      <w:autoSpaceDN w:val="0"/>
      <w:adjustRightInd w:val="0"/>
      <w:spacing w:line="365" w:lineRule="exact"/>
      <w:ind w:firstLine="72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42918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42918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342918"/>
    <w:pPr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42918"/>
    <w:pPr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42918"/>
    <w:pPr>
      <w:autoSpaceDE w:val="0"/>
      <w:autoSpaceDN w:val="0"/>
      <w:adjustRightInd w:val="0"/>
      <w:spacing w:line="360" w:lineRule="exact"/>
    </w:pPr>
    <w:rPr>
      <w:sz w:val="24"/>
      <w:szCs w:val="24"/>
    </w:rPr>
  </w:style>
  <w:style w:type="paragraph" w:customStyle="1" w:styleId="ac">
    <w:name w:val="Знак"/>
    <w:basedOn w:val="a"/>
    <w:rsid w:val="00797EAB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link w:val="20"/>
    <w:rsid w:val="00797EAB"/>
    <w:pPr>
      <w:widowControl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797E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uiPriority w:val="99"/>
    <w:rsid w:val="00B20F23"/>
    <w:pPr>
      <w:widowControl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B20F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20F2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ab">
    <w:name w:val="tab"/>
    <w:basedOn w:val="a"/>
    <w:rsid w:val="00FC404F"/>
    <w:rPr>
      <w:rFonts w:ascii="Arial" w:hAnsi="Arial"/>
      <w:snapToGrid w:val="0"/>
    </w:rPr>
  </w:style>
  <w:style w:type="paragraph" w:customStyle="1" w:styleId="af0">
    <w:name w:val="обычный"/>
    <w:basedOn w:val="a"/>
    <w:rsid w:val="00FC404F"/>
    <w:pPr>
      <w:ind w:firstLine="720"/>
      <w:jc w:val="both"/>
    </w:pPr>
    <w:rPr>
      <w:rFonts w:ascii="Arial" w:hAnsi="Arial"/>
      <w:snapToGrid w:val="0"/>
    </w:rPr>
  </w:style>
  <w:style w:type="paragraph" w:customStyle="1" w:styleId="ConsTitle">
    <w:name w:val="ConsTitle"/>
    <w:rsid w:val="00B20A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4">
    <w:name w:val="Font Style14"/>
    <w:rsid w:val="00B20A36"/>
    <w:rPr>
      <w:rFonts w:ascii="Times New Roman" w:hAnsi="Times New Roman" w:cs="Times New Roman" w:hint="default"/>
      <w:sz w:val="26"/>
    </w:rPr>
  </w:style>
  <w:style w:type="paragraph" w:customStyle="1" w:styleId="Default">
    <w:name w:val="Default"/>
    <w:rsid w:val="00B20A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A547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A54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487F-5EDC-4D4B-86A9-FDC68AE1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18</cp:revision>
  <cp:lastPrinted>2024-02-28T23:37:00Z</cp:lastPrinted>
  <dcterms:created xsi:type="dcterms:W3CDTF">2023-11-29T03:11:00Z</dcterms:created>
  <dcterms:modified xsi:type="dcterms:W3CDTF">2024-02-29T03:00:00Z</dcterms:modified>
</cp:coreProperties>
</file>