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65" w:rsidRPr="001528C0" w:rsidRDefault="001528C0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528C0">
        <w:rPr>
          <w:rFonts w:ascii="Times New Roman" w:hAnsi="Times New Roman"/>
          <w:b/>
          <w:color w:val="000000"/>
          <w:sz w:val="28"/>
        </w:rPr>
        <w:t>АДМИНИСТРАЦИЯ КАЛГАНСКОГО МУНИЦИПАЛЬНОГО ОКРУГА ЗАБАЙКАЛЬСКОГО КРАЯ</w:t>
      </w:r>
    </w:p>
    <w:p w:rsidR="00827965" w:rsidRPr="001528C0" w:rsidRDefault="00827965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27965" w:rsidRPr="001528C0" w:rsidRDefault="001528C0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528C0"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827965" w:rsidRPr="001528C0" w:rsidRDefault="00827965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27965" w:rsidRPr="001528C0" w:rsidRDefault="00CC2B85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апреля 2024 года</w:t>
      </w:r>
      <w:r w:rsidR="001528C0" w:rsidRPr="001528C0">
        <w:rPr>
          <w:rFonts w:ascii="Times New Roman" w:hAnsi="Times New Roman"/>
          <w:sz w:val="28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</w:rPr>
        <w:t>217</w:t>
      </w:r>
    </w:p>
    <w:p w:rsidR="00827965" w:rsidRPr="001528C0" w:rsidRDefault="00827965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827965" w:rsidRPr="001528C0" w:rsidRDefault="001528C0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528C0">
        <w:rPr>
          <w:rFonts w:ascii="Times New Roman" w:hAnsi="Times New Roman"/>
          <w:color w:val="000000"/>
          <w:sz w:val="28"/>
        </w:rPr>
        <w:t>с. Калга</w:t>
      </w:r>
    </w:p>
    <w:p w:rsidR="00827965" w:rsidRPr="001528C0" w:rsidRDefault="00827965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827965" w:rsidRPr="001528C0" w:rsidRDefault="001528C0">
      <w:pPr>
        <w:shd w:val="clear" w:color="auto" w:fill="FFFFFF"/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528C0">
        <w:rPr>
          <w:rFonts w:ascii="Times New Roman" w:hAnsi="Times New Roman"/>
          <w:b/>
          <w:color w:val="000000"/>
          <w:sz w:val="28"/>
        </w:rPr>
        <w:t>Об утверждении муниципального задания Муниципального учреждения культуры «Калганская межпоселенческая библиотека» на 2024 год и плановый период 2025 и 2026 годы</w:t>
      </w:r>
    </w:p>
    <w:p w:rsidR="00827965" w:rsidRPr="001528C0" w:rsidRDefault="00827965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827965" w:rsidRPr="001528C0" w:rsidRDefault="001528C0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r w:rsidRPr="001528C0">
        <w:rPr>
          <w:rFonts w:ascii="Times New Roman" w:hAnsi="Times New Roman"/>
          <w:sz w:val="28"/>
        </w:rPr>
        <w:tab/>
        <w:t>В соответствии Постановлением администрации муниципального района «Калганский район» от 29.12.2010 года № 274 «О порядке формирования муниципальных заданий на оказание материальных услуг (выполнение работ) для муниципальных учреждений и финансового обеспечения выполнения муниципальных заданий»</w:t>
      </w:r>
      <w:r w:rsidRPr="001528C0">
        <w:rPr>
          <w:rFonts w:ascii="Times New Roman" w:hAnsi="Times New Roman"/>
          <w:color w:val="000000"/>
          <w:sz w:val="28"/>
        </w:rPr>
        <w:t xml:space="preserve">, </w:t>
      </w:r>
      <w:r w:rsidRPr="001528C0">
        <w:rPr>
          <w:rFonts w:ascii="Times New Roman" w:hAnsi="Times New Roman"/>
          <w:sz w:val="28"/>
        </w:rPr>
        <w:t>ст. 32 Устава Калганского муниципального округа Забайкальского края, в целях создания стимулов для ориентации муниципальных учреждений культуры Калганского муниципального округа на запросы потребителей бюджетных услуг, повышения качества и зависимости финансирования от реальных результатов работы, администрация Калганского муниципального округа Забайкальского края постановляет:</w:t>
      </w:r>
    </w:p>
    <w:p w:rsidR="00827965" w:rsidRPr="001528C0" w:rsidRDefault="0082796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</w:p>
    <w:p w:rsidR="00827965" w:rsidRPr="001528C0" w:rsidRDefault="001528C0" w:rsidP="001528C0">
      <w:pPr>
        <w:widowControl w:val="0"/>
        <w:shd w:val="clear" w:color="auto" w:fill="FFFFFF"/>
        <w:spacing w:before="0" w:after="0" w:line="240" w:lineRule="auto"/>
        <w:ind w:firstLine="420"/>
        <w:rPr>
          <w:rFonts w:ascii="Times New Roman" w:hAnsi="Times New Roman"/>
          <w:color w:val="000000"/>
          <w:sz w:val="28"/>
        </w:rPr>
      </w:pPr>
      <w:r w:rsidRPr="001528C0">
        <w:rPr>
          <w:rFonts w:ascii="Times New Roman" w:hAnsi="Times New Roman"/>
          <w:color w:val="000000"/>
          <w:sz w:val="28"/>
        </w:rPr>
        <w:t>1. Утвердить муниципальное задание Муниципального учреждения культуры «Калганская межпоселенческая библиотека»</w:t>
      </w:r>
      <w:r w:rsidRPr="001528C0">
        <w:rPr>
          <w:rFonts w:ascii="Times New Roman" w:hAnsi="Times New Roman"/>
          <w:sz w:val="28"/>
        </w:rPr>
        <w:t xml:space="preserve"> на 2024 год и плановый период 2025 и 2026 годы (Приложение 1)</w:t>
      </w:r>
      <w:r w:rsidRPr="001528C0">
        <w:rPr>
          <w:rFonts w:ascii="Times New Roman" w:hAnsi="Times New Roman"/>
          <w:color w:val="000000"/>
          <w:sz w:val="28"/>
        </w:rPr>
        <w:t>.</w:t>
      </w:r>
    </w:p>
    <w:p w:rsidR="00827965" w:rsidRPr="001528C0" w:rsidRDefault="001528C0" w:rsidP="001528C0">
      <w:pPr>
        <w:widowControl w:val="0"/>
        <w:shd w:val="clear" w:color="auto" w:fill="FFFFFF"/>
        <w:spacing w:before="0" w:after="0" w:line="240" w:lineRule="auto"/>
        <w:ind w:firstLine="420"/>
        <w:rPr>
          <w:rFonts w:ascii="Times New Roman" w:hAnsi="Times New Roman"/>
          <w:sz w:val="28"/>
        </w:rPr>
      </w:pPr>
      <w:r w:rsidRPr="001528C0">
        <w:rPr>
          <w:rFonts w:ascii="Times New Roman" w:hAnsi="Times New Roman"/>
          <w:color w:val="000000"/>
          <w:sz w:val="28"/>
        </w:rPr>
        <w:t>2. Настоящее постановление вступает в силу на следующий день после его официального опубликования (обнародования).</w:t>
      </w:r>
    </w:p>
    <w:p w:rsidR="00827965" w:rsidRPr="001528C0" w:rsidRDefault="001528C0" w:rsidP="001528C0">
      <w:pPr>
        <w:widowControl w:val="0"/>
        <w:shd w:val="clear" w:color="auto" w:fill="FFFFFF"/>
        <w:tabs>
          <w:tab w:val="left" w:pos="851"/>
        </w:tabs>
        <w:spacing w:before="0" w:after="0" w:line="240" w:lineRule="auto"/>
        <w:ind w:firstLine="426"/>
        <w:rPr>
          <w:rFonts w:ascii="Times New Roman" w:hAnsi="Times New Roman"/>
          <w:sz w:val="28"/>
        </w:rPr>
      </w:pPr>
      <w:r w:rsidRPr="001528C0">
        <w:rPr>
          <w:rFonts w:ascii="Times New Roman" w:hAnsi="Times New Roman"/>
          <w:sz w:val="28"/>
          <w:shd w:val="clear" w:color="auto" w:fill="FFFFFF"/>
        </w:rPr>
        <w:t>3. Полный текст настоящего постановления обнародовать в общественно-информационной газете «Родная Земля», в информационно-телекоммуникационной сети «Интернет», по адресу: </w:t>
      </w:r>
      <w:hyperlink r:id="rId7" w:history="1">
        <w:r w:rsidRPr="001528C0">
          <w:rPr>
            <w:rStyle w:val="a6"/>
            <w:rFonts w:ascii="Times New Roman" w:hAnsi="Times New Roman"/>
            <w:sz w:val="28"/>
            <w:shd w:val="clear" w:color="auto" w:fill="FFFFFF"/>
          </w:rPr>
          <w:t>http://kalgan.75.ru</w:t>
        </w:r>
      </w:hyperlink>
      <w:r w:rsidRPr="001528C0">
        <w:rPr>
          <w:rFonts w:ascii="Times New Roman" w:hAnsi="Times New Roman"/>
          <w:sz w:val="28"/>
        </w:rPr>
        <w:t>.</w:t>
      </w:r>
    </w:p>
    <w:p w:rsidR="00827965" w:rsidRPr="001528C0" w:rsidRDefault="001528C0" w:rsidP="001528C0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1528C0">
        <w:rPr>
          <w:rFonts w:ascii="Times New Roman" w:hAnsi="Times New Roman"/>
          <w:sz w:val="28"/>
        </w:rPr>
        <w:t xml:space="preserve">4. Контроль за исполнением настоящего постановления возложить на директора </w:t>
      </w:r>
      <w:r w:rsidRPr="001528C0">
        <w:rPr>
          <w:rFonts w:ascii="Times New Roman" w:hAnsi="Times New Roman"/>
          <w:color w:val="000000"/>
          <w:sz w:val="28"/>
        </w:rPr>
        <w:t>Муниципального учреждения культуры «Калганская межпоселенческая библиотека»</w:t>
      </w:r>
      <w:r w:rsidRPr="001528C0">
        <w:rPr>
          <w:rFonts w:ascii="Times New Roman" w:hAnsi="Times New Roman"/>
          <w:sz w:val="28"/>
        </w:rPr>
        <w:t xml:space="preserve"> Данко Г.В.</w:t>
      </w:r>
    </w:p>
    <w:p w:rsidR="00827965" w:rsidRPr="001528C0" w:rsidRDefault="00827965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1046"/>
        <w:gridCol w:w="1046"/>
        <w:gridCol w:w="2578"/>
      </w:tblGrid>
      <w:tr w:rsidR="00827965" w:rsidRPr="001528C0">
        <w:trPr>
          <w:trHeight w:val="676"/>
          <w:jc w:val="center"/>
        </w:trPr>
        <w:tc>
          <w:tcPr>
            <w:tcW w:w="4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Pr="001528C0" w:rsidRDefault="001528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28C0">
              <w:rPr>
                <w:rFonts w:ascii="Times New Roman" w:hAnsi="Times New Roman"/>
                <w:sz w:val="28"/>
              </w:rPr>
              <w:t xml:space="preserve">Глава Калганского муниципального округа Забайкальского края                  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Pr="001528C0" w:rsidRDefault="008279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Pr="001528C0" w:rsidRDefault="008279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Pr="001528C0" w:rsidRDefault="008279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827965" w:rsidRPr="001528C0" w:rsidRDefault="001528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1528C0">
              <w:rPr>
                <w:rFonts w:ascii="Times New Roman" w:hAnsi="Times New Roman"/>
                <w:sz w:val="28"/>
              </w:rPr>
              <w:t xml:space="preserve">       С.А. Егоров</w:t>
            </w:r>
          </w:p>
        </w:tc>
      </w:tr>
    </w:tbl>
    <w:p w:rsidR="00827965" w:rsidRDefault="00827965">
      <w:pPr>
        <w:spacing w:after="0" w:line="240" w:lineRule="auto"/>
        <w:rPr>
          <w:rFonts w:ascii="Times New Roman" w:hAnsi="Times New Roman"/>
          <w:sz w:val="24"/>
        </w:rPr>
        <w:sectPr w:rsidR="00827965">
          <w:headerReference w:type="first" r:id="rId8"/>
          <w:pgSz w:w="11906" w:h="16838" w:code="9"/>
          <w:pgMar w:top="1134" w:right="851" w:bottom="1134" w:left="1701" w:header="709" w:footer="709" w:gutter="0"/>
          <w:cols w:space="720"/>
        </w:sectPr>
      </w:pPr>
    </w:p>
    <w:p w:rsidR="00827965" w:rsidRPr="001528C0" w:rsidRDefault="001528C0" w:rsidP="00E96B69">
      <w:pPr>
        <w:spacing w:before="0"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Pr="001528C0">
        <w:rPr>
          <w:rFonts w:ascii="Times New Roman" w:hAnsi="Times New Roman"/>
          <w:sz w:val="24"/>
        </w:rPr>
        <w:t>Утверждено постановлением</w:t>
      </w:r>
    </w:p>
    <w:p w:rsidR="00E96B69" w:rsidRPr="001528C0" w:rsidRDefault="001528C0" w:rsidP="00E96B69">
      <w:pPr>
        <w:spacing w:before="0" w:after="0" w:line="240" w:lineRule="auto"/>
        <w:jc w:val="right"/>
        <w:rPr>
          <w:rFonts w:ascii="Times New Roman" w:hAnsi="Times New Roman"/>
          <w:sz w:val="24"/>
        </w:rPr>
      </w:pPr>
      <w:r w:rsidRPr="001528C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администрации Калганского </w:t>
      </w:r>
    </w:p>
    <w:p w:rsidR="00E96B69" w:rsidRPr="001528C0" w:rsidRDefault="001528C0" w:rsidP="00E96B69">
      <w:pPr>
        <w:spacing w:before="0" w:after="0" w:line="240" w:lineRule="auto"/>
        <w:jc w:val="right"/>
        <w:rPr>
          <w:rFonts w:ascii="Times New Roman" w:hAnsi="Times New Roman"/>
          <w:sz w:val="24"/>
        </w:rPr>
      </w:pPr>
      <w:r w:rsidRPr="001528C0">
        <w:rPr>
          <w:rFonts w:ascii="Times New Roman" w:hAnsi="Times New Roman"/>
          <w:sz w:val="24"/>
        </w:rPr>
        <w:t xml:space="preserve">муниципального округа </w:t>
      </w:r>
    </w:p>
    <w:p w:rsidR="00827965" w:rsidRPr="001528C0" w:rsidRDefault="001528C0" w:rsidP="00E96B69">
      <w:pPr>
        <w:spacing w:before="0" w:after="0" w:line="240" w:lineRule="auto"/>
        <w:jc w:val="right"/>
        <w:rPr>
          <w:rFonts w:ascii="Times New Roman" w:hAnsi="Times New Roman"/>
          <w:sz w:val="24"/>
        </w:rPr>
      </w:pPr>
      <w:r w:rsidRPr="001528C0">
        <w:rPr>
          <w:rFonts w:ascii="Times New Roman" w:hAnsi="Times New Roman"/>
          <w:sz w:val="24"/>
        </w:rPr>
        <w:t xml:space="preserve">Забайкальского края                                                                                              </w:t>
      </w:r>
    </w:p>
    <w:p w:rsidR="00827965" w:rsidRPr="001528C0" w:rsidRDefault="001528C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528C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от </w:t>
      </w:r>
      <w:r w:rsidR="00CC2B85">
        <w:rPr>
          <w:rFonts w:ascii="Times New Roman" w:hAnsi="Times New Roman"/>
          <w:sz w:val="24"/>
        </w:rPr>
        <w:t>10 апреля 2024 года</w:t>
      </w:r>
      <w:r w:rsidRPr="001528C0">
        <w:rPr>
          <w:rFonts w:ascii="Times New Roman" w:hAnsi="Times New Roman"/>
          <w:sz w:val="24"/>
        </w:rPr>
        <w:t xml:space="preserve"> № </w:t>
      </w:r>
      <w:r w:rsidR="00CC2B85">
        <w:rPr>
          <w:rFonts w:ascii="Times New Roman" w:hAnsi="Times New Roman"/>
          <w:sz w:val="24"/>
        </w:rPr>
        <w:t>217</w:t>
      </w:r>
      <w:bookmarkStart w:id="0" w:name="_GoBack"/>
      <w:bookmarkEnd w:id="0"/>
    </w:p>
    <w:p w:rsidR="00827965" w:rsidRDefault="008279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7965" w:rsidRDefault="008279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7965" w:rsidRDefault="001528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задание</w:t>
      </w:r>
    </w:p>
    <w:p w:rsidR="00827965" w:rsidRDefault="001528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год и на плановый период 2025 – 2026 годов</w:t>
      </w:r>
    </w:p>
    <w:p w:rsidR="00827965" w:rsidRDefault="001528C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Коды</w:t>
      </w:r>
    </w:p>
    <w:p w:rsidR="00827965" w:rsidRDefault="008279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учреждение культуры «Калганская межпоселенческая                                                          </w:t>
      </w:r>
      <w:r>
        <w:rPr>
          <w:rFonts w:ascii="Times New Roman" w:hAnsi="Times New Roman"/>
          <w:sz w:val="24"/>
        </w:rPr>
        <w:t>Форма по ОКУД    0505001</w:t>
      </w:r>
    </w:p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библиотека»                                                                                                                                                                       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</w:t>
      </w:r>
      <w:r>
        <w:rPr>
          <w:rFonts w:ascii="Times New Roman" w:hAnsi="Times New Roman"/>
          <w:sz w:val="24"/>
        </w:rPr>
        <w:t>Дата       11.01.2020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деятельности муниципального учреждения: </w:t>
      </w:r>
      <w:r>
        <w:rPr>
          <w:rFonts w:ascii="Times New Roman" w:hAnsi="Times New Roman"/>
          <w:b/>
          <w:sz w:val="24"/>
        </w:rPr>
        <w:t>Культуры, кинематография</w:t>
      </w:r>
      <w:r>
        <w:rPr>
          <w:rFonts w:ascii="Times New Roman" w:hAnsi="Times New Roman"/>
          <w:sz w:val="24"/>
        </w:rPr>
        <w:t xml:space="preserve">                                                 По сводному реестру     07.011.0</w:t>
      </w:r>
    </w:p>
    <w:p w:rsidR="00827965" w:rsidRDefault="001528C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07.014.1</w:t>
      </w:r>
    </w:p>
    <w:p w:rsidR="00827965" w:rsidRDefault="001528C0">
      <w:pPr>
        <w:spacing w:after="0" w:line="240" w:lineRule="auto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07.013.1</w:t>
      </w:r>
    </w:p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Вид муниципального учреждения: </w:t>
      </w:r>
      <w:r>
        <w:rPr>
          <w:rFonts w:ascii="Times New Roman" w:hAnsi="Times New Roman"/>
          <w:b/>
          <w:sz w:val="24"/>
        </w:rPr>
        <w:t xml:space="preserve">Библиотека    </w:t>
      </w:r>
      <w:r>
        <w:rPr>
          <w:rFonts w:ascii="Times New Roman" w:hAnsi="Times New Roman"/>
          <w:sz w:val="24"/>
        </w:rPr>
        <w:t xml:space="preserve"> </w:t>
      </w:r>
    </w:p>
    <w:p w:rsidR="00827965" w:rsidRDefault="001528C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По ОКВЭД       91.01  </w:t>
      </w:r>
    </w:p>
    <w:p w:rsidR="00827965" w:rsidRDefault="0082796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528C0" w:rsidRDefault="001528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27965" w:rsidRDefault="001528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ЧАСТЬ 1 Сведения об оказываемых муниципальных услугах</w:t>
      </w:r>
    </w:p>
    <w:p w:rsidR="00827965" w:rsidRDefault="001528C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</w:t>
      </w:r>
    </w:p>
    <w:p w:rsidR="00827965" w:rsidRDefault="008279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6"/>
        <w:gridCol w:w="4929"/>
      </w:tblGrid>
      <w:tr w:rsidR="00E96B69" w:rsidTr="00E96B69">
        <w:tc>
          <w:tcPr>
            <w:tcW w:w="4361" w:type="dxa"/>
          </w:tcPr>
          <w:p w:rsidR="00E96B69" w:rsidRDefault="00E96B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1.Наимнование муниципальной услуги</w:t>
            </w:r>
          </w:p>
        </w:tc>
        <w:tc>
          <w:tcPr>
            <w:tcW w:w="5496" w:type="dxa"/>
          </w:tcPr>
          <w:p w:rsidR="00E96B69" w:rsidRDefault="00E96B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929" w:type="dxa"/>
          </w:tcPr>
          <w:p w:rsidR="00E96B69" w:rsidRDefault="00E96B69" w:rsidP="00E96B6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Уникальный 910100О.99.0.ББ83АА00000 номер по базовому </w:t>
            </w:r>
          </w:p>
          <w:p w:rsidR="00E96B69" w:rsidRDefault="00E96B69" w:rsidP="00E96B6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отраслевому перечню</w:t>
            </w:r>
          </w:p>
        </w:tc>
      </w:tr>
      <w:tr w:rsidR="00E96B69" w:rsidTr="00E96B69">
        <w:tc>
          <w:tcPr>
            <w:tcW w:w="4361" w:type="dxa"/>
          </w:tcPr>
          <w:p w:rsidR="00E96B69" w:rsidRDefault="00E96B69">
            <w:pPr>
              <w:rPr>
                <w:rFonts w:ascii="Times New Roman" w:hAnsi="Times New Roman"/>
                <w:sz w:val="24"/>
              </w:rPr>
            </w:pPr>
          </w:p>
          <w:p w:rsidR="00E96B69" w:rsidRDefault="00E96B69" w:rsidP="00E96B6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2.Категории потребителей муниципальной услуги</w:t>
            </w:r>
          </w:p>
        </w:tc>
        <w:tc>
          <w:tcPr>
            <w:tcW w:w="5496" w:type="dxa"/>
          </w:tcPr>
          <w:p w:rsidR="00E96B69" w:rsidRDefault="00E96B69">
            <w:pPr>
              <w:rPr>
                <w:rFonts w:ascii="Times New Roman" w:hAnsi="Times New Roman"/>
                <w:sz w:val="24"/>
              </w:rPr>
            </w:pPr>
          </w:p>
          <w:p w:rsidR="00E96B69" w:rsidRDefault="00E96B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лица, юридические лица</w:t>
            </w:r>
          </w:p>
        </w:tc>
        <w:tc>
          <w:tcPr>
            <w:tcW w:w="4929" w:type="dxa"/>
          </w:tcPr>
          <w:p w:rsidR="00E96B69" w:rsidRDefault="00E96B69" w:rsidP="00E96B6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</w:tr>
    </w:tbl>
    <w:p w:rsidR="00E96B69" w:rsidRDefault="00E96B69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Показатели, характеризующие объем и (или) качество муниципальной услуги: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Показатели, характеризующие качество муниципальной услуги:</w:t>
      </w: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2630"/>
        <w:gridCol w:w="1120"/>
        <w:gridCol w:w="1120"/>
        <w:gridCol w:w="1129"/>
        <w:gridCol w:w="1433"/>
        <w:gridCol w:w="1129"/>
        <w:gridCol w:w="1764"/>
        <w:gridCol w:w="1428"/>
        <w:gridCol w:w="771"/>
        <w:gridCol w:w="754"/>
        <w:gridCol w:w="754"/>
        <w:gridCol w:w="745"/>
      </w:tblGrid>
      <w:tr w:rsidR="00827965" w:rsidTr="00E96B69">
        <w:tc>
          <w:tcPr>
            <w:tcW w:w="8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Уникальный номер по ЕГРЮЛ реестровой записи</w:t>
            </w:r>
          </w:p>
        </w:tc>
        <w:tc>
          <w:tcPr>
            <w:tcW w:w="11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Показатели качества муниципальной услуги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Значение показателя качества муниципальной услуги</w:t>
            </w:r>
          </w:p>
        </w:tc>
      </w:tr>
      <w:tr w:rsidR="00827965" w:rsidTr="00E96B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 по ОКЕИ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</w:tr>
      <w:tr w:rsidR="00827965" w:rsidTr="00E96B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20"/>
              </w:rPr>
            </w:pPr>
          </w:p>
        </w:tc>
      </w:tr>
      <w:tr w:rsidR="00827965" w:rsidTr="00E96B69"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827965" w:rsidTr="00E96B69"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910100О.99.0.ББ83АА00000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стационарных и вне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стационарных условиях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Отношение количества пользователей к числу жителей муниципального района «Калганский район»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Процент</w:t>
            </w:r>
          </w:p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72%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72 %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72%</w:t>
            </w:r>
          </w:p>
        </w:tc>
      </w:tr>
    </w:tbl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5 %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3.2. Показатели, характеризующие объем муниципальной услуги:</w:t>
      </w:r>
    </w:p>
    <w:tbl>
      <w:tblPr>
        <w:tblStyle w:val="a7"/>
        <w:tblW w:w="5061" w:type="pct"/>
        <w:tblLayout w:type="fixed"/>
        <w:tblLook w:val="04A0" w:firstRow="1" w:lastRow="0" w:firstColumn="1" w:lastColumn="0" w:noHBand="0" w:noVBand="1"/>
      </w:tblPr>
      <w:tblGrid>
        <w:gridCol w:w="1243"/>
        <w:gridCol w:w="992"/>
        <w:gridCol w:w="1135"/>
        <w:gridCol w:w="997"/>
        <w:gridCol w:w="1841"/>
        <w:gridCol w:w="994"/>
        <w:gridCol w:w="1556"/>
        <w:gridCol w:w="1137"/>
        <w:gridCol w:w="709"/>
        <w:gridCol w:w="847"/>
        <w:gridCol w:w="712"/>
        <w:gridCol w:w="706"/>
        <w:gridCol w:w="709"/>
        <w:gridCol w:w="682"/>
        <w:gridCol w:w="706"/>
      </w:tblGrid>
      <w:tr w:rsidR="00827965"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Уникальный номер реестровой записи</w:t>
            </w:r>
          </w:p>
        </w:tc>
        <w:tc>
          <w:tcPr>
            <w:tcW w:w="10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объема муниципальной услуги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Значение показателя объема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Среднегодовой размер платы (цена, тариф)</w:t>
            </w:r>
          </w:p>
        </w:tc>
      </w:tr>
      <w:tr w:rsidR="00827965"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показателя)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</w:t>
            </w:r>
          </w:p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 по ОКЕИ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</w:tr>
      <w:tr w:rsidR="00827965"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вание</w:t>
            </w:r>
          </w:p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показателя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65" w:rsidRDefault="00827965">
            <w:pPr>
              <w:rPr>
                <w:rFonts w:ascii="Times New Roman" w:hAnsi="Times New Roman"/>
                <w:sz w:val="18"/>
              </w:rPr>
            </w:pPr>
          </w:p>
        </w:tc>
      </w:tr>
      <w:tr w:rsidR="00827965"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</w:tr>
      <w:tr w:rsidR="00827965"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910100О.99.0.ББ83АА00000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стационарных и вне стационарных условиях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пользователей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827965"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910100О.99.0.ББ83АА00000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стационарных и вне стационарных условиях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посещений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827965"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910100О.99.0.ББ83АА00000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стационарных и вне стационарных условиях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мероприятий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3 %</w:t>
      </w: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Нормативные правовые акты, устанавливающие размер платы (цена, тариф) либо порядок ее (его) установление:</w:t>
      </w:r>
    </w:p>
    <w:tbl>
      <w:tblPr>
        <w:tblStyle w:val="a7"/>
        <w:tblW w:w="4974" w:type="pct"/>
        <w:tblLook w:val="04A0" w:firstRow="1" w:lastRow="0" w:firstColumn="1" w:lastColumn="0" w:noHBand="0" w:noVBand="1"/>
      </w:tblPr>
      <w:tblGrid>
        <w:gridCol w:w="2953"/>
        <w:gridCol w:w="2954"/>
        <w:gridCol w:w="2136"/>
        <w:gridCol w:w="1559"/>
        <w:gridCol w:w="5107"/>
      </w:tblGrid>
      <w:tr w:rsidR="00827965" w:rsidTr="00E96B6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Нормативный правовой акт </w:t>
            </w:r>
          </w:p>
        </w:tc>
      </w:tr>
      <w:tr w:rsidR="00827965" w:rsidTr="00E96B69"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Принявший орган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</w:tr>
      <w:tr w:rsidR="00827965" w:rsidTr="00E96B69"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27965" w:rsidTr="00E96B69"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 w:rsidP="00E96B69">
            <w:pPr>
              <w:spacing w:befor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законодательство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 w:rsidP="00E96B69">
            <w:pPr>
              <w:spacing w:befor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Верховный Совет Российской Федерации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 w:rsidP="00E96B69">
            <w:pPr>
              <w:spacing w:befor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09.10.1992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 w:rsidP="00E96B69">
            <w:pPr>
              <w:spacing w:befor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3612 -1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 w:rsidP="00E96B6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законодательства Российской Федерации о культуре </w:t>
            </w:r>
          </w:p>
        </w:tc>
      </w:tr>
    </w:tbl>
    <w:p w:rsidR="00E96B69" w:rsidRDefault="00E96B69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5.Порядок оказания муниципальной услуги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Нормативные правовые акты, регулирующие порядок оказания государственной услуги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Гражданский кодекс Российской Федерации;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кодекс Российской Федерации от 29 декабря 1994 года № 78-ФЗ «О библиотечном деле»;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«Основы законодательства Российской Федерации о культуре» (утв. ВС РФ 09.10.1992 № 3612 -1);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Российской Федерации от 27 июля 2010 г. № 210 – ФЗ «Об организации предоставления государственных и муниципальных услуг»;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Правительства РФ от 3 декабря 2002 года № 859 «Об обязательном экземпляре изданий»;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Российской Федерации от 26 июня 2015 г.  № 640 «О порядке формирования государственного задания на оказание государственных услуг (выполнение работ) в соответствии федеральных государственных учреждений и финансового обеспечения выполнения государственного задания»;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 Минкультуры России от 10 сентября 2007 года № 1273 «Об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 Минкультуры России от 18 января 2017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 Министерства культуры Российской Федерации от 30.12.2014 г. № 2477 «Об утверждении типовых отраслевых норм труда на работы, выполняемые в библиотеках»;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-Приказ Минкультуры России от 08.10.2012 г. № 1077 «Об утверждении Инструкции об учете библиотечного фонда»;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Закон Забайкальского края «О культуре» от 01.04.2009 г. № 154 – ЗЗК (принят Законодательным Собранием Забайкальского края 18.03.2009 г.);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администрации муниципального района «Калганский район» от 19 февраля 2018 года № 64 «Об установлении базовых окладов (должностных окладов), ставок, заработной платы по профессионально – квалификационным группам работников муниципальных учреждений культуры муниципального района «Калганский район»»;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ГОСТ Р7.0.20 – 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исчисления.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2441"/>
        <w:gridCol w:w="10654"/>
        <w:gridCol w:w="1682"/>
      </w:tblGrid>
      <w:tr w:rsidR="00827965"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 информирования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 размещаемой информации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 обновления информации</w:t>
            </w:r>
          </w:p>
        </w:tc>
      </w:tr>
      <w:tr w:rsidR="00827965"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27965"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1.Телефонная консультация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Сотрудники библиотеки во время работы учреждения в случае обращения потребителей по телефону предоставляют необходимые разъяснения об оказываемой муниципальной услуге. Время ожидания консультации не превышает 5 минут.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rPr>
                <w:rFonts w:ascii="Times New Roman" w:hAnsi="Times New Roman"/>
                <w:sz w:val="20"/>
              </w:rPr>
            </w:pPr>
          </w:p>
        </w:tc>
      </w:tr>
      <w:tr w:rsidR="00827965"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Информирование при личном общении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Сотрудники библиотеки во время работы учреждения в случае личного обращения потребителей предоставляют необходимые разъяснения об оказываемой муниципальной услуге. Специалисты библиотеки, непосредственно взаимодействующие с посетителями библиотеки, имеют нагрудные таблички с указанием фамилии, имени и отчества.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rPr>
                <w:rFonts w:ascii="Times New Roman" w:hAnsi="Times New Roman"/>
                <w:sz w:val="20"/>
              </w:rPr>
            </w:pPr>
          </w:p>
        </w:tc>
      </w:tr>
      <w:tr w:rsidR="00827965"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3.Информация у входа в библиотеку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 входа в библиотеку размещены: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наименование библиотеки;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информация о режиме работы.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изменения данных</w:t>
            </w:r>
          </w:p>
        </w:tc>
      </w:tr>
      <w:tr w:rsidR="00827965"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Информация в помещении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помещениях библиотеки на информационных стендах в удобном для обращения месте размещаются: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правила пользования библиотекой;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полный перечень оказываемых библиотекой услуг (в том числе платных, с указанием цены);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-информация о режиме работы залов библиотеки: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информация о номерах телефонов залов библиотеки;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-информация о проводимых культурно – просветительных мероприятиях;</w:t>
            </w:r>
          </w:p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информация о способах доведения потребителями своих отзывов, замечаний и предложений о работе библиотеки.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изменения данных</w:t>
            </w:r>
          </w:p>
        </w:tc>
      </w:tr>
      <w:tr w:rsidR="00827965"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5.Информация в печатной форме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Учреждением издаются путеводители, буклеты, информационные издания о библиотеке и ее услугах, о ресурсах библиотеки, которые распространяются в помещениях библиотеки, на выездных мероприятиях.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Ежегодно</w:t>
            </w:r>
          </w:p>
        </w:tc>
      </w:tr>
    </w:tbl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96B69" w:rsidRDefault="00E96B69">
      <w:pPr>
        <w:spacing w:after="0" w:line="240" w:lineRule="auto"/>
        <w:rPr>
          <w:rFonts w:ascii="Times New Roman" w:hAnsi="Times New Roman"/>
          <w:sz w:val="24"/>
        </w:rPr>
      </w:pPr>
    </w:p>
    <w:p w:rsidR="00E96B69" w:rsidRDefault="00E96B69">
      <w:pPr>
        <w:spacing w:after="0" w:line="240" w:lineRule="auto"/>
        <w:rPr>
          <w:rFonts w:ascii="Times New Roman" w:hAnsi="Times New Roman"/>
          <w:sz w:val="24"/>
        </w:rPr>
      </w:pPr>
    </w:p>
    <w:p w:rsidR="00E96B69" w:rsidRDefault="00E96B69">
      <w:pPr>
        <w:spacing w:after="0" w:line="240" w:lineRule="auto"/>
        <w:rPr>
          <w:rFonts w:ascii="Times New Roman" w:hAnsi="Times New Roman"/>
          <w:sz w:val="24"/>
        </w:rPr>
      </w:pPr>
    </w:p>
    <w:p w:rsidR="00E96B69" w:rsidRDefault="00E96B69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1528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ЧАСТЬ 2 Прочие сведения о муниципальном задании</w:t>
      </w:r>
    </w:p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Основания для досрочного прекращения выполнения муниципального задания</w:t>
      </w:r>
    </w:p>
    <w:p w:rsidR="00827965" w:rsidRDefault="0082796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860"/>
        <w:gridCol w:w="8993"/>
        <w:gridCol w:w="4924"/>
      </w:tblGrid>
      <w:tr w:rsidR="0082796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для прекращения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Пункт, часть, статья и реквизиты нормативного правового акта</w:t>
            </w:r>
          </w:p>
        </w:tc>
      </w:tr>
      <w:tr w:rsidR="0082796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Ликвидация учреждения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Ст.18 Федерального закона от 12.01.1996 г. № 7 – ФЗ «О некоммерческих организациях»</w:t>
            </w:r>
          </w:p>
        </w:tc>
      </w:tr>
      <w:tr w:rsidR="0082796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Реорганизация учреждения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Ст.16 Федерального закона от 12.01.1996 г. № 7 – ФЗ «О некоммерческих организациях»</w:t>
            </w:r>
          </w:p>
        </w:tc>
      </w:tr>
      <w:tr w:rsidR="0082796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Исключение муниципальной услуги из ведомственного перечня муниципальных услуг (работ)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ЗКУНБ им. А.С. Пушкина</w:t>
            </w:r>
          </w:p>
        </w:tc>
      </w:tr>
      <w:tr w:rsidR="0082796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основания, предусмотренные нормативными правовыми актами Российской Федерации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82796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27965" w:rsidRDefault="0082796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Иная информация, необходимая для исполнения (контроля за исполнением) муниципального задания: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 за выполнением муниципального задания муниципальным бюджетным учреждением осуществляет Учредитель.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-Финансовое обеспечение выполнения муниципального задания осуществляется путем предоставления субсидии, которая включает выплаты: на заработную плату, на начисления на выплаты по оплате труда, на содержание недвижимого и особо ценного движимого имущества, текущий ремонт, на коммунальные услуги по утвержденным лимитам, на налоги (имущество и земельный), на пополнение библиотечного фонда, за предоставление доступа к базам данных других библиотек, на приобретение товаров, работ, услуг необходимых для оказания муниципальных услуг.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Субсидия предоставляется муниципальному бюджетному учреждению ежемесячно по заявке учреждения и перечисляется в установленном порядке Учредителем на лицевой счет, открытый муниципальному бюджетному учреждению в органе Федерального казначейства.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случае, когда фактические расходы муниципального бюджетного учреждения оказались меньше тех, которые учитывались при расчете субсидий, муниципальное бюджетное учреждение сохраняет право на получение субсидий в полном объеме, если полученная экономия не повлияла на объем и качество муниципальных услуг (работ), предоставляемых бюджетным учреждением в соответствии с муниципальным заданием.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Содержание недвижимого или особо ценного движимого имущества сдаваемого в аренду (по соглашению с отделом архитектуры, градостроительства и земельно – имущественных отношений администрации муниципального района «Калганский район») не финансируется Учредителем.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запросу Учредителя.</w:t>
      </w: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контроля над исполнением муниципального задания:</w:t>
      </w:r>
    </w:p>
    <w:p w:rsidR="00827965" w:rsidRDefault="0082796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5178"/>
        <w:gridCol w:w="3886"/>
        <w:gridCol w:w="5713"/>
      </w:tblGrid>
      <w:tr w:rsidR="00827965"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контроля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исполнительной власти, осуществляющие контроль над исполнением муниципального задания</w:t>
            </w:r>
          </w:p>
        </w:tc>
      </w:tr>
      <w:tr w:rsidR="00827965"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Статистическая форма № 6 – НК «Сведения</w:t>
            </w:r>
          </w:p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общедоступной (публичной) библиотеки»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по итогам года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ЗКУНБ им. А.С. Пушкина</w:t>
            </w:r>
          </w:p>
        </w:tc>
      </w:tr>
      <w:tr w:rsidR="00827965"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Предоставление текстового отчета по итогам года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год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ЗКУНБ им. А.С. Пушкина</w:t>
            </w:r>
          </w:p>
        </w:tc>
      </w:tr>
      <w:tr w:rsidR="00827965"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Последующий контроль в форме внеплановой проверки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ЗКУНБ им. А.С. Пушкина</w:t>
            </w:r>
          </w:p>
        </w:tc>
      </w:tr>
    </w:tbl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Требования к отчетности об исполнении муниципального задания: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Периодичность предоставления отчетов о выполнении муниципального задания 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ежегодно.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Сроки предоставления отчетов о выполнении государственного задания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по запросу Учредителя.</w:t>
      </w:r>
    </w:p>
    <w:p w:rsidR="00827965" w:rsidRDefault="001528C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Показатели, характеризующие объем муниципальной услуги</w:t>
      </w:r>
    </w:p>
    <w:p w:rsidR="00827965" w:rsidRDefault="001528C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муниципальной услуги (в стоимостном выражении)</w:t>
      </w: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861"/>
        <w:gridCol w:w="4460"/>
        <w:gridCol w:w="3549"/>
        <w:gridCol w:w="2955"/>
        <w:gridCol w:w="2952"/>
      </w:tblGrid>
      <w:tr w:rsidR="0082796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услуги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Плановый объем оказываемых услуг на 2024 год (натуральный </w:t>
            </w:r>
            <w:r>
              <w:rPr>
                <w:rFonts w:ascii="Times New Roman" w:hAnsi="Times New Roman"/>
                <w:sz w:val="24"/>
              </w:rPr>
              <w:lastRenderedPageBreak/>
              <w:t>показатель)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Норматив финансовых затрат на 1 услугу </w:t>
            </w:r>
          </w:p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(руб. в год)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Объем услуг на 2024 год (тыс. руб.)</w:t>
            </w:r>
          </w:p>
        </w:tc>
      </w:tr>
      <w:tr w:rsidR="00827965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65" w:rsidRDefault="00152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59305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166,2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9854,3                        </w:t>
            </w:r>
          </w:p>
        </w:tc>
      </w:tr>
    </w:tbl>
    <w:p w:rsidR="00827965" w:rsidRDefault="00827965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  <w:sectPr w:rsidR="00827965">
          <w:pgSz w:w="16838" w:h="11906" w:orient="landscape" w:code="9"/>
          <w:pgMar w:top="850" w:right="1134" w:bottom="1701" w:left="1134" w:header="708" w:footer="708" w:gutter="0"/>
          <w:cols w:space="720"/>
        </w:sectPr>
      </w:pPr>
    </w:p>
    <w:p w:rsidR="00827965" w:rsidRDefault="001528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Часть 2. Прочие сведения о муниципальном задании 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9802"/>
        <w:gridCol w:w="2977"/>
        <w:gridCol w:w="1984"/>
      </w:tblGrid>
      <w:tr w:rsidR="00827965">
        <w:trPr>
          <w:trHeight w:val="315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Основания для досрочного прекращения выполнения муниципального задания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Отмена  или  приостановление  полномочий по оказанию  соответствующей  муниципальной  услуги</w:t>
            </w:r>
          </w:p>
        </w:tc>
      </w:tr>
      <w:tr w:rsidR="00827965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827965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27965">
        <w:trPr>
          <w:trHeight w:val="315"/>
        </w:trPr>
        <w:tc>
          <w:tcPr>
            <w:tcW w:w="12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827965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27965">
        <w:trPr>
          <w:trHeight w:val="315"/>
        </w:trPr>
        <w:tc>
          <w:tcPr>
            <w:tcW w:w="147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Порядок контроля за выполнением муниципального задания </w:t>
            </w:r>
          </w:p>
        </w:tc>
      </w:tr>
    </w:tbl>
    <w:p w:rsidR="00827965" w:rsidRDefault="00827965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409"/>
        <w:gridCol w:w="8441"/>
      </w:tblGrid>
      <w:tr w:rsidR="0082796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за осуществление контроля за выполнением муниципального задания</w:t>
            </w:r>
          </w:p>
        </w:tc>
      </w:tr>
      <w:tr w:rsidR="0082796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2796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1.Внешний</w:t>
            </w:r>
          </w:p>
          <w:p w:rsidR="00827965" w:rsidRDefault="001528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2.Проведение мониторинга  основных  показателей  работы  за  определенный период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 за полугодие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исполнения муниципального задания о результатах оказания муниципальных услуг осуществляется администрацией муниципального  района «Калганский  район» </w:t>
            </w:r>
          </w:p>
        </w:tc>
      </w:tr>
    </w:tbl>
    <w:p w:rsidR="00827965" w:rsidRDefault="00827965">
      <w:pPr>
        <w:tabs>
          <w:tab w:val="left" w:pos="284"/>
        </w:tabs>
        <w:spacing w:before="0" w:after="0" w:line="240" w:lineRule="auto"/>
        <w:rPr>
          <w:rFonts w:ascii="Times New Roman" w:hAnsi="Times New Roman"/>
          <w:sz w:val="24"/>
        </w:rPr>
      </w:pP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8810"/>
        <w:gridCol w:w="5953"/>
      </w:tblGrid>
      <w:tr w:rsidR="00827965">
        <w:trPr>
          <w:trHeight w:val="315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Требования к отчетности о выполнении муниципального задания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27965">
        <w:trPr>
          <w:trHeight w:val="315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Периодичность представления отчетов о выполнении муниципального задания</w:t>
            </w:r>
          </w:p>
        </w:tc>
        <w:tc>
          <w:tcPr>
            <w:tcW w:w="5953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полугодие и  годовой</w:t>
            </w:r>
          </w:p>
        </w:tc>
      </w:tr>
      <w:tr w:rsidR="00827965">
        <w:trPr>
          <w:trHeight w:val="315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 Сроки представления отчетов о выполнении муниципального задания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965" w:rsidRDefault="0015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числа каждого месяца следующего периода</w:t>
            </w:r>
          </w:p>
        </w:tc>
      </w:tr>
    </w:tbl>
    <w:p w:rsidR="00827965" w:rsidRDefault="00827965">
      <w:pPr>
        <w:shd w:val="clear" w:color="auto" w:fill="FFFFFF"/>
        <w:tabs>
          <w:tab w:val="left" w:pos="252"/>
        </w:tabs>
        <w:spacing w:after="0" w:line="240" w:lineRule="auto"/>
        <w:ind w:right="4904"/>
        <w:rPr>
          <w:rFonts w:ascii="Times New Roman" w:hAnsi="Times New Roman"/>
          <w:b/>
          <w:color w:val="000000"/>
          <w:sz w:val="24"/>
        </w:rPr>
      </w:pPr>
    </w:p>
    <w:p w:rsidR="00827965" w:rsidRDefault="00827965">
      <w:pPr>
        <w:shd w:val="clear" w:color="auto" w:fill="FFFFFF"/>
        <w:tabs>
          <w:tab w:val="left" w:pos="252"/>
        </w:tabs>
        <w:spacing w:after="0" w:line="240" w:lineRule="auto"/>
        <w:ind w:right="4904"/>
        <w:rPr>
          <w:rFonts w:ascii="Times New Roman" w:hAnsi="Times New Roman"/>
          <w:sz w:val="24"/>
        </w:rPr>
        <w:sectPr w:rsidR="00827965">
          <w:pgSz w:w="16838" w:h="11906" w:orient="landscape" w:code="9"/>
          <w:pgMar w:top="850" w:right="1134" w:bottom="1701" w:left="1134" w:header="708" w:footer="708" w:gutter="0"/>
          <w:cols w:space="720"/>
        </w:sectPr>
      </w:pPr>
    </w:p>
    <w:p w:rsidR="00827965" w:rsidRDefault="001528C0">
      <w:pPr>
        <w:shd w:val="clear" w:color="auto" w:fill="FFFFFF"/>
        <w:tabs>
          <w:tab w:val="left" w:pos="252"/>
        </w:tabs>
        <w:spacing w:after="0" w:line="240" w:lineRule="auto"/>
        <w:ind w:right="49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Показатели, характеризующие объем муниципальной услуги</w:t>
      </w:r>
    </w:p>
    <w:p w:rsidR="00827965" w:rsidRDefault="001528C0">
      <w:pPr>
        <w:spacing w:after="0" w:line="240" w:lineRule="auto"/>
        <w:ind w:right="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Объем муниципальной услуги (в стоимостном выражении)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2977"/>
        <w:gridCol w:w="2977"/>
        <w:gridCol w:w="2409"/>
      </w:tblGrid>
      <w:tr w:rsidR="00827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объем оказываемых</w:t>
            </w:r>
          </w:p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услуг на 2024 г.</w:t>
            </w:r>
          </w:p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(натуральный показатель)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финансовых</w:t>
            </w:r>
          </w:p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затрат на 1 услугу</w:t>
            </w:r>
          </w:p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(руб. в год)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услуг</w:t>
            </w:r>
          </w:p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2024 г. </w:t>
            </w:r>
          </w:p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</w:tr>
      <w:tr w:rsidR="00827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spacing w:before="0" w:after="0" w:line="240" w:lineRule="auto"/>
              <w:ind w:right="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spacing w:before="0" w:after="0" w:line="240" w:lineRule="auto"/>
              <w:ind w:righ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культурно – массовых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ind w:right="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ind w:right="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ind w:right="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15656,3</w:t>
            </w:r>
          </w:p>
        </w:tc>
      </w:tr>
      <w:tr w:rsidR="00827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65" w:rsidRDefault="001528C0">
            <w:pPr>
              <w:spacing w:before="0" w:after="0" w:line="240" w:lineRule="auto"/>
              <w:ind w:righ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965" w:rsidRDefault="001528C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222,3</w:t>
            </w:r>
          </w:p>
        </w:tc>
      </w:tr>
    </w:tbl>
    <w:p w:rsidR="00827965" w:rsidRDefault="00827965">
      <w:pPr>
        <w:spacing w:after="0" w:line="240" w:lineRule="auto"/>
        <w:ind w:firstLine="708"/>
        <w:jc w:val="left"/>
        <w:rPr>
          <w:rFonts w:ascii="Times New Roman" w:hAnsi="Times New Roman"/>
          <w:b/>
          <w:sz w:val="24"/>
        </w:rPr>
      </w:pPr>
    </w:p>
    <w:p w:rsidR="00827965" w:rsidRDefault="00827965">
      <w:pPr>
        <w:spacing w:after="0" w:line="240" w:lineRule="auto"/>
        <w:ind w:firstLine="708"/>
        <w:jc w:val="left"/>
        <w:rPr>
          <w:rFonts w:ascii="Times New Roman" w:hAnsi="Times New Roman"/>
          <w:b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after="0" w:line="240" w:lineRule="auto"/>
        <w:rPr>
          <w:rFonts w:ascii="Times New Roman" w:hAnsi="Times New Roman"/>
          <w:sz w:val="24"/>
        </w:rPr>
      </w:pPr>
    </w:p>
    <w:p w:rsidR="00827965" w:rsidRDefault="00827965">
      <w:pPr>
        <w:spacing w:line="240" w:lineRule="auto"/>
        <w:rPr>
          <w:rFonts w:ascii="Times New Roman" w:hAnsi="Times New Roman"/>
          <w:sz w:val="24"/>
        </w:rPr>
      </w:pPr>
    </w:p>
    <w:sectPr w:rsidR="00827965" w:rsidSect="00E96B69">
      <w:pgSz w:w="16840" w:h="11907" w:orient="landscape" w:code="1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48" w:rsidRDefault="000D3348">
      <w:pPr>
        <w:spacing w:before="0" w:after="0" w:line="240" w:lineRule="auto"/>
      </w:pPr>
      <w:r>
        <w:separator/>
      </w:r>
    </w:p>
  </w:endnote>
  <w:endnote w:type="continuationSeparator" w:id="0">
    <w:p w:rsidR="000D3348" w:rsidRDefault="000D33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48" w:rsidRDefault="000D3348">
      <w:pPr>
        <w:spacing w:before="0" w:after="0" w:line="240" w:lineRule="auto"/>
      </w:pPr>
      <w:r>
        <w:separator/>
      </w:r>
    </w:p>
  </w:footnote>
  <w:footnote w:type="continuationSeparator" w:id="0">
    <w:p w:rsidR="000D3348" w:rsidRDefault="000D33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65" w:rsidRDefault="00827965">
    <w:pPr>
      <w:spacing w:before="0" w:after="0"/>
      <w:jc w:val="center"/>
    </w:pPr>
  </w:p>
  <w:p w:rsidR="00827965" w:rsidRDefault="00827965">
    <w:pPr>
      <w:spacing w:before="0" w:after="0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510D0"/>
    <w:multiLevelType w:val="multilevel"/>
    <w:tmpl w:val="0C403E2A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965"/>
    <w:rsid w:val="000D3348"/>
    <w:rsid w:val="001528C0"/>
    <w:rsid w:val="001F258B"/>
    <w:rsid w:val="00827965"/>
    <w:rsid w:val="00CC2B85"/>
    <w:rsid w:val="00E90625"/>
    <w:rsid w:val="00E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7C80"/>
  <w15:docId w15:val="{754BB834-6EEB-4FE6-B458-6CBCDC9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20"/>
      <w:jc w:val="both"/>
    </w:pPr>
    <w:rPr>
      <w:rFonts w:ascii="Peterburg" w:hAnsi="Peterbur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before="0" w:line="275" w:lineRule="auto"/>
      <w:ind w:left="720"/>
      <w:contextualSpacing/>
      <w:jc w:val="left"/>
    </w:pPr>
    <w:rPr>
      <w:rFonts w:ascii="Calibri" w:hAnsi="Calibri"/>
    </w:rPr>
  </w:style>
  <w:style w:type="paragraph" w:styleId="a4">
    <w:name w:val="No Spacing"/>
    <w:basedOn w:val="a"/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5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gan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2024-04-10T04:36:00Z</cp:lastPrinted>
  <dcterms:created xsi:type="dcterms:W3CDTF">2024-04-10T04:23:00Z</dcterms:created>
  <dcterms:modified xsi:type="dcterms:W3CDTF">2024-04-10T05:11:00Z</dcterms:modified>
</cp:coreProperties>
</file>