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59" w:rsidRDefault="00CE1159" w:rsidP="00113988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АДМИНИСТРАЦИЯ КАЛГАНСКИЙ МУНИЦИПАЛЬНОГО </w:t>
      </w:r>
      <w:r w:rsidR="00113988">
        <w:rPr>
          <w:b/>
          <w:bCs/>
          <w:color w:val="000000"/>
          <w:spacing w:val="-12"/>
          <w:sz w:val="28"/>
          <w:szCs w:val="28"/>
        </w:rPr>
        <w:t>ОКРУГА ЗАБАЙКАЛЬСКОГО КРАЯ</w:t>
      </w: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ПОСТАНОВЛЕНИЕ</w:t>
      </w: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:rsidR="00CE1159" w:rsidRDefault="00CD1C30" w:rsidP="00CE1159">
      <w:pPr>
        <w:shd w:val="clear" w:color="auto" w:fill="FFFFFF"/>
        <w:tabs>
          <w:tab w:val="left" w:pos="8505"/>
        </w:tabs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 xml:space="preserve">10 июня </w:t>
      </w:r>
      <w:r w:rsidR="00CE1159">
        <w:rPr>
          <w:bCs/>
          <w:color w:val="000000"/>
          <w:spacing w:val="-12"/>
          <w:sz w:val="28"/>
          <w:szCs w:val="28"/>
        </w:rPr>
        <w:t>202</w:t>
      </w:r>
      <w:r w:rsidR="00113988">
        <w:rPr>
          <w:bCs/>
          <w:color w:val="000000"/>
          <w:spacing w:val="-12"/>
          <w:sz w:val="28"/>
          <w:szCs w:val="28"/>
        </w:rPr>
        <w:t xml:space="preserve">4 </w:t>
      </w:r>
      <w:r w:rsidR="00F14E5D">
        <w:rPr>
          <w:bCs/>
          <w:color w:val="000000"/>
          <w:spacing w:val="-12"/>
          <w:sz w:val="28"/>
          <w:szCs w:val="28"/>
        </w:rPr>
        <w:t xml:space="preserve"> </w:t>
      </w:r>
      <w:r w:rsidR="00CE1159">
        <w:rPr>
          <w:bCs/>
          <w:color w:val="000000"/>
          <w:spacing w:val="-12"/>
          <w:sz w:val="28"/>
          <w:szCs w:val="28"/>
        </w:rPr>
        <w:t xml:space="preserve">года                                                                                   </w:t>
      </w:r>
      <w:r>
        <w:rPr>
          <w:bCs/>
          <w:color w:val="000000"/>
          <w:spacing w:val="-12"/>
          <w:sz w:val="28"/>
          <w:szCs w:val="28"/>
        </w:rPr>
        <w:t xml:space="preserve">     </w:t>
      </w:r>
      <w:r w:rsidR="00CE1159">
        <w:rPr>
          <w:bCs/>
          <w:color w:val="000000"/>
          <w:spacing w:val="-12"/>
          <w:sz w:val="28"/>
          <w:szCs w:val="28"/>
        </w:rPr>
        <w:t xml:space="preserve">  </w:t>
      </w:r>
      <w:r>
        <w:rPr>
          <w:bCs/>
          <w:color w:val="000000"/>
          <w:spacing w:val="-12"/>
          <w:sz w:val="28"/>
          <w:szCs w:val="28"/>
        </w:rPr>
        <w:t xml:space="preserve">          </w:t>
      </w:r>
      <w:r w:rsidR="00CE1159">
        <w:rPr>
          <w:bCs/>
          <w:color w:val="000000"/>
          <w:spacing w:val="-12"/>
          <w:sz w:val="28"/>
          <w:szCs w:val="28"/>
        </w:rPr>
        <w:t xml:space="preserve">    № </w:t>
      </w:r>
      <w:r>
        <w:rPr>
          <w:bCs/>
          <w:color w:val="000000"/>
          <w:spacing w:val="-12"/>
          <w:sz w:val="28"/>
          <w:szCs w:val="28"/>
        </w:rPr>
        <w:t>344</w:t>
      </w:r>
      <w:r w:rsidR="00CE1159">
        <w:rPr>
          <w:bCs/>
          <w:color w:val="000000"/>
          <w:spacing w:val="-12"/>
          <w:sz w:val="28"/>
          <w:szCs w:val="28"/>
        </w:rPr>
        <w:t xml:space="preserve">      </w:t>
      </w:r>
    </w:p>
    <w:p w:rsidR="00CE1159" w:rsidRDefault="00CE1159" w:rsidP="00CE1159">
      <w:pPr>
        <w:shd w:val="clear" w:color="auto" w:fill="FFFFFF"/>
        <w:tabs>
          <w:tab w:val="left" w:pos="8505"/>
        </w:tabs>
        <w:rPr>
          <w:b/>
          <w:bCs/>
          <w:color w:val="000000"/>
          <w:spacing w:val="-12"/>
          <w:sz w:val="28"/>
          <w:szCs w:val="28"/>
        </w:rPr>
      </w:pP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>с. Калга</w:t>
      </w: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Cs/>
          <w:color w:val="000000"/>
          <w:spacing w:val="-12"/>
          <w:sz w:val="28"/>
          <w:szCs w:val="28"/>
        </w:rPr>
      </w:pP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О внесении изменений в Постановление администрации Калганск</w:t>
      </w:r>
      <w:r w:rsidR="00113988">
        <w:rPr>
          <w:b/>
          <w:bCs/>
          <w:color w:val="000000"/>
          <w:spacing w:val="-12"/>
          <w:sz w:val="28"/>
          <w:szCs w:val="28"/>
        </w:rPr>
        <w:t>ого муниципального округа Забайкальского края</w:t>
      </w:r>
      <w:r>
        <w:rPr>
          <w:b/>
          <w:bCs/>
          <w:color w:val="000000"/>
          <w:spacing w:val="-12"/>
          <w:sz w:val="28"/>
          <w:szCs w:val="28"/>
        </w:rPr>
        <w:t xml:space="preserve"> от </w:t>
      </w:r>
      <w:r w:rsidR="00113988">
        <w:rPr>
          <w:b/>
          <w:bCs/>
          <w:color w:val="000000"/>
          <w:spacing w:val="-12"/>
          <w:sz w:val="28"/>
          <w:szCs w:val="28"/>
        </w:rPr>
        <w:t xml:space="preserve">12 марта </w:t>
      </w:r>
      <w:r>
        <w:rPr>
          <w:b/>
          <w:bCs/>
          <w:color w:val="000000"/>
          <w:spacing w:val="-12"/>
          <w:sz w:val="28"/>
          <w:szCs w:val="28"/>
        </w:rPr>
        <w:t>20</w:t>
      </w:r>
      <w:r w:rsidR="00113988">
        <w:rPr>
          <w:b/>
          <w:bCs/>
          <w:color w:val="000000"/>
          <w:spacing w:val="-12"/>
          <w:sz w:val="28"/>
          <w:szCs w:val="28"/>
        </w:rPr>
        <w:t>24</w:t>
      </w:r>
      <w:r>
        <w:rPr>
          <w:b/>
          <w:bCs/>
          <w:color w:val="000000"/>
          <w:spacing w:val="-12"/>
          <w:sz w:val="28"/>
          <w:szCs w:val="28"/>
        </w:rPr>
        <w:t xml:space="preserve"> года № 1</w:t>
      </w:r>
      <w:r w:rsidR="00113988">
        <w:rPr>
          <w:b/>
          <w:bCs/>
          <w:color w:val="000000"/>
          <w:spacing w:val="-12"/>
          <w:sz w:val="28"/>
          <w:szCs w:val="28"/>
        </w:rPr>
        <w:t>3</w:t>
      </w:r>
      <w:r>
        <w:rPr>
          <w:b/>
          <w:bCs/>
          <w:color w:val="000000"/>
          <w:spacing w:val="-12"/>
          <w:sz w:val="28"/>
          <w:szCs w:val="28"/>
        </w:rPr>
        <w:t xml:space="preserve">6 «Об утверждении Положений об оплате труда работников Муниципального учреждения культуры «Культурно-досуговый центр народного творчества «Аргунь», </w:t>
      </w:r>
      <w:r w:rsidR="00113988">
        <w:rPr>
          <w:b/>
          <w:bCs/>
          <w:color w:val="000000"/>
          <w:spacing w:val="-12"/>
          <w:sz w:val="28"/>
          <w:szCs w:val="28"/>
        </w:rPr>
        <w:t>М</w:t>
      </w:r>
      <w:r>
        <w:rPr>
          <w:b/>
          <w:bCs/>
          <w:color w:val="000000"/>
          <w:spacing w:val="-12"/>
          <w:sz w:val="28"/>
          <w:szCs w:val="28"/>
        </w:rPr>
        <w:t>униципального учреждения культур</w:t>
      </w:r>
      <w:r w:rsidR="00113988">
        <w:rPr>
          <w:b/>
          <w:bCs/>
          <w:color w:val="000000"/>
          <w:spacing w:val="-12"/>
          <w:sz w:val="28"/>
          <w:szCs w:val="28"/>
        </w:rPr>
        <w:t>ы «Калганская межпоселенческая</w:t>
      </w:r>
      <w:r>
        <w:rPr>
          <w:b/>
          <w:bCs/>
          <w:color w:val="000000"/>
          <w:spacing w:val="-12"/>
          <w:sz w:val="28"/>
          <w:szCs w:val="28"/>
        </w:rPr>
        <w:t xml:space="preserve"> библиотека»</w:t>
      </w: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:rsidR="00CE1159" w:rsidRDefault="00CE1159" w:rsidP="0011398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988" w:rsidRPr="00D36A29">
        <w:rPr>
          <w:sz w:val="28"/>
          <w:szCs w:val="28"/>
        </w:rPr>
        <w:t>В соответствии со статьями 2, 6, 144 Трудового кодекса Российской Федерации, 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Закона Забайкальского края от 25 октября 2023 года № 2239-ЗЗК «О дальнейшем обеспечении роста заработной платы в Забайкальском крае и о внесении изменений в отдельные законы Забайкальского края», Законом Забайкальского края от 09 апреля 2014 года № 964-ЗЗК «Об оплате труда работников государственных учреждений Забайкальского края», постановлением Правительства Забайкальского края от 30 июня 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края», постановлением Правительства Забайкальского края от 03 апреля 2015 года № 130 «О внесении изменений в постановление Правительства Забайкальского края от 30 июня 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 (с изменениями и дополнениями), ст. 32 Устава Калганского муниципального округа Забайкальского края администрация Калганского муниципального округа постановляет</w:t>
      </w:r>
      <w:r>
        <w:rPr>
          <w:sz w:val="28"/>
          <w:szCs w:val="28"/>
        </w:rPr>
        <w:t>:</w:t>
      </w:r>
    </w:p>
    <w:p w:rsidR="00CE1159" w:rsidRDefault="00CE1159" w:rsidP="00CE11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Постановление администрации Калганск</w:t>
      </w:r>
      <w:r w:rsidR="0011398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13988">
        <w:rPr>
          <w:sz w:val="28"/>
          <w:szCs w:val="28"/>
        </w:rPr>
        <w:t>муниципального округа Забайкальского края</w:t>
      </w:r>
      <w:r>
        <w:rPr>
          <w:sz w:val="28"/>
          <w:szCs w:val="28"/>
        </w:rPr>
        <w:t xml:space="preserve"> от 1</w:t>
      </w:r>
      <w:r w:rsidR="00113988">
        <w:rPr>
          <w:sz w:val="28"/>
          <w:szCs w:val="28"/>
        </w:rPr>
        <w:t>2</w:t>
      </w:r>
      <w:r>
        <w:rPr>
          <w:sz w:val="28"/>
          <w:szCs w:val="28"/>
        </w:rPr>
        <w:t xml:space="preserve"> ма</w:t>
      </w:r>
      <w:r w:rsidR="00113988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113988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1</w:t>
      </w:r>
      <w:r w:rsidR="00113988">
        <w:rPr>
          <w:sz w:val="28"/>
          <w:szCs w:val="28"/>
        </w:rPr>
        <w:t>3</w:t>
      </w:r>
      <w:r>
        <w:rPr>
          <w:sz w:val="28"/>
          <w:szCs w:val="28"/>
        </w:rPr>
        <w:t>6 «Об утверждении Положений об оплате труда работников Муниципального учреждения культуры «</w:t>
      </w:r>
      <w:r w:rsidR="00113988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ультурно – досуговый центр народного творчества «Аргунь», </w:t>
      </w:r>
      <w:r w:rsidR="00113988">
        <w:rPr>
          <w:sz w:val="28"/>
          <w:szCs w:val="28"/>
        </w:rPr>
        <w:t>М</w:t>
      </w:r>
      <w:r>
        <w:rPr>
          <w:sz w:val="28"/>
          <w:szCs w:val="28"/>
        </w:rPr>
        <w:t>униципального учреждения культуры «Калганская межпоселенческая библиотека» внести следующие изменения:</w:t>
      </w:r>
    </w:p>
    <w:p w:rsidR="00CE1159" w:rsidRDefault="00CE1159" w:rsidP="00CE1159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1)</w:t>
      </w:r>
      <w:r>
        <w:rPr>
          <w:color w:val="000000"/>
          <w:sz w:val="28"/>
          <w:szCs w:val="28"/>
        </w:rPr>
        <w:t>.</w:t>
      </w:r>
      <w:r w:rsidR="00113988" w:rsidRPr="00113988">
        <w:rPr>
          <w:sz w:val="28"/>
          <w:szCs w:val="28"/>
        </w:rPr>
        <w:t xml:space="preserve"> </w:t>
      </w:r>
      <w:r w:rsidR="00113988">
        <w:rPr>
          <w:sz w:val="28"/>
          <w:szCs w:val="28"/>
        </w:rPr>
        <w:t xml:space="preserve">Приложение № 1 </w:t>
      </w:r>
      <w:r w:rsidR="00F14E5D">
        <w:rPr>
          <w:sz w:val="28"/>
          <w:szCs w:val="28"/>
        </w:rPr>
        <w:t xml:space="preserve">к </w:t>
      </w:r>
      <w:r w:rsidR="00113988">
        <w:rPr>
          <w:sz w:val="28"/>
          <w:szCs w:val="28"/>
        </w:rPr>
        <w:t>Положени</w:t>
      </w:r>
      <w:r w:rsidR="00F14E5D">
        <w:rPr>
          <w:sz w:val="28"/>
          <w:szCs w:val="28"/>
        </w:rPr>
        <w:t>ю</w:t>
      </w:r>
      <w:r w:rsidR="00113988">
        <w:rPr>
          <w:sz w:val="28"/>
          <w:szCs w:val="28"/>
        </w:rPr>
        <w:t xml:space="preserve"> об оплате и стимулированию труда </w:t>
      </w:r>
      <w:r w:rsidR="00113988">
        <w:rPr>
          <w:sz w:val="28"/>
          <w:szCs w:val="28"/>
        </w:rPr>
        <w:lastRenderedPageBreak/>
        <w:t xml:space="preserve">работников </w:t>
      </w:r>
      <w:r w:rsidR="00F14E5D">
        <w:rPr>
          <w:sz w:val="28"/>
          <w:szCs w:val="28"/>
        </w:rPr>
        <w:t>М</w:t>
      </w:r>
      <w:r w:rsidR="00113988">
        <w:rPr>
          <w:sz w:val="28"/>
          <w:szCs w:val="28"/>
        </w:rPr>
        <w:t>униципального учреждения культуры «Калганская межпоселенческая библиотека» изложить в новой редакции (Приложение № 1)</w:t>
      </w:r>
      <w:r w:rsidR="00113988">
        <w:rPr>
          <w:color w:val="000000"/>
          <w:sz w:val="28"/>
          <w:szCs w:val="28"/>
        </w:rPr>
        <w:t>.</w:t>
      </w:r>
    </w:p>
    <w:p w:rsidR="00CE1159" w:rsidRDefault="00CE1159" w:rsidP="00CE1159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2)</w:t>
      </w:r>
      <w:r w:rsidR="00113988" w:rsidRPr="00113988">
        <w:rPr>
          <w:sz w:val="28"/>
          <w:szCs w:val="28"/>
        </w:rPr>
        <w:t xml:space="preserve"> </w:t>
      </w:r>
      <w:r w:rsidR="00113988">
        <w:rPr>
          <w:sz w:val="28"/>
          <w:szCs w:val="28"/>
        </w:rPr>
        <w:t xml:space="preserve">Приложение № </w:t>
      </w:r>
      <w:r w:rsidR="00F14E5D">
        <w:rPr>
          <w:sz w:val="28"/>
          <w:szCs w:val="28"/>
        </w:rPr>
        <w:t>1 к</w:t>
      </w:r>
      <w:r w:rsidR="00113988">
        <w:rPr>
          <w:sz w:val="28"/>
          <w:szCs w:val="28"/>
        </w:rPr>
        <w:t xml:space="preserve"> Положени</w:t>
      </w:r>
      <w:r w:rsidR="00F14E5D">
        <w:rPr>
          <w:sz w:val="28"/>
          <w:szCs w:val="28"/>
        </w:rPr>
        <w:t>ю</w:t>
      </w:r>
      <w:r w:rsidR="00113988">
        <w:rPr>
          <w:sz w:val="28"/>
          <w:szCs w:val="28"/>
        </w:rPr>
        <w:t xml:space="preserve"> об оплате и стимулированию труда работников Муниципального учреждения культуры «Культурно-досуговый центр народного творчества «Аргунь» изложить в новой редакции (Приложение № 2)</w:t>
      </w:r>
      <w:r>
        <w:rPr>
          <w:sz w:val="28"/>
          <w:szCs w:val="28"/>
        </w:rPr>
        <w:t xml:space="preserve"> </w:t>
      </w:r>
    </w:p>
    <w:p w:rsidR="00CE1159" w:rsidRDefault="00CE1159" w:rsidP="00F14E5D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14E5D">
        <w:rPr>
          <w:sz w:val="28"/>
          <w:szCs w:val="28"/>
        </w:rPr>
        <w:t>2</w:t>
      </w:r>
      <w:r>
        <w:rPr>
          <w:sz w:val="28"/>
          <w:szCs w:val="28"/>
        </w:rPr>
        <w:t xml:space="preserve">. Директорам Муниципального учреждения культуры «Культурно – досуговый центр народного творчества «Аргунь», </w:t>
      </w:r>
      <w:r w:rsidR="00F14E5D">
        <w:rPr>
          <w:sz w:val="28"/>
          <w:szCs w:val="28"/>
        </w:rPr>
        <w:t>М</w:t>
      </w:r>
      <w:r>
        <w:rPr>
          <w:sz w:val="28"/>
          <w:szCs w:val="28"/>
        </w:rPr>
        <w:t>униципального учреждения культуры «Калганская межпоселенческая библиотека» внести изменения в штатные расписания, обеспечить установление окладов (должностных окладов), ставок заработной платы работникам.</w:t>
      </w:r>
    </w:p>
    <w:p w:rsidR="00CE1159" w:rsidRDefault="00CE1159" w:rsidP="00CE11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4E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Настоящее постановление вступает в силу на следующий день после его официального опубликования (обнародования)</w:t>
      </w:r>
      <w:r w:rsidR="007E507D" w:rsidRPr="007E507D">
        <w:rPr>
          <w:color w:val="000000"/>
          <w:spacing w:val="-1"/>
          <w:sz w:val="28"/>
          <w:szCs w:val="28"/>
        </w:rPr>
        <w:t xml:space="preserve"> </w:t>
      </w:r>
      <w:r w:rsidR="007E507D">
        <w:rPr>
          <w:color w:val="000000"/>
          <w:spacing w:val="-1"/>
          <w:sz w:val="28"/>
          <w:szCs w:val="28"/>
        </w:rPr>
        <w:t>и распространяется на правоотношения, возникшие с 01 июня 2024 года</w:t>
      </w:r>
      <w:r w:rsidR="007E507D" w:rsidRPr="00381AE4">
        <w:rPr>
          <w:color w:val="000000"/>
          <w:spacing w:val="-1"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14E5D" w:rsidRPr="00D36A29" w:rsidRDefault="00F14E5D" w:rsidP="00F14E5D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6A29">
        <w:rPr>
          <w:sz w:val="28"/>
          <w:szCs w:val="28"/>
          <w:shd w:val="clear" w:color="auto" w:fill="FFFFFF"/>
        </w:rPr>
        <w:t>Полный текст настоящего постановления обнародовать в общественно-информационной газете «Родная Земля», в информационно-телекоммуникационной сети «Интернет», по адресу: </w:t>
      </w:r>
      <w:hyperlink r:id="rId5" w:history="1">
        <w:r w:rsidRPr="00D36A29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Pr="00D36A29">
          <w:rPr>
            <w:rStyle w:val="a3"/>
            <w:sz w:val="28"/>
            <w:szCs w:val="28"/>
            <w:shd w:val="clear" w:color="auto" w:fill="FFFFFF"/>
          </w:rPr>
          <w:t>://</w:t>
        </w:r>
        <w:proofErr w:type="spellStart"/>
        <w:r w:rsidRPr="00D36A29">
          <w:rPr>
            <w:rStyle w:val="a3"/>
            <w:sz w:val="28"/>
            <w:szCs w:val="28"/>
            <w:shd w:val="clear" w:color="auto" w:fill="FFFFFF"/>
            <w:lang w:val="en-US"/>
          </w:rPr>
          <w:t>kalgan</w:t>
        </w:r>
        <w:proofErr w:type="spellEnd"/>
        <w:r w:rsidRPr="00D36A29">
          <w:rPr>
            <w:rStyle w:val="a3"/>
            <w:sz w:val="28"/>
            <w:szCs w:val="28"/>
            <w:shd w:val="clear" w:color="auto" w:fill="FFFFFF"/>
          </w:rPr>
          <w:t>.75.</w:t>
        </w:r>
        <w:proofErr w:type="spellStart"/>
        <w:r w:rsidRPr="00D36A29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D36A29">
        <w:rPr>
          <w:sz w:val="28"/>
          <w:szCs w:val="28"/>
          <w:shd w:val="clear" w:color="auto" w:fill="FFFFFF"/>
        </w:rPr>
        <w:t>.</w:t>
      </w:r>
    </w:p>
    <w:p w:rsidR="00F14E5D" w:rsidRPr="00D36A29" w:rsidRDefault="00F14E5D" w:rsidP="00F14E5D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36A29">
        <w:rPr>
          <w:sz w:val="28"/>
          <w:szCs w:val="28"/>
        </w:rPr>
        <w:t>Контроль за исполнением настоящего постановления возложить на директора Муниципального учреждения культуры «Культурно – досуговый центр народного творчества «</w:t>
      </w:r>
      <w:proofErr w:type="spellStart"/>
      <w:r w:rsidRPr="00D36A29">
        <w:rPr>
          <w:sz w:val="28"/>
          <w:szCs w:val="28"/>
        </w:rPr>
        <w:t>Аргунь</w:t>
      </w:r>
      <w:proofErr w:type="spellEnd"/>
      <w:r w:rsidRPr="00D36A29">
        <w:rPr>
          <w:sz w:val="28"/>
          <w:szCs w:val="28"/>
        </w:rPr>
        <w:t xml:space="preserve">» Т.Н. </w:t>
      </w:r>
      <w:proofErr w:type="spellStart"/>
      <w:r w:rsidRPr="00D36A29">
        <w:rPr>
          <w:sz w:val="28"/>
          <w:szCs w:val="28"/>
        </w:rPr>
        <w:t>Деревцову</w:t>
      </w:r>
      <w:proofErr w:type="spellEnd"/>
      <w:r w:rsidRPr="00D36A29">
        <w:rPr>
          <w:sz w:val="28"/>
          <w:szCs w:val="28"/>
        </w:rPr>
        <w:t>, директора Муниципального учреждения культуры «Калганская межпоселенческая библиотека» Г.В. Данко.</w:t>
      </w:r>
    </w:p>
    <w:p w:rsidR="00CE1159" w:rsidRDefault="00CE1159" w:rsidP="00F14E5D">
      <w:pPr>
        <w:tabs>
          <w:tab w:val="left" w:pos="851"/>
        </w:tabs>
        <w:jc w:val="both"/>
        <w:rPr>
          <w:b/>
          <w:bCs/>
          <w:color w:val="000000"/>
          <w:spacing w:val="-12"/>
          <w:sz w:val="28"/>
          <w:szCs w:val="28"/>
        </w:rPr>
      </w:pP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:rsidR="00CE1159" w:rsidRDefault="00CE1159" w:rsidP="00CE1159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:rsidR="00F14E5D" w:rsidRPr="00D36A29" w:rsidRDefault="00F14E5D" w:rsidP="00F14E5D">
      <w:pPr>
        <w:shd w:val="clear" w:color="auto" w:fill="FFFFFF"/>
        <w:tabs>
          <w:tab w:val="left" w:pos="8505"/>
        </w:tabs>
        <w:rPr>
          <w:bCs/>
          <w:color w:val="000000"/>
          <w:spacing w:val="-12"/>
          <w:sz w:val="28"/>
          <w:szCs w:val="28"/>
        </w:rPr>
      </w:pPr>
      <w:r w:rsidRPr="00D36A29">
        <w:rPr>
          <w:bCs/>
          <w:color w:val="000000"/>
          <w:spacing w:val="-12"/>
          <w:sz w:val="28"/>
          <w:szCs w:val="28"/>
        </w:rPr>
        <w:t xml:space="preserve">Глава </w:t>
      </w:r>
      <w:r w:rsidR="00C723D3">
        <w:rPr>
          <w:bCs/>
          <w:color w:val="000000"/>
          <w:spacing w:val="-12"/>
          <w:sz w:val="28"/>
          <w:szCs w:val="28"/>
        </w:rPr>
        <w:t xml:space="preserve"> </w:t>
      </w:r>
      <w:r w:rsidRPr="00D36A29">
        <w:rPr>
          <w:bCs/>
          <w:color w:val="000000"/>
          <w:spacing w:val="-12"/>
          <w:sz w:val="28"/>
          <w:szCs w:val="28"/>
        </w:rPr>
        <w:t xml:space="preserve">Калганского муниципального округа </w:t>
      </w:r>
    </w:p>
    <w:p w:rsidR="00F14E5D" w:rsidRPr="00D36A29" w:rsidRDefault="00F14E5D" w:rsidP="00F14E5D">
      <w:pPr>
        <w:shd w:val="clear" w:color="auto" w:fill="FFFFFF"/>
        <w:tabs>
          <w:tab w:val="left" w:pos="8505"/>
        </w:tabs>
        <w:rPr>
          <w:bCs/>
          <w:color w:val="000000"/>
          <w:spacing w:val="-12"/>
          <w:sz w:val="28"/>
          <w:szCs w:val="28"/>
        </w:rPr>
      </w:pPr>
      <w:r w:rsidRPr="00D36A29">
        <w:rPr>
          <w:bCs/>
          <w:color w:val="000000"/>
          <w:spacing w:val="-12"/>
          <w:sz w:val="28"/>
          <w:szCs w:val="28"/>
        </w:rPr>
        <w:t>Забайкальского края                                                                                                  С.А. Егоров</w:t>
      </w:r>
    </w:p>
    <w:p w:rsidR="00CE1159" w:rsidRDefault="00F14E5D" w:rsidP="00F14E5D">
      <w:pPr>
        <w:pStyle w:val="a4"/>
        <w:ind w:left="1069"/>
        <w:jc w:val="right"/>
        <w:rPr>
          <w:rFonts w:eastAsia="Batang"/>
        </w:rPr>
      </w:pPr>
      <w:r w:rsidRPr="00D36A29">
        <w:rPr>
          <w:bCs/>
          <w:color w:val="000000"/>
          <w:spacing w:val="-12"/>
          <w:sz w:val="28"/>
          <w:szCs w:val="28"/>
        </w:rPr>
        <w:br w:type="page"/>
      </w:r>
    </w:p>
    <w:p w:rsidR="00F14E5D" w:rsidRDefault="00F14E5D" w:rsidP="00F14E5D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lastRenderedPageBreak/>
        <w:t>Приложение № 1</w:t>
      </w:r>
    </w:p>
    <w:p w:rsidR="00F14E5D" w:rsidRDefault="00F14E5D" w:rsidP="00F14E5D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t xml:space="preserve">к Постановлению </w:t>
      </w:r>
      <w:r w:rsidR="00C723D3">
        <w:rPr>
          <w:rFonts w:eastAsia="Batang"/>
        </w:rPr>
        <w:t>администрации</w:t>
      </w:r>
      <w:r>
        <w:rPr>
          <w:rFonts w:eastAsia="Batang"/>
        </w:rPr>
        <w:t xml:space="preserve"> </w:t>
      </w:r>
    </w:p>
    <w:p w:rsidR="00F14E5D" w:rsidRDefault="00C723D3" w:rsidP="00F14E5D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t xml:space="preserve">Калганского </w:t>
      </w:r>
      <w:r w:rsidR="00F14E5D">
        <w:rPr>
          <w:rFonts w:eastAsia="Batang"/>
        </w:rPr>
        <w:t xml:space="preserve">муниципального </w:t>
      </w:r>
      <w:r>
        <w:rPr>
          <w:rFonts w:eastAsia="Batang"/>
        </w:rPr>
        <w:t>округа</w:t>
      </w:r>
      <w:r w:rsidR="00F14E5D">
        <w:rPr>
          <w:rFonts w:eastAsia="Batang"/>
        </w:rPr>
        <w:t xml:space="preserve"> </w:t>
      </w:r>
    </w:p>
    <w:p w:rsidR="00F14E5D" w:rsidRDefault="00C723D3" w:rsidP="00F14E5D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t>Забайкальского края</w:t>
      </w:r>
    </w:p>
    <w:p w:rsidR="00F14E5D" w:rsidRDefault="00A2553C" w:rsidP="00F14E5D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t xml:space="preserve">от 10 июня 2024 года </w:t>
      </w:r>
      <w:r w:rsidR="00F14E5D">
        <w:rPr>
          <w:rFonts w:eastAsia="Batang"/>
        </w:rPr>
        <w:t xml:space="preserve">№ </w:t>
      </w:r>
      <w:r>
        <w:rPr>
          <w:rFonts w:eastAsia="Batang"/>
        </w:rPr>
        <w:t>344</w:t>
      </w:r>
    </w:p>
    <w:p w:rsidR="00F14E5D" w:rsidRDefault="00F14E5D" w:rsidP="00F14E5D">
      <w:pPr>
        <w:pStyle w:val="a4"/>
        <w:ind w:left="1069"/>
        <w:jc w:val="center"/>
      </w:pPr>
    </w:p>
    <w:p w:rsidR="00F14E5D" w:rsidRPr="00A44119" w:rsidRDefault="00F14E5D" w:rsidP="00F14E5D">
      <w:pPr>
        <w:pStyle w:val="a4"/>
        <w:ind w:left="0"/>
        <w:jc w:val="center"/>
        <w:rPr>
          <w:b/>
          <w:szCs w:val="28"/>
        </w:rPr>
      </w:pPr>
      <w:r w:rsidRPr="00A44119">
        <w:rPr>
          <w:b/>
          <w:bCs/>
          <w:szCs w:val="28"/>
        </w:rPr>
        <w:t xml:space="preserve">Размеры базовых окладов (базовых должностных окладов) </w:t>
      </w:r>
      <w:r w:rsidRPr="00A44119">
        <w:rPr>
          <w:b/>
          <w:szCs w:val="28"/>
        </w:rPr>
        <w:t>специалистов</w:t>
      </w:r>
    </w:p>
    <w:p w:rsidR="00F14E5D" w:rsidRPr="00A44119" w:rsidRDefault="00F14E5D" w:rsidP="00F14E5D">
      <w:pPr>
        <w:pStyle w:val="a4"/>
        <w:ind w:left="0"/>
        <w:jc w:val="center"/>
        <w:rPr>
          <w:szCs w:val="28"/>
        </w:rPr>
      </w:pPr>
      <w:r w:rsidRPr="00A44119">
        <w:rPr>
          <w:szCs w:val="28"/>
        </w:rPr>
        <w:t>Муниципального учреждения культуры</w:t>
      </w:r>
    </w:p>
    <w:p w:rsidR="00F14E5D" w:rsidRPr="00A44119" w:rsidRDefault="00F14E5D" w:rsidP="00F14E5D">
      <w:pPr>
        <w:pStyle w:val="a4"/>
        <w:ind w:left="0"/>
        <w:jc w:val="center"/>
        <w:rPr>
          <w:szCs w:val="28"/>
        </w:rPr>
      </w:pPr>
      <w:r w:rsidRPr="00A44119">
        <w:rPr>
          <w:szCs w:val="28"/>
        </w:rPr>
        <w:t>«Калганская межпоселенческая библиотека»</w:t>
      </w:r>
    </w:p>
    <w:p w:rsidR="00F14E5D" w:rsidRPr="00A44119" w:rsidRDefault="00F14E5D" w:rsidP="00F14E5D">
      <w:pPr>
        <w:pStyle w:val="a4"/>
        <w:ind w:left="1069"/>
        <w:jc w:val="center"/>
        <w:rPr>
          <w:sz w:val="22"/>
          <w:szCs w:val="24"/>
        </w:rPr>
      </w:pPr>
    </w:p>
    <w:p w:rsidR="00F14E5D" w:rsidRPr="00A44119" w:rsidRDefault="00F14E5D" w:rsidP="00F14E5D">
      <w:pPr>
        <w:pStyle w:val="1"/>
        <w:ind w:left="0"/>
        <w:jc w:val="both"/>
        <w:rPr>
          <w:rFonts w:ascii="Times New Roman" w:hAnsi="Times New Roman"/>
          <w:b/>
          <w:szCs w:val="24"/>
        </w:rPr>
      </w:pPr>
    </w:p>
    <w:p w:rsidR="00A44119" w:rsidRPr="00A44119" w:rsidRDefault="00F14E5D" w:rsidP="003934A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 w:val="0"/>
        <w:jc w:val="center"/>
        <w:rPr>
          <w:b/>
          <w:bCs/>
          <w:i/>
          <w:iCs/>
          <w:szCs w:val="28"/>
        </w:rPr>
      </w:pPr>
      <w:r w:rsidRPr="00A44119">
        <w:rPr>
          <w:b/>
          <w:bCs/>
          <w:i/>
          <w:iCs/>
          <w:sz w:val="22"/>
          <w:szCs w:val="24"/>
        </w:rPr>
        <w:t xml:space="preserve"> </w:t>
      </w:r>
      <w:r w:rsidR="00A44119" w:rsidRPr="00A44119">
        <w:rPr>
          <w:b/>
          <w:bCs/>
          <w:i/>
          <w:iCs/>
          <w:szCs w:val="28"/>
        </w:rPr>
        <w:t xml:space="preserve">Профессиональная квалификационная группа </w:t>
      </w:r>
      <w:r w:rsidR="00A44119" w:rsidRPr="00A44119">
        <w:rPr>
          <w:b/>
          <w:bCs/>
          <w:i/>
          <w:iCs/>
          <w:szCs w:val="28"/>
        </w:rPr>
        <w:br/>
        <w:t>«Общеотраслевые должности служащих третьего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808"/>
      </w:tblGrid>
      <w:tr w:rsidR="00A44119" w:rsidRPr="00A44119" w:rsidTr="00A0113B">
        <w:tc>
          <w:tcPr>
            <w:tcW w:w="2694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61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08" w:type="dxa"/>
          </w:tcPr>
          <w:p w:rsidR="00A44119" w:rsidRPr="00A44119" w:rsidRDefault="00A44119" w:rsidP="00A0113B">
            <w:pPr>
              <w:pStyle w:val="a4"/>
              <w:ind w:left="0"/>
              <w:jc w:val="center"/>
              <w:rPr>
                <w:szCs w:val="28"/>
              </w:rPr>
            </w:pPr>
            <w:r w:rsidRPr="00A44119">
              <w:rPr>
                <w:szCs w:val="28"/>
              </w:rPr>
              <w:t>Базовый должностной оклад, рублей</w:t>
            </w:r>
          </w:p>
        </w:tc>
      </w:tr>
      <w:tr w:rsidR="00A44119" w:rsidRPr="00A44119" w:rsidTr="00A0113B">
        <w:tc>
          <w:tcPr>
            <w:tcW w:w="2694" w:type="dxa"/>
          </w:tcPr>
          <w:p w:rsidR="00A44119" w:rsidRPr="00A44119" w:rsidRDefault="00A44119" w:rsidP="00A0113B">
            <w:pPr>
              <w:pStyle w:val="a4"/>
              <w:ind w:left="0"/>
              <w:rPr>
                <w:szCs w:val="28"/>
              </w:rPr>
            </w:pPr>
            <w:r w:rsidRPr="00A44119">
              <w:rPr>
                <w:szCs w:val="28"/>
              </w:rPr>
              <w:t>1 квалификационный уровень</w:t>
            </w:r>
          </w:p>
        </w:tc>
        <w:tc>
          <w:tcPr>
            <w:tcW w:w="4961" w:type="dxa"/>
          </w:tcPr>
          <w:p w:rsidR="00A44119" w:rsidRPr="00A44119" w:rsidRDefault="00A44119" w:rsidP="00A0113B">
            <w:pPr>
              <w:pStyle w:val="a4"/>
              <w:ind w:left="0"/>
              <w:rPr>
                <w:bCs/>
                <w:szCs w:val="28"/>
              </w:rPr>
            </w:pPr>
            <w:r w:rsidRPr="00A44119">
              <w:rPr>
                <w:szCs w:val="28"/>
              </w:rPr>
              <w:t>Бухгалтер</w:t>
            </w:r>
          </w:p>
        </w:tc>
        <w:tc>
          <w:tcPr>
            <w:tcW w:w="1808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9 689</w:t>
            </w:r>
          </w:p>
        </w:tc>
      </w:tr>
    </w:tbl>
    <w:p w:rsidR="00A44119" w:rsidRPr="00A44119" w:rsidRDefault="00A44119" w:rsidP="00A44119">
      <w:pPr>
        <w:ind w:left="720"/>
        <w:jc w:val="center"/>
        <w:rPr>
          <w:b/>
          <w:bCs/>
          <w:i/>
          <w:iCs/>
          <w:sz w:val="24"/>
          <w:szCs w:val="28"/>
        </w:rPr>
      </w:pPr>
    </w:p>
    <w:p w:rsidR="00A44119" w:rsidRPr="00A44119" w:rsidRDefault="00A44119" w:rsidP="003934AE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2. Профессиональная квалификационная группа</w:t>
      </w:r>
    </w:p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«Должности работников культуры ведущего звена»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843"/>
      </w:tblGrid>
      <w:tr w:rsidR="00A44119" w:rsidRPr="00A44119" w:rsidTr="00A0113B">
        <w:tc>
          <w:tcPr>
            <w:tcW w:w="2694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Квалификационный  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Базовый должностной оклад, рублей</w:t>
            </w:r>
          </w:p>
        </w:tc>
      </w:tr>
      <w:tr w:rsidR="00A44119" w:rsidRPr="00A44119" w:rsidTr="00A0113B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jc w:val="both"/>
              <w:rPr>
                <w:sz w:val="24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Библиотекарь, библиограф, главный библиотекарь, методист библиотеки, редактор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8 671</w:t>
            </w:r>
          </w:p>
        </w:tc>
      </w:tr>
    </w:tbl>
    <w:p w:rsidR="00A44119" w:rsidRPr="00A44119" w:rsidRDefault="00A44119" w:rsidP="00A44119">
      <w:pPr>
        <w:rPr>
          <w:b/>
          <w:bCs/>
          <w:i/>
          <w:iCs/>
          <w:sz w:val="24"/>
          <w:szCs w:val="28"/>
        </w:rPr>
      </w:pPr>
    </w:p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3. Профессиональная квалификационная группа</w:t>
      </w:r>
    </w:p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«Должности руководящего состава учреждений культуры»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843"/>
      </w:tblGrid>
      <w:tr w:rsidR="00A44119" w:rsidRPr="00A44119" w:rsidTr="00A0113B">
        <w:tc>
          <w:tcPr>
            <w:tcW w:w="2694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both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 xml:space="preserve">Квалификационный   </w:t>
            </w:r>
            <w:r w:rsidRPr="00A44119">
              <w:rPr>
                <w:sz w:val="24"/>
                <w:szCs w:val="28"/>
              </w:rPr>
              <w:br/>
              <w:t xml:space="preserve">        уровень     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Базовый должностной оклад, рублей</w:t>
            </w:r>
          </w:p>
        </w:tc>
      </w:tr>
      <w:tr w:rsidR="00A44119" w:rsidRPr="00A44119" w:rsidTr="00A0113B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rPr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rPr>
                <w:color w:val="000000"/>
                <w:sz w:val="24"/>
                <w:szCs w:val="28"/>
              </w:rPr>
            </w:pPr>
            <w:r w:rsidRPr="00A44119">
              <w:rPr>
                <w:color w:val="000000"/>
                <w:sz w:val="24"/>
                <w:szCs w:val="28"/>
              </w:rPr>
              <w:t>Заведующий филиалом библиотеки централизованной (межпоселенческой) библиотечной системы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11 116</w:t>
            </w:r>
          </w:p>
        </w:tc>
      </w:tr>
    </w:tbl>
    <w:p w:rsidR="00A44119" w:rsidRPr="00A44119" w:rsidRDefault="00A44119" w:rsidP="00A44119">
      <w:pPr>
        <w:rPr>
          <w:sz w:val="18"/>
        </w:rPr>
      </w:pPr>
    </w:p>
    <w:p w:rsidR="00A44119" w:rsidRPr="00A44119" w:rsidRDefault="00A44119" w:rsidP="00A44119">
      <w:pPr>
        <w:shd w:val="clear" w:color="auto" w:fill="FFFFFF"/>
        <w:tabs>
          <w:tab w:val="left" w:pos="8505"/>
        </w:tabs>
        <w:rPr>
          <w:bCs/>
          <w:color w:val="000000"/>
          <w:spacing w:val="-12"/>
          <w:sz w:val="24"/>
          <w:szCs w:val="28"/>
        </w:rPr>
      </w:pPr>
      <w:r w:rsidRPr="00A44119">
        <w:rPr>
          <w:bCs/>
          <w:color w:val="000000"/>
          <w:spacing w:val="-12"/>
          <w:sz w:val="24"/>
          <w:szCs w:val="28"/>
        </w:rPr>
        <w:br w:type="page"/>
      </w:r>
    </w:p>
    <w:p w:rsidR="00CE1159" w:rsidRDefault="00CE1159" w:rsidP="00CE1159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lastRenderedPageBreak/>
        <w:t xml:space="preserve">Приложение № </w:t>
      </w:r>
      <w:r w:rsidR="00C723D3">
        <w:rPr>
          <w:rFonts w:eastAsia="Batang"/>
        </w:rPr>
        <w:t>2</w:t>
      </w:r>
    </w:p>
    <w:p w:rsidR="00C723D3" w:rsidRDefault="00C723D3" w:rsidP="00C723D3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t xml:space="preserve">к Постановлению администрации </w:t>
      </w:r>
    </w:p>
    <w:p w:rsidR="00C723D3" w:rsidRDefault="00C723D3" w:rsidP="00C723D3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t xml:space="preserve">Калганского муниципального округа </w:t>
      </w:r>
    </w:p>
    <w:p w:rsidR="00C723D3" w:rsidRDefault="00C723D3" w:rsidP="00C723D3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t>Забайкальского края</w:t>
      </w:r>
    </w:p>
    <w:p w:rsidR="00A2553C" w:rsidRDefault="00A2553C" w:rsidP="00A2553C">
      <w:pPr>
        <w:pStyle w:val="a4"/>
        <w:ind w:left="1069"/>
        <w:jc w:val="right"/>
        <w:rPr>
          <w:rFonts w:eastAsia="Batang"/>
        </w:rPr>
      </w:pPr>
      <w:r>
        <w:rPr>
          <w:rFonts w:eastAsia="Batang"/>
        </w:rPr>
        <w:t>от 10 июня 2024 года № 344</w:t>
      </w:r>
    </w:p>
    <w:p w:rsidR="00CE1159" w:rsidRDefault="00CE1159" w:rsidP="00CE1159">
      <w:pPr>
        <w:pStyle w:val="a4"/>
        <w:ind w:left="1069"/>
        <w:jc w:val="center"/>
      </w:pPr>
    </w:p>
    <w:p w:rsidR="00F14E5D" w:rsidRPr="00A44119" w:rsidRDefault="00F14E5D" w:rsidP="00F14E5D">
      <w:pPr>
        <w:pStyle w:val="a4"/>
        <w:ind w:left="0"/>
        <w:jc w:val="center"/>
        <w:rPr>
          <w:b/>
          <w:szCs w:val="28"/>
        </w:rPr>
      </w:pPr>
      <w:r w:rsidRPr="00A44119">
        <w:rPr>
          <w:b/>
          <w:bCs/>
          <w:szCs w:val="28"/>
        </w:rPr>
        <w:t xml:space="preserve">Размеры базовых окладов (базовых должностных окладов) </w:t>
      </w:r>
      <w:r w:rsidRPr="00A44119">
        <w:rPr>
          <w:b/>
          <w:szCs w:val="28"/>
        </w:rPr>
        <w:t>специалистов</w:t>
      </w:r>
    </w:p>
    <w:p w:rsidR="00F14E5D" w:rsidRPr="00A44119" w:rsidRDefault="00F14E5D" w:rsidP="00F14E5D">
      <w:pPr>
        <w:pStyle w:val="a4"/>
        <w:ind w:left="0"/>
        <w:jc w:val="center"/>
        <w:rPr>
          <w:szCs w:val="28"/>
        </w:rPr>
      </w:pPr>
      <w:r w:rsidRPr="00A44119">
        <w:rPr>
          <w:szCs w:val="28"/>
        </w:rPr>
        <w:t>Муниципального учреждения культуры</w:t>
      </w:r>
    </w:p>
    <w:p w:rsidR="00F14E5D" w:rsidRPr="00A44119" w:rsidRDefault="00F14E5D" w:rsidP="00F14E5D">
      <w:pPr>
        <w:pStyle w:val="a4"/>
        <w:ind w:left="0"/>
        <w:jc w:val="center"/>
        <w:rPr>
          <w:szCs w:val="28"/>
        </w:rPr>
      </w:pPr>
      <w:r w:rsidRPr="00A44119">
        <w:rPr>
          <w:szCs w:val="28"/>
        </w:rPr>
        <w:t>«Культурно-досуговый центр народного творчества «Аргунь»</w:t>
      </w:r>
    </w:p>
    <w:p w:rsidR="00CE1159" w:rsidRPr="00A44119" w:rsidRDefault="00CE1159" w:rsidP="00CE1159">
      <w:pPr>
        <w:pStyle w:val="a4"/>
        <w:ind w:left="1069"/>
        <w:jc w:val="center"/>
        <w:rPr>
          <w:b/>
          <w:sz w:val="22"/>
          <w:szCs w:val="24"/>
        </w:rPr>
      </w:pPr>
    </w:p>
    <w:p w:rsidR="00A44119" w:rsidRPr="00A44119" w:rsidRDefault="00A44119" w:rsidP="003934AE">
      <w:pPr>
        <w:pStyle w:val="a4"/>
        <w:numPr>
          <w:ilvl w:val="0"/>
          <w:numId w:val="4"/>
        </w:numPr>
        <w:ind w:left="0" w:firstLine="0"/>
        <w:contextualSpacing w:val="0"/>
        <w:jc w:val="center"/>
        <w:rPr>
          <w:b/>
          <w:bCs/>
          <w:i/>
          <w:iCs/>
          <w:szCs w:val="28"/>
        </w:rPr>
      </w:pPr>
      <w:bookmarkStart w:id="0" w:name="_GoBack"/>
      <w:bookmarkEnd w:id="0"/>
      <w:r w:rsidRPr="00A44119">
        <w:rPr>
          <w:b/>
          <w:bCs/>
          <w:i/>
          <w:iCs/>
          <w:szCs w:val="28"/>
        </w:rPr>
        <w:t>Профессиональная квалификационная группа</w:t>
      </w:r>
    </w:p>
    <w:p w:rsidR="00A44119" w:rsidRPr="00A44119" w:rsidRDefault="00A44119" w:rsidP="00A44119">
      <w:pPr>
        <w:pStyle w:val="a4"/>
        <w:ind w:left="0"/>
        <w:jc w:val="center"/>
        <w:rPr>
          <w:b/>
          <w:bCs/>
          <w:i/>
          <w:iCs/>
          <w:szCs w:val="28"/>
        </w:rPr>
      </w:pPr>
      <w:r w:rsidRPr="00A44119">
        <w:rPr>
          <w:b/>
          <w:bCs/>
          <w:i/>
          <w:iCs/>
          <w:szCs w:val="28"/>
        </w:rPr>
        <w:t>«Общеотраслевые профессии рабочих второго уровня»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677"/>
        <w:gridCol w:w="2092"/>
      </w:tblGrid>
      <w:tr w:rsidR="00A44119" w:rsidRPr="00A44119" w:rsidTr="00A0113B">
        <w:tc>
          <w:tcPr>
            <w:tcW w:w="2694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677" w:type="dxa"/>
          </w:tcPr>
          <w:p w:rsidR="00A44119" w:rsidRPr="00A44119" w:rsidRDefault="00A44119" w:rsidP="00A0113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2092" w:type="dxa"/>
          </w:tcPr>
          <w:p w:rsidR="00A44119" w:rsidRPr="00A44119" w:rsidRDefault="00A44119" w:rsidP="00A0113B">
            <w:pPr>
              <w:pStyle w:val="a4"/>
              <w:ind w:left="0"/>
              <w:jc w:val="center"/>
              <w:rPr>
                <w:szCs w:val="28"/>
              </w:rPr>
            </w:pPr>
            <w:r w:rsidRPr="00A44119">
              <w:rPr>
                <w:szCs w:val="28"/>
              </w:rPr>
              <w:t>Базовый оклад, рублей</w:t>
            </w:r>
          </w:p>
        </w:tc>
      </w:tr>
      <w:tr w:rsidR="00A44119" w:rsidRPr="00A44119" w:rsidTr="00A0113B">
        <w:trPr>
          <w:trHeight w:val="1471"/>
        </w:trPr>
        <w:tc>
          <w:tcPr>
            <w:tcW w:w="2694" w:type="dxa"/>
          </w:tcPr>
          <w:p w:rsidR="00A44119" w:rsidRPr="00A44119" w:rsidRDefault="00A44119" w:rsidP="00A0113B">
            <w:pPr>
              <w:pStyle w:val="a4"/>
              <w:ind w:left="0"/>
              <w:rPr>
                <w:szCs w:val="28"/>
              </w:rPr>
            </w:pPr>
            <w:r w:rsidRPr="00A44119">
              <w:rPr>
                <w:szCs w:val="28"/>
              </w:rPr>
              <w:t>1 квалификационный уровень</w:t>
            </w:r>
          </w:p>
        </w:tc>
        <w:tc>
          <w:tcPr>
            <w:tcW w:w="4677" w:type="dxa"/>
          </w:tcPr>
          <w:p w:rsidR="00A44119" w:rsidRPr="00A44119" w:rsidRDefault="00A44119" w:rsidP="00A0113B">
            <w:pPr>
              <w:pStyle w:val="a4"/>
              <w:ind w:left="0"/>
              <w:rPr>
                <w:szCs w:val="28"/>
              </w:rPr>
            </w:pPr>
            <w:r w:rsidRPr="00A44119">
              <w:rPr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A44119" w:rsidRPr="00A44119" w:rsidRDefault="00A44119" w:rsidP="00A0113B">
            <w:pPr>
              <w:pStyle w:val="a4"/>
              <w:ind w:left="0" w:firstLine="30"/>
              <w:rPr>
                <w:bCs/>
                <w:i/>
                <w:iCs/>
                <w:szCs w:val="28"/>
                <w:lang w:val="en-US"/>
              </w:rPr>
            </w:pPr>
            <w:r w:rsidRPr="00A44119">
              <w:rPr>
                <w:szCs w:val="28"/>
              </w:rPr>
              <w:t>водитель автомобиля.</w:t>
            </w:r>
          </w:p>
        </w:tc>
        <w:tc>
          <w:tcPr>
            <w:tcW w:w="2092" w:type="dxa"/>
          </w:tcPr>
          <w:p w:rsidR="00A44119" w:rsidRPr="00A44119" w:rsidRDefault="00A44119" w:rsidP="00A0113B">
            <w:pPr>
              <w:pStyle w:val="a4"/>
              <w:ind w:left="0"/>
              <w:jc w:val="center"/>
              <w:rPr>
                <w:szCs w:val="28"/>
              </w:rPr>
            </w:pPr>
            <w:r w:rsidRPr="00A44119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A44119">
              <w:rPr>
                <w:szCs w:val="28"/>
              </w:rPr>
              <w:t>526</w:t>
            </w:r>
          </w:p>
        </w:tc>
      </w:tr>
    </w:tbl>
    <w:p w:rsidR="00A44119" w:rsidRPr="00A44119" w:rsidRDefault="00A44119" w:rsidP="00A44119">
      <w:pPr>
        <w:pStyle w:val="1"/>
        <w:ind w:left="0"/>
        <w:rPr>
          <w:rFonts w:ascii="Times New Roman" w:hAnsi="Times New Roman"/>
          <w:b/>
          <w:sz w:val="24"/>
          <w:szCs w:val="28"/>
        </w:rPr>
      </w:pPr>
    </w:p>
    <w:p w:rsidR="00A44119" w:rsidRPr="00A44119" w:rsidRDefault="00A44119" w:rsidP="003934AE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center"/>
        <w:rPr>
          <w:b/>
          <w:bCs/>
          <w:i/>
          <w:iCs/>
          <w:szCs w:val="28"/>
        </w:rPr>
      </w:pPr>
      <w:r w:rsidRPr="00A44119">
        <w:rPr>
          <w:b/>
          <w:bCs/>
          <w:i/>
          <w:iCs/>
          <w:szCs w:val="28"/>
        </w:rPr>
        <w:t xml:space="preserve"> Профессиональная квалификационная группа </w:t>
      </w:r>
      <w:r w:rsidRPr="00A44119">
        <w:rPr>
          <w:b/>
          <w:bCs/>
          <w:i/>
          <w:iCs/>
          <w:szCs w:val="28"/>
        </w:rPr>
        <w:br/>
        <w:t>«Общеотраслевые должности служащих третьего уровня»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677"/>
        <w:gridCol w:w="2127"/>
      </w:tblGrid>
      <w:tr w:rsidR="00A44119" w:rsidRPr="00A44119" w:rsidTr="00A0113B">
        <w:tc>
          <w:tcPr>
            <w:tcW w:w="2694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677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127" w:type="dxa"/>
          </w:tcPr>
          <w:p w:rsidR="00A44119" w:rsidRPr="00A44119" w:rsidRDefault="00A44119" w:rsidP="00A0113B">
            <w:pPr>
              <w:pStyle w:val="a4"/>
              <w:ind w:left="0"/>
              <w:jc w:val="center"/>
              <w:rPr>
                <w:szCs w:val="28"/>
              </w:rPr>
            </w:pPr>
            <w:r w:rsidRPr="00A44119">
              <w:rPr>
                <w:szCs w:val="28"/>
              </w:rPr>
              <w:t>Базовый должностной оклад, рублей</w:t>
            </w:r>
          </w:p>
        </w:tc>
      </w:tr>
      <w:tr w:rsidR="00A44119" w:rsidRPr="00A44119" w:rsidTr="00A0113B">
        <w:tc>
          <w:tcPr>
            <w:tcW w:w="2694" w:type="dxa"/>
          </w:tcPr>
          <w:p w:rsidR="00A44119" w:rsidRPr="00A44119" w:rsidRDefault="00A44119" w:rsidP="00A0113B">
            <w:pPr>
              <w:pStyle w:val="a4"/>
              <w:ind w:left="0"/>
              <w:rPr>
                <w:szCs w:val="28"/>
              </w:rPr>
            </w:pPr>
            <w:r w:rsidRPr="00A44119">
              <w:rPr>
                <w:szCs w:val="28"/>
              </w:rPr>
              <w:t>1 квалификационный уровень</w:t>
            </w:r>
          </w:p>
        </w:tc>
        <w:tc>
          <w:tcPr>
            <w:tcW w:w="4677" w:type="dxa"/>
          </w:tcPr>
          <w:p w:rsidR="00A44119" w:rsidRPr="00A44119" w:rsidRDefault="00A44119" w:rsidP="00A0113B">
            <w:pPr>
              <w:pStyle w:val="a4"/>
              <w:ind w:left="0"/>
              <w:rPr>
                <w:bCs/>
                <w:szCs w:val="28"/>
              </w:rPr>
            </w:pPr>
            <w:r w:rsidRPr="00A44119">
              <w:rPr>
                <w:szCs w:val="28"/>
              </w:rPr>
              <w:t>Бухгалтер</w:t>
            </w:r>
          </w:p>
        </w:tc>
        <w:tc>
          <w:tcPr>
            <w:tcW w:w="2127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9 689</w:t>
            </w:r>
          </w:p>
        </w:tc>
      </w:tr>
      <w:tr w:rsidR="00A44119" w:rsidRPr="00A44119" w:rsidTr="00A0113B">
        <w:tc>
          <w:tcPr>
            <w:tcW w:w="2694" w:type="dxa"/>
          </w:tcPr>
          <w:p w:rsidR="00A44119" w:rsidRPr="00A44119" w:rsidRDefault="00A44119" w:rsidP="00A0113B">
            <w:pPr>
              <w:pStyle w:val="a4"/>
              <w:ind w:left="0"/>
              <w:rPr>
                <w:szCs w:val="28"/>
              </w:rPr>
            </w:pPr>
            <w:r w:rsidRPr="00A44119">
              <w:rPr>
                <w:szCs w:val="28"/>
              </w:rPr>
              <w:t>4 квалификационный уровень</w:t>
            </w:r>
          </w:p>
        </w:tc>
        <w:tc>
          <w:tcPr>
            <w:tcW w:w="4677" w:type="dxa"/>
          </w:tcPr>
          <w:p w:rsidR="00A44119" w:rsidRPr="00A44119" w:rsidRDefault="00A44119" w:rsidP="00A0113B">
            <w:pPr>
              <w:pStyle w:val="a4"/>
              <w:ind w:left="0"/>
              <w:rPr>
                <w:b/>
                <w:szCs w:val="28"/>
              </w:rPr>
            </w:pPr>
            <w:r w:rsidRPr="00A44119">
              <w:rPr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127" w:type="dxa"/>
          </w:tcPr>
          <w:p w:rsidR="00A44119" w:rsidRPr="00A44119" w:rsidRDefault="00A44119" w:rsidP="00A0113B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10 300</w:t>
            </w:r>
          </w:p>
        </w:tc>
      </w:tr>
    </w:tbl>
    <w:p w:rsidR="00A44119" w:rsidRPr="00A44119" w:rsidRDefault="00A44119" w:rsidP="00A44119">
      <w:pPr>
        <w:ind w:left="720"/>
        <w:jc w:val="center"/>
        <w:rPr>
          <w:b/>
          <w:bCs/>
          <w:i/>
          <w:iCs/>
          <w:sz w:val="24"/>
          <w:szCs w:val="28"/>
        </w:rPr>
      </w:pPr>
    </w:p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3. Профессиональная квалификационная группа</w:t>
      </w:r>
    </w:p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«Должности руководящего состава учреждений культуры»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677"/>
        <w:gridCol w:w="1985"/>
      </w:tblGrid>
      <w:tr w:rsidR="00A44119" w:rsidRPr="00A44119" w:rsidTr="00A0113B">
        <w:tc>
          <w:tcPr>
            <w:tcW w:w="2694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 xml:space="preserve">Квалификационный   </w:t>
            </w:r>
            <w:r w:rsidRPr="00A44119">
              <w:rPr>
                <w:sz w:val="24"/>
                <w:szCs w:val="28"/>
              </w:rPr>
              <w:br/>
              <w:t xml:space="preserve">        уровень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5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Базовый должностной оклад, рублей</w:t>
            </w:r>
          </w:p>
        </w:tc>
      </w:tr>
      <w:tr w:rsidR="00A44119" w:rsidRPr="00A44119" w:rsidTr="00A0113B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rPr>
                <w:sz w:val="24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rPr>
                <w:color w:val="000000"/>
                <w:sz w:val="24"/>
                <w:szCs w:val="28"/>
              </w:rPr>
            </w:pPr>
            <w:r w:rsidRPr="00A44119">
              <w:rPr>
                <w:color w:val="000000"/>
                <w:sz w:val="24"/>
                <w:szCs w:val="28"/>
              </w:rPr>
              <w:t>Заведующий филиалом организации культуры клубного типа (централизованной (межпоселенческой) клубной системы), балетмейстер, хормейстер, художественный руководитель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44119" w:rsidRPr="00A44119" w:rsidRDefault="00A44119" w:rsidP="00A44119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1 116</w:t>
            </w:r>
          </w:p>
        </w:tc>
      </w:tr>
    </w:tbl>
    <w:p w:rsidR="00A44119" w:rsidRPr="00A44119" w:rsidRDefault="00A44119" w:rsidP="00A44119">
      <w:pPr>
        <w:ind w:left="720"/>
        <w:jc w:val="center"/>
        <w:rPr>
          <w:b/>
          <w:bCs/>
          <w:i/>
          <w:iCs/>
          <w:sz w:val="24"/>
          <w:szCs w:val="28"/>
        </w:rPr>
      </w:pPr>
    </w:p>
    <w:p w:rsidR="00A44119" w:rsidRPr="00A44119" w:rsidRDefault="00A44119" w:rsidP="003934AE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4. Профессиональная квалификационная группа</w:t>
      </w:r>
    </w:p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«Должности работников культуры среднего звена»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677"/>
        <w:gridCol w:w="1985"/>
      </w:tblGrid>
      <w:tr w:rsidR="00A44119" w:rsidRPr="00A44119" w:rsidTr="00A0113B">
        <w:tc>
          <w:tcPr>
            <w:tcW w:w="2694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Квалификационный   уровень</w:t>
            </w:r>
          </w:p>
        </w:tc>
        <w:tc>
          <w:tcPr>
            <w:tcW w:w="4677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5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Базовый должностной оклад, рублей</w:t>
            </w:r>
          </w:p>
        </w:tc>
      </w:tr>
      <w:tr w:rsidR="00A44119" w:rsidRPr="00A44119" w:rsidTr="00A0113B">
        <w:trPr>
          <w:trHeight w:val="583"/>
        </w:trPr>
        <w:tc>
          <w:tcPr>
            <w:tcW w:w="2694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Аккомпаниатор, культорганизатор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8 059</w:t>
            </w:r>
          </w:p>
        </w:tc>
      </w:tr>
    </w:tbl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</w:p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5. Профессиональная квалификационная группа</w:t>
      </w:r>
    </w:p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«Должности работников культуры ведущего звена»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677"/>
        <w:gridCol w:w="1985"/>
      </w:tblGrid>
      <w:tr w:rsidR="00A44119" w:rsidRPr="00A44119" w:rsidTr="00A0113B">
        <w:tc>
          <w:tcPr>
            <w:tcW w:w="2694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Квалификационный   уровень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Базовый должностной оклад, рублей</w:t>
            </w:r>
          </w:p>
        </w:tc>
      </w:tr>
      <w:tr w:rsidR="00A44119" w:rsidRPr="00A44119" w:rsidTr="00A0113B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jc w:val="both"/>
              <w:rPr>
                <w:sz w:val="24"/>
                <w:szCs w:val="28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Звукооператор; методист, художник-декоратор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9" w:rsidRPr="00A44119" w:rsidRDefault="00A44119" w:rsidP="00A44119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 671</w:t>
            </w:r>
          </w:p>
        </w:tc>
      </w:tr>
    </w:tbl>
    <w:p w:rsidR="00A44119" w:rsidRPr="00A44119" w:rsidRDefault="00A44119" w:rsidP="00A44119">
      <w:pPr>
        <w:rPr>
          <w:b/>
          <w:bCs/>
          <w:i/>
          <w:iCs/>
          <w:sz w:val="24"/>
          <w:szCs w:val="28"/>
        </w:rPr>
      </w:pPr>
    </w:p>
    <w:p w:rsidR="00A44119" w:rsidRPr="00A44119" w:rsidRDefault="00A44119" w:rsidP="003934AE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 xml:space="preserve">6. Профессиональная квалификационная группа </w:t>
      </w:r>
    </w:p>
    <w:p w:rsidR="00A44119" w:rsidRPr="00A44119" w:rsidRDefault="00A44119" w:rsidP="00A44119">
      <w:pPr>
        <w:jc w:val="center"/>
        <w:rPr>
          <w:b/>
          <w:bCs/>
          <w:i/>
          <w:iCs/>
          <w:sz w:val="24"/>
          <w:szCs w:val="28"/>
        </w:rPr>
      </w:pPr>
      <w:r w:rsidRPr="00A44119">
        <w:rPr>
          <w:b/>
          <w:bCs/>
          <w:i/>
          <w:iCs/>
          <w:sz w:val="24"/>
          <w:szCs w:val="28"/>
        </w:rPr>
        <w:t>«Профессии рабочих культуры первого уровня»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677"/>
        <w:gridCol w:w="1985"/>
      </w:tblGrid>
      <w:tr w:rsidR="00A44119" w:rsidRPr="00A44119" w:rsidTr="00A0113B">
        <w:tc>
          <w:tcPr>
            <w:tcW w:w="2694" w:type="dxa"/>
          </w:tcPr>
          <w:p w:rsidR="00A44119" w:rsidRPr="00A44119" w:rsidRDefault="00A44119" w:rsidP="00A0113B">
            <w:pPr>
              <w:jc w:val="both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 xml:space="preserve">Квалификационный   </w:t>
            </w:r>
            <w:r w:rsidRPr="00A44119">
              <w:rPr>
                <w:sz w:val="24"/>
                <w:szCs w:val="28"/>
              </w:rPr>
              <w:br/>
              <w:t xml:space="preserve">        уровень        </w:t>
            </w:r>
          </w:p>
        </w:tc>
        <w:tc>
          <w:tcPr>
            <w:tcW w:w="4677" w:type="dxa"/>
          </w:tcPr>
          <w:p w:rsidR="00A44119" w:rsidRPr="00A44119" w:rsidRDefault="00A44119" w:rsidP="00A0113B">
            <w:pPr>
              <w:jc w:val="both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Базовый должностной оклад, рублей</w:t>
            </w:r>
          </w:p>
        </w:tc>
      </w:tr>
      <w:tr w:rsidR="00A44119" w:rsidRPr="00A44119" w:rsidTr="00A0113B">
        <w:trPr>
          <w:trHeight w:val="46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44119" w:rsidRPr="00A44119" w:rsidRDefault="00A44119" w:rsidP="00A0113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44119" w:rsidRPr="00A44119" w:rsidRDefault="00A44119" w:rsidP="00A0113B">
            <w:pPr>
              <w:rPr>
                <w:color w:val="000000"/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 xml:space="preserve"> костюмер </w:t>
            </w:r>
          </w:p>
        </w:tc>
        <w:tc>
          <w:tcPr>
            <w:tcW w:w="1985" w:type="dxa"/>
          </w:tcPr>
          <w:p w:rsidR="00A44119" w:rsidRPr="00A44119" w:rsidRDefault="00A44119" w:rsidP="00A0113B">
            <w:pPr>
              <w:jc w:val="center"/>
              <w:rPr>
                <w:sz w:val="24"/>
                <w:szCs w:val="28"/>
              </w:rPr>
            </w:pPr>
            <w:r w:rsidRPr="00A44119">
              <w:rPr>
                <w:sz w:val="24"/>
                <w:szCs w:val="28"/>
              </w:rPr>
              <w:t>6620</w:t>
            </w:r>
          </w:p>
        </w:tc>
      </w:tr>
    </w:tbl>
    <w:p w:rsidR="00A44119" w:rsidRPr="00A44119" w:rsidRDefault="00A44119" w:rsidP="00A44119">
      <w:pPr>
        <w:jc w:val="center"/>
        <w:rPr>
          <w:b/>
          <w:sz w:val="24"/>
          <w:szCs w:val="28"/>
        </w:rPr>
      </w:pPr>
    </w:p>
    <w:p w:rsidR="00A44119" w:rsidRPr="00D36A29" w:rsidRDefault="00A44119" w:rsidP="00A44119">
      <w:pPr>
        <w:ind w:firstLine="708"/>
        <w:jc w:val="both"/>
        <w:rPr>
          <w:sz w:val="28"/>
          <w:szCs w:val="28"/>
        </w:rPr>
      </w:pPr>
    </w:p>
    <w:p w:rsidR="00A44119" w:rsidRPr="00D36A29" w:rsidRDefault="00A44119" w:rsidP="00A44119">
      <w:pPr>
        <w:shd w:val="clear" w:color="auto" w:fill="FFFFFF"/>
        <w:tabs>
          <w:tab w:val="left" w:pos="8505"/>
        </w:tabs>
        <w:rPr>
          <w:bCs/>
          <w:color w:val="000000"/>
          <w:spacing w:val="-12"/>
          <w:sz w:val="28"/>
          <w:szCs w:val="28"/>
        </w:rPr>
      </w:pPr>
    </w:p>
    <w:p w:rsidR="00A44119" w:rsidRPr="00D36A29" w:rsidRDefault="00A44119" w:rsidP="00A44119">
      <w:pPr>
        <w:pStyle w:val="a4"/>
        <w:ind w:left="1069"/>
        <w:jc w:val="right"/>
        <w:rPr>
          <w:rFonts w:eastAsia="Batang"/>
        </w:rPr>
      </w:pPr>
    </w:p>
    <w:p w:rsidR="00A44119" w:rsidRPr="00D36A29" w:rsidRDefault="00A44119" w:rsidP="00A44119">
      <w:pPr>
        <w:pStyle w:val="a4"/>
        <w:ind w:left="1069"/>
        <w:jc w:val="right"/>
        <w:rPr>
          <w:rFonts w:eastAsia="Batang"/>
        </w:rPr>
      </w:pPr>
    </w:p>
    <w:p w:rsidR="00F14E5D" w:rsidRDefault="00F14E5D" w:rsidP="00A44119">
      <w:pPr>
        <w:pStyle w:val="a4"/>
        <w:ind w:left="1777"/>
      </w:pPr>
    </w:p>
    <w:sectPr w:rsidR="00F14E5D" w:rsidSect="000E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0B28"/>
    <w:multiLevelType w:val="hybridMultilevel"/>
    <w:tmpl w:val="BC36091A"/>
    <w:lvl w:ilvl="0" w:tplc="E790465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2AA40BBD"/>
    <w:multiLevelType w:val="hybridMultilevel"/>
    <w:tmpl w:val="798C5BFC"/>
    <w:lvl w:ilvl="0" w:tplc="900A53E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47AA5"/>
    <w:multiLevelType w:val="hybridMultilevel"/>
    <w:tmpl w:val="D8364ABE"/>
    <w:lvl w:ilvl="0" w:tplc="90661070">
      <w:start w:val="1"/>
      <w:numFmt w:val="decimal"/>
      <w:lvlText w:val="%1.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159"/>
    <w:rsid w:val="000E21AF"/>
    <w:rsid w:val="00113988"/>
    <w:rsid w:val="003934AE"/>
    <w:rsid w:val="007E507D"/>
    <w:rsid w:val="00A06380"/>
    <w:rsid w:val="00A2553C"/>
    <w:rsid w:val="00A44119"/>
    <w:rsid w:val="00C723D3"/>
    <w:rsid w:val="00CD1C30"/>
    <w:rsid w:val="00CE1159"/>
    <w:rsid w:val="00F1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921E"/>
  <w15:docId w15:val="{ED5A2915-2F6B-4713-960B-A6239A1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11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15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">
    <w:name w:val="Абзац списка1"/>
    <w:basedOn w:val="a"/>
    <w:rsid w:val="00CE1159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CE1159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CE115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g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2024-06-02T23:54:00Z</cp:lastPrinted>
  <dcterms:created xsi:type="dcterms:W3CDTF">2024-05-15T01:23:00Z</dcterms:created>
  <dcterms:modified xsi:type="dcterms:W3CDTF">2024-07-02T06:06:00Z</dcterms:modified>
</cp:coreProperties>
</file>