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52" w:rsidRPr="00304A52" w:rsidRDefault="00E4018B" w:rsidP="00304A52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КАЛГАНСКОГО </w:t>
      </w: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30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52980" w:rsidRDefault="00552980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A3A" w:rsidRDefault="000B5A3A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E4018B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июля 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A3A" w:rsidRDefault="000B5A3A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30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Калга</w:t>
      </w:r>
    </w:p>
    <w:p w:rsid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80" w:rsidRDefault="00552980" w:rsidP="005529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30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создания координационных или совещательных органов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развития малого и среднего предпринимательства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Калганского </w:t>
      </w: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0B5A3A" w:rsidRPr="00304A52" w:rsidRDefault="000B5A3A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E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июля 2007 г. № 209-ФЗ «О развитии малого и среднего предпринимательства в Российской Федерации», Федеральным законом от 11 июня 2003 г. № 74-ФЗ «О кресть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янском (фермерском) хозяйстве»,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7B183E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04A52" w:rsidRPr="00304A52" w:rsidRDefault="00304A52" w:rsidP="00E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EE7543" w:rsidRDefault="00304A52" w:rsidP="00E401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EE7543" w:rsidRPr="00EE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Pr="00EE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E7543" w:rsidRPr="00EE7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E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EE7543" w:rsidRPr="00EE7543" w:rsidRDefault="00EE7543" w:rsidP="00E4018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543">
        <w:rPr>
          <w:rFonts w:ascii="Times New Roman" w:hAnsi="Times New Roman"/>
          <w:sz w:val="28"/>
          <w:szCs w:val="28"/>
        </w:rPr>
        <w:t xml:space="preserve">Постановление </w:t>
      </w:r>
      <w:r w:rsidR="00E4018B">
        <w:rPr>
          <w:rFonts w:ascii="Times New Roman" w:hAnsi="Times New Roman"/>
          <w:sz w:val="28"/>
          <w:szCs w:val="28"/>
        </w:rPr>
        <w:t>а</w:t>
      </w:r>
      <w:r w:rsidRPr="00EE7543">
        <w:rPr>
          <w:rFonts w:ascii="Times New Roman" w:hAnsi="Times New Roman"/>
          <w:sz w:val="28"/>
          <w:szCs w:val="28"/>
        </w:rPr>
        <w:t>дминистрации муниципального района «Калганский район» от 12 марта 2015 года №155 «</w:t>
      </w:r>
      <w:r w:rsidRPr="00EE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</w:t>
      </w:r>
      <w:r w:rsidRPr="00EE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Калганск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район»</w:t>
      </w:r>
      <w:r w:rsidRPr="00EE7543">
        <w:rPr>
          <w:rFonts w:ascii="Times New Roman" w:hAnsi="Times New Roman"/>
          <w:sz w:val="28"/>
          <w:szCs w:val="28"/>
        </w:rPr>
        <w:t>, признать утратившим силу.</w:t>
      </w:r>
    </w:p>
    <w:p w:rsidR="00EE7543" w:rsidRDefault="00EE7543" w:rsidP="00E4018B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65459">
        <w:rPr>
          <w:rStyle w:val="FontStyle14"/>
          <w:sz w:val="28"/>
          <w:szCs w:val="28"/>
        </w:rPr>
        <w:t>Настоящее</w:t>
      </w:r>
      <w:r w:rsidRPr="00BB0A65">
        <w:rPr>
          <w:rStyle w:val="FontStyle14"/>
          <w:sz w:val="28"/>
          <w:szCs w:val="28"/>
        </w:rPr>
        <w:t xml:space="preserve"> постановление вступает</w:t>
      </w:r>
      <w:r>
        <w:rPr>
          <w:rStyle w:val="FontStyle14"/>
          <w:sz w:val="28"/>
          <w:szCs w:val="28"/>
        </w:rPr>
        <w:t xml:space="preserve"> в силу на следующий день после </w:t>
      </w:r>
      <w:r w:rsidRPr="00BB0A65">
        <w:rPr>
          <w:rStyle w:val="FontStyle14"/>
          <w:sz w:val="28"/>
          <w:szCs w:val="28"/>
        </w:rPr>
        <w:t>дня его официальног</w:t>
      </w:r>
      <w:r>
        <w:rPr>
          <w:rStyle w:val="FontStyle14"/>
          <w:sz w:val="28"/>
          <w:szCs w:val="28"/>
        </w:rPr>
        <w:t>о опубликования (обнародования).</w:t>
      </w:r>
    </w:p>
    <w:p w:rsidR="00EE7543" w:rsidRPr="00EE7543" w:rsidRDefault="00EE7543" w:rsidP="00E4018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EE7543">
        <w:rPr>
          <w:rStyle w:val="FontStyle14"/>
          <w:sz w:val="28"/>
          <w:szCs w:val="28"/>
        </w:rPr>
        <w:t xml:space="preserve">Настоящее постановление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6" w:history="1">
        <w:r w:rsidRPr="00EE7543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EE7543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EE7543">
          <w:rPr>
            <w:rStyle w:val="a5"/>
            <w:rFonts w:ascii="Times New Roman" w:hAnsi="Times New Roman"/>
            <w:sz w:val="28"/>
            <w:szCs w:val="28"/>
            <w:lang w:val="en-US"/>
          </w:rPr>
          <w:t>kalgan</w:t>
        </w:r>
        <w:proofErr w:type="spellEnd"/>
        <w:r w:rsidRPr="00EE7543">
          <w:rPr>
            <w:rStyle w:val="a5"/>
            <w:rFonts w:ascii="Times New Roman" w:hAnsi="Times New Roman"/>
            <w:sz w:val="28"/>
            <w:szCs w:val="28"/>
          </w:rPr>
          <w:t>.75.</w:t>
        </w:r>
        <w:proofErr w:type="spellStart"/>
        <w:r w:rsidRPr="00EE754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EE7543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EE7543">
        <w:rPr>
          <w:rStyle w:val="FontStyle14"/>
          <w:sz w:val="28"/>
          <w:szCs w:val="28"/>
        </w:rPr>
        <w:t>.</w:t>
      </w:r>
    </w:p>
    <w:p w:rsidR="00304A52" w:rsidRPr="00EE7543" w:rsidRDefault="007B183E" w:rsidP="00E401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A52" w:rsidRPr="00EE7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B183E" w:rsidRDefault="007B183E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543" w:rsidRDefault="00EE7543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CA3ECC" w:rsidP="007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</w:t>
      </w:r>
    </w:p>
    <w:p w:rsidR="00E4018B" w:rsidRDefault="00304A52" w:rsidP="00E4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Антипенко</w:t>
      </w:r>
    </w:p>
    <w:p w:rsidR="00304A52" w:rsidRPr="00304A52" w:rsidRDefault="00304A52" w:rsidP="00E40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04A52" w:rsidRPr="00304A52" w:rsidRDefault="00304A52" w:rsidP="007B18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04A52" w:rsidRPr="00304A52" w:rsidRDefault="007B183E" w:rsidP="007B18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304A52" w:rsidRPr="00304A52" w:rsidRDefault="00870E70" w:rsidP="00870E70">
      <w:pPr>
        <w:tabs>
          <w:tab w:val="left" w:pos="5810"/>
          <w:tab w:val="left" w:pos="5948"/>
          <w:tab w:val="left" w:pos="6023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018B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4018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bookmarkStart w:id="0" w:name="_GoBack"/>
      <w:bookmarkEnd w:id="0"/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A52" w:rsidRDefault="00304A52" w:rsidP="0055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04A52" w:rsidRDefault="00304A52" w:rsidP="0055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r w:rsidR="00870E70" w:rsidRPr="0087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Калганского </w:t>
      </w:r>
      <w:r w:rsidR="00870E70" w:rsidRPr="0030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70E70" w:rsidRPr="0087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453F0" w:rsidRDefault="003453F0" w:rsidP="005529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A49" w:rsidRPr="00304A52" w:rsidRDefault="00600A49" w:rsidP="005529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870E70" w:rsidRDefault="00304A52" w:rsidP="00552980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04A52" w:rsidRPr="00304A52" w:rsidRDefault="00304A52" w:rsidP="00552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Калганского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органы могут быть созданы по инициативе органов местного самоуправления или некоммерческих организаций,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носящих рекомендательный характер.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Создаваемый совет или комиссия может одновременно являться и координационным,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совещательным органом.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некоммерческих организаций,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выражающих интересы субъектов малого и среднего предпринимательства о создании координационного органа,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течение месяца уведомляют такие некоммерческие организации о принятом решении.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координационных органов,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4D0F" w:rsidRPr="00EE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Калганского </w:t>
      </w:r>
      <w:r w:rsidR="0081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 Положения,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указываются:</w:t>
      </w:r>
    </w:p>
    <w:p w:rsidR="00304A52" w:rsidRPr="00304A52" w:rsidRDefault="00F30BCF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A52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и цель его создания;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30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должность председателя,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секретаря;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30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персональный состав координационных органов;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30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полномочия председателя и ответственного секретаря координационных органов;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включаются другие положения,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достижение цели создания координационных органов;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30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утверждается постановлением администрации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3453F0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oftHyphen/>
      </w:r>
      <w:r w:rsidR="00F30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создании координационных органов подлежит официальному опубликованию в средствах массовой информации.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координационные органы руководствуются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04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и распоряжениями Президента Российской Федерации,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и распоряжениями Правительства Российской Федерации,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нормативно правовыми документами,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Порядком.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453F0" w:rsidRDefault="00304A52" w:rsidP="00F30BCF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координационных</w:t>
      </w:r>
      <w:r w:rsidR="00345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5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совещательных органов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и совещательные органы создаются в целях: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Повышения роли субъектов малого и среднего предпринимательства в социально-экономическом развитии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3453F0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Осуществления координации деятельности органов местного самоуправления с органами государственной власти и субъектами предпринимательства,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 и организациями,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образующими инфраструктуру поддержки малого и среднего предпринимательства;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Исследования и обобщения проблем субъектов малого и среднего предпринимательства,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их законных прав и интересов;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Привлечения общественных организаций,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предпринимателей,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средств массовой информации к обсуждению вопросов,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 реализации права граждан на предпринимательскую деятельность,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выработки по данным вопросам рекомендаций;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Выдвижения и поддержки инициатив,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реализацию муниципальной политики в области развития малого и среднего предпринимательства;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Проведения общественной экспертизы проектов муниципальных правовых актов,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 развитие малого и среднего предпринимательства;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иных целях,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определяемых администрацией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3453F0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453F0" w:rsidRDefault="00304A52" w:rsidP="00F30BCF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координационных и совещательных органов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координационных или совещательных органов могут входить представители органов местного самоуправления,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некоммерческих организаций,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выражающих интересы субъектов малого и среднего предпринимательства,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малого и среднего бизнеса,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союзов,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лиц.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Персональный состав и полномочия координационного или совещательного органа утверждается постановлением администрации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3453F0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453F0" w:rsidRDefault="00304A52" w:rsidP="00F30BCF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деятельности</w:t>
      </w:r>
      <w:r w:rsidR="003453F0" w:rsidRPr="00345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5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координационных и совещательных органов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или совещательный орган является правомочным,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его заседании присутствует пятьдесят процентов его членов.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3453F0"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которой создан соответствующий координационный или совещательный орган.</w:t>
      </w:r>
    </w:p>
    <w:p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работы координационного или совещательного органа утверждается на его заседании.</w:t>
      </w:r>
    </w:p>
    <w:p w:rsidR="00D0545D" w:rsidRPr="00304A52" w:rsidRDefault="00D0545D" w:rsidP="00304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545D" w:rsidRPr="00304A52" w:rsidSect="00304A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59D"/>
    <w:multiLevelType w:val="hybridMultilevel"/>
    <w:tmpl w:val="33604A3C"/>
    <w:lvl w:ilvl="0" w:tplc="A91C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4966C5"/>
    <w:multiLevelType w:val="hybridMultilevel"/>
    <w:tmpl w:val="AFBEA424"/>
    <w:lvl w:ilvl="0" w:tplc="D5CED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52"/>
    <w:rsid w:val="000B5A3A"/>
    <w:rsid w:val="00304A52"/>
    <w:rsid w:val="003453F0"/>
    <w:rsid w:val="00543A21"/>
    <w:rsid w:val="00552980"/>
    <w:rsid w:val="005836D0"/>
    <w:rsid w:val="005E6E69"/>
    <w:rsid w:val="00600A49"/>
    <w:rsid w:val="007B183E"/>
    <w:rsid w:val="00814D0F"/>
    <w:rsid w:val="00870E70"/>
    <w:rsid w:val="00CA3ECC"/>
    <w:rsid w:val="00D0545D"/>
    <w:rsid w:val="00E4018B"/>
    <w:rsid w:val="00EE7543"/>
    <w:rsid w:val="00F30BCF"/>
    <w:rsid w:val="00F433E5"/>
    <w:rsid w:val="00F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3937"/>
  <w15:chartTrackingRefBased/>
  <w15:docId w15:val="{82AABA5B-D002-455B-9C8E-81239CA5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3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04A52"/>
  </w:style>
  <w:style w:type="paragraph" w:customStyle="1" w:styleId="bodytext">
    <w:name w:val="bodytext"/>
    <w:basedOn w:val="a"/>
    <w:rsid w:val="003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3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3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E70"/>
    <w:pPr>
      <w:ind w:left="720"/>
      <w:contextualSpacing/>
    </w:pPr>
  </w:style>
  <w:style w:type="character" w:styleId="a5">
    <w:name w:val="Hyperlink"/>
    <w:basedOn w:val="a0"/>
    <w:rsid w:val="00EE7543"/>
    <w:rPr>
      <w:color w:val="0000FF"/>
      <w:u w:val="none"/>
    </w:rPr>
  </w:style>
  <w:style w:type="paragraph" w:customStyle="1" w:styleId="ConsPlusNormal">
    <w:name w:val="ConsPlusNormal"/>
    <w:rsid w:val="00EE7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EE7543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0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15d4560c-d530-4955-bf7e-f734337ae80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428F-3CD0-4921-8841-BD743430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2024-07-08T06:28:00Z</cp:lastPrinted>
  <dcterms:created xsi:type="dcterms:W3CDTF">2024-07-10T23:06:00Z</dcterms:created>
  <dcterms:modified xsi:type="dcterms:W3CDTF">2024-07-10T23:08:00Z</dcterms:modified>
</cp:coreProperties>
</file>