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726" w:rsidRPr="001A6726" w:rsidRDefault="001A6726" w:rsidP="001A672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A6726">
        <w:rPr>
          <w:rFonts w:ascii="Times New Roman" w:hAnsi="Times New Roman" w:cs="Times New Roman"/>
          <w:sz w:val="28"/>
          <w:szCs w:val="28"/>
        </w:rPr>
        <w:t>Калганская районная территориальная избирательная комиссия</w:t>
      </w:r>
      <w:r w:rsidRPr="001A6726">
        <w:rPr>
          <w:rFonts w:ascii="Times New Roman" w:hAnsi="Times New Roman" w:cs="Times New Roman"/>
          <w:sz w:val="28"/>
          <w:szCs w:val="28"/>
        </w:rPr>
        <w:t xml:space="preserve"> уведомляет, что с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июля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2024</w:t>
      </w:r>
      <w:r w:rsidRPr="001A6726">
        <w:rPr>
          <w:b/>
          <w:bCs/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избиратели,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которые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будут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находиться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день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голосования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вне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места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своего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жительства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могут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реализовать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право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подачи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заявления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включении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список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избирателей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месту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нахождения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лично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территориальную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избирательную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комиссию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или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через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центр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предоставления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муниципальных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услуг,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а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22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июля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не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позднее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24.00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ч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московскому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времени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2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сентября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2024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года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избиратели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имеют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право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подачи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заявления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включении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список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избирателей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месту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нахождения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лично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электронном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виде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через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федеральную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государственную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информационную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систему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«Единый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портал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и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муниципальных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услуг</w:t>
      </w:r>
      <w:r w:rsidRPr="001A6726">
        <w:rPr>
          <w:sz w:val="28"/>
          <w:szCs w:val="28"/>
        </w:rPr>
        <w:t xml:space="preserve"> </w:t>
      </w:r>
      <w:r w:rsidRPr="001A6726">
        <w:rPr>
          <w:rFonts w:ascii="Times New Roman" w:hAnsi="Times New Roman" w:cs="Times New Roman"/>
          <w:sz w:val="28"/>
          <w:szCs w:val="28"/>
        </w:rPr>
        <w:t>(функций)».</w:t>
      </w:r>
    </w:p>
    <w:p w:rsidR="001A6726" w:rsidRPr="001A6726" w:rsidRDefault="001A6726" w:rsidP="001A672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1A6726">
        <w:rPr>
          <w:sz w:val="28"/>
          <w:szCs w:val="28"/>
        </w:rPr>
        <w:t>С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28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августа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по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2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сентября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2024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года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избиратели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могут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подать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заявления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о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включении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список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избирателей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по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месту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нахождения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лично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в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участковую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избирательную</w:t>
      </w:r>
      <w:r w:rsidRPr="001A6726">
        <w:rPr>
          <w:sz w:val="28"/>
          <w:szCs w:val="28"/>
        </w:rPr>
        <w:t xml:space="preserve"> </w:t>
      </w:r>
      <w:r w:rsidRPr="001A6726">
        <w:rPr>
          <w:sz w:val="28"/>
          <w:szCs w:val="28"/>
        </w:rPr>
        <w:t>комиссию.</w:t>
      </w:r>
    </w:p>
    <w:p w:rsidR="00EE2294" w:rsidRDefault="00EE2294" w:rsidP="001A6726">
      <w:pPr>
        <w:jc w:val="both"/>
      </w:pPr>
      <w:bookmarkStart w:id="0" w:name="_GoBack"/>
      <w:bookmarkEnd w:id="0"/>
    </w:p>
    <w:p w:rsidR="001A6726" w:rsidRDefault="001A6726" w:rsidP="001A6726">
      <w:pPr>
        <w:jc w:val="both"/>
      </w:pPr>
    </w:p>
    <w:p w:rsidR="001A6726" w:rsidRPr="001A6726" w:rsidRDefault="001A6726" w:rsidP="001A672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6726">
        <w:rPr>
          <w:rFonts w:ascii="Times New Roman" w:hAnsi="Times New Roman" w:cs="Times New Roman"/>
          <w:b/>
          <w:sz w:val="28"/>
          <w:szCs w:val="28"/>
        </w:rPr>
        <w:t>Калганская районная территориальная избирательная комиссия</w:t>
      </w:r>
    </w:p>
    <w:sectPr w:rsidR="001A6726" w:rsidRPr="001A67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339"/>
    <w:rsid w:val="001A6726"/>
    <w:rsid w:val="00671339"/>
    <w:rsid w:val="00EE2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061366-2F4D-407C-9378-5648DBCC8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7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Company>Grizli777</Company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Нина</cp:lastModifiedBy>
  <cp:revision>3</cp:revision>
  <dcterms:created xsi:type="dcterms:W3CDTF">2024-07-26T05:18:00Z</dcterms:created>
  <dcterms:modified xsi:type="dcterms:W3CDTF">2024-07-26T05:22:00Z</dcterms:modified>
</cp:coreProperties>
</file>