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9C" w:rsidRDefault="0085459C" w:rsidP="00891C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5459C">
        <w:rPr>
          <w:rFonts w:ascii="Times New Roman" w:hAnsi="Times New Roman" w:cs="Times New Roman"/>
          <w:sz w:val="32"/>
          <w:szCs w:val="32"/>
        </w:rPr>
        <w:t xml:space="preserve">Молодые и социальные предприниматели </w:t>
      </w:r>
    </w:p>
    <w:p w:rsidR="009A24A5" w:rsidRDefault="0085459C" w:rsidP="00891C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5459C">
        <w:rPr>
          <w:rFonts w:ascii="Times New Roman" w:hAnsi="Times New Roman" w:cs="Times New Roman"/>
          <w:sz w:val="32"/>
          <w:szCs w:val="32"/>
        </w:rPr>
        <w:t>смогут получить гранты до 500 тысяч рублей</w:t>
      </w:r>
    </w:p>
    <w:p w:rsidR="0085459C" w:rsidRDefault="0085459C" w:rsidP="008545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5459C" w:rsidRPr="0085459C" w:rsidRDefault="0085459C" w:rsidP="00854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459C">
        <w:rPr>
          <w:rFonts w:ascii="Times New Roman" w:hAnsi="Times New Roman" w:cs="Times New Roman"/>
          <w:sz w:val="28"/>
          <w:szCs w:val="28"/>
        </w:rPr>
        <w:t xml:space="preserve">          Конкурс грантов для социальных и молодых предпринимателей стартовал 20 сентября в Забайкальском крае. Бизнесмены смогут получить от 100 до 500 рублей на развитие своего дела.</w:t>
      </w:r>
    </w:p>
    <w:p w:rsidR="0085459C" w:rsidRPr="00407CDF" w:rsidRDefault="0085459C" w:rsidP="00854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59C">
        <w:rPr>
          <w:rFonts w:ascii="Times New Roman" w:hAnsi="Times New Roman" w:cs="Times New Roman"/>
          <w:sz w:val="28"/>
          <w:szCs w:val="28"/>
        </w:rPr>
        <w:t xml:space="preserve">          По условиям конкурса размер</w:t>
      </w:r>
      <w:r>
        <w:rPr>
          <w:rFonts w:ascii="Times New Roman" w:hAnsi="Times New Roman" w:cs="Times New Roman"/>
          <w:sz w:val="28"/>
          <w:szCs w:val="28"/>
        </w:rPr>
        <w:t xml:space="preserve"> софинансирования от стоимости проекта </w:t>
      </w:r>
      <w:r w:rsidR="00407CDF">
        <w:rPr>
          <w:rFonts w:ascii="Times New Roman" w:hAnsi="Times New Roman" w:cs="Times New Roman"/>
          <w:sz w:val="28"/>
          <w:szCs w:val="28"/>
        </w:rPr>
        <w:t>должен составлять</w:t>
      </w:r>
      <w:r>
        <w:rPr>
          <w:rFonts w:ascii="Times New Roman" w:hAnsi="Times New Roman" w:cs="Times New Roman"/>
          <w:sz w:val="28"/>
          <w:szCs w:val="28"/>
        </w:rPr>
        <w:t xml:space="preserve"> 25%. При этом налоговая задолженность предпринимателей не должна превышать 3 тысячи рублей. Кроме того, на момент подачи документов у предпринимателя должна быть электронноцифровая подпись, потому. Что прием заявок в этом году будет осуществляться только через систему «Электронный бюджет» (</w:t>
      </w:r>
      <w:hyperlink r:id="rId4" w:history="1"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promote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puplic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mifin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selection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</w:rPr>
          <w:t>/48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</w:rPr>
          <w:t>23447-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</w:rPr>
          <w:t>8-40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</w:rPr>
          <w:t>7-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ea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</w:rPr>
          <w:t>-93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lb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</w:rPr>
          <w:t>4293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</w:rPr>
          <w:t>5?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showBaskutton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true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competitionType</w:t>
        </w:r>
        <w:r w:rsidR="00407CDF" w:rsidRPr="000C6F1F">
          <w:rPr>
            <w:rStyle w:val="a3"/>
            <w:rFonts w:ascii="Times New Roman" w:hAnsi="Times New Roman" w:cs="Times New Roman"/>
            <w:sz w:val="28"/>
            <w:szCs w:val="28"/>
          </w:rPr>
          <w:t>=0</w:t>
        </w:r>
      </w:hyperlink>
      <w:r w:rsidR="00407CDF" w:rsidRPr="00407CDF">
        <w:rPr>
          <w:rFonts w:ascii="Times New Roman" w:hAnsi="Times New Roman" w:cs="Times New Roman"/>
          <w:sz w:val="28"/>
          <w:szCs w:val="28"/>
        </w:rPr>
        <w:t>).</w:t>
      </w:r>
    </w:p>
    <w:p w:rsidR="00407CDF" w:rsidRDefault="00407CDF" w:rsidP="00854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CD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«Цели, на которые предприниматели могут потратить грант, разнообразные: аренда и ремонт помещения. Приобретение оборудования</w:t>
      </w:r>
      <w:r w:rsidR="00EB2F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F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ырья и </w:t>
      </w:r>
      <w:r w:rsidR="009C5EDD">
        <w:rPr>
          <w:rFonts w:ascii="Times New Roman" w:hAnsi="Times New Roman" w:cs="Times New Roman"/>
          <w:sz w:val="28"/>
          <w:szCs w:val="28"/>
        </w:rPr>
        <w:t>комплектующих</w:t>
      </w:r>
      <w:r w:rsidR="00EB2F82">
        <w:rPr>
          <w:rFonts w:ascii="Times New Roman" w:hAnsi="Times New Roman" w:cs="Times New Roman"/>
          <w:sz w:val="28"/>
          <w:szCs w:val="28"/>
        </w:rPr>
        <w:t>, паушальный платеж по франшизе, те</w:t>
      </w:r>
      <w:r w:rsidR="009C5EDD">
        <w:rPr>
          <w:rFonts w:ascii="Times New Roman" w:hAnsi="Times New Roman" w:cs="Times New Roman"/>
          <w:sz w:val="28"/>
          <w:szCs w:val="28"/>
        </w:rPr>
        <w:t>х</w:t>
      </w:r>
      <w:r w:rsidR="00EB2F82">
        <w:rPr>
          <w:rFonts w:ascii="Times New Roman" w:hAnsi="Times New Roman" w:cs="Times New Roman"/>
          <w:sz w:val="28"/>
          <w:szCs w:val="28"/>
        </w:rPr>
        <w:t>присоединение к инженерной инфраструктуре, оплата ЖКХ, а также лизинговых платежей»</w:t>
      </w:r>
      <w:r w:rsidR="00891C9C">
        <w:rPr>
          <w:rFonts w:ascii="Times New Roman" w:hAnsi="Times New Roman" w:cs="Times New Roman"/>
          <w:sz w:val="28"/>
          <w:szCs w:val="28"/>
        </w:rPr>
        <w:t xml:space="preserve"> </w:t>
      </w:r>
      <w:r w:rsidR="00EB2F82">
        <w:rPr>
          <w:rFonts w:ascii="Times New Roman" w:hAnsi="Times New Roman" w:cs="Times New Roman"/>
          <w:sz w:val="28"/>
          <w:szCs w:val="28"/>
        </w:rPr>
        <w:t>- рассказал руководитель центра государственной поддержки «Мой бизнес» Забайкальского края Аюша Дондоков.</w:t>
      </w:r>
    </w:p>
    <w:p w:rsidR="00EB2F82" w:rsidRDefault="00EB2F82" w:rsidP="00854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EDD">
        <w:rPr>
          <w:rFonts w:ascii="Times New Roman" w:hAnsi="Times New Roman" w:cs="Times New Roman"/>
          <w:sz w:val="28"/>
          <w:szCs w:val="28"/>
        </w:rPr>
        <w:t xml:space="preserve">         Для молодых предпринимателей (до</w:t>
      </w:r>
      <w:r>
        <w:rPr>
          <w:rFonts w:ascii="Times New Roman" w:hAnsi="Times New Roman" w:cs="Times New Roman"/>
          <w:sz w:val="28"/>
          <w:szCs w:val="28"/>
        </w:rPr>
        <w:t xml:space="preserve"> 25 лет включительно) обязательным условием для участия в конкурсе грантов является прохождение образовательной программы от центра «Мой бизне</w:t>
      </w:r>
      <w:r w:rsidR="009C5E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» не позднее, чем год назад.</w:t>
      </w:r>
    </w:p>
    <w:p w:rsidR="00EB2F82" w:rsidRDefault="00EB2F82" w:rsidP="00854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7BB0">
        <w:rPr>
          <w:rFonts w:ascii="Times New Roman" w:hAnsi="Times New Roman" w:cs="Times New Roman"/>
          <w:sz w:val="28"/>
          <w:szCs w:val="28"/>
        </w:rPr>
        <w:t xml:space="preserve">       Социальным предпринителям</w:t>
      </w:r>
      <w:r w:rsidR="009C5EDD">
        <w:rPr>
          <w:rFonts w:ascii="Times New Roman" w:hAnsi="Times New Roman" w:cs="Times New Roman"/>
          <w:sz w:val="28"/>
          <w:szCs w:val="28"/>
        </w:rPr>
        <w:t>, которые имеют данный статус менее года</w:t>
      </w:r>
      <w:r w:rsidR="00797BB0">
        <w:rPr>
          <w:rFonts w:ascii="Times New Roman" w:hAnsi="Times New Roman" w:cs="Times New Roman"/>
          <w:sz w:val="28"/>
          <w:szCs w:val="28"/>
        </w:rPr>
        <w:t>,</w:t>
      </w:r>
      <w:r w:rsidR="009C5EDD">
        <w:rPr>
          <w:rFonts w:ascii="Times New Roman" w:hAnsi="Times New Roman" w:cs="Times New Roman"/>
          <w:sz w:val="28"/>
          <w:szCs w:val="28"/>
        </w:rPr>
        <w:t xml:space="preserve"> </w:t>
      </w:r>
      <w:r w:rsidR="00797BB0">
        <w:rPr>
          <w:rFonts w:ascii="Times New Roman" w:hAnsi="Times New Roman" w:cs="Times New Roman"/>
          <w:sz w:val="28"/>
          <w:szCs w:val="28"/>
        </w:rPr>
        <w:t>необходимо</w:t>
      </w:r>
      <w:r w:rsidR="009C5EDD">
        <w:rPr>
          <w:rFonts w:ascii="Times New Roman" w:hAnsi="Times New Roman" w:cs="Times New Roman"/>
          <w:sz w:val="28"/>
          <w:szCs w:val="28"/>
        </w:rPr>
        <w:t xml:space="preserve"> подтвердить участие в конкурсе грантов в акселерационной программе центра </w:t>
      </w:r>
      <w:r w:rsidR="00797BB0">
        <w:rPr>
          <w:rFonts w:ascii="Times New Roman" w:hAnsi="Times New Roman" w:cs="Times New Roman"/>
          <w:sz w:val="28"/>
          <w:szCs w:val="28"/>
        </w:rPr>
        <w:t>«</w:t>
      </w:r>
      <w:r w:rsidR="009C5EDD">
        <w:rPr>
          <w:rFonts w:ascii="Times New Roman" w:hAnsi="Times New Roman" w:cs="Times New Roman"/>
          <w:sz w:val="28"/>
          <w:szCs w:val="28"/>
        </w:rPr>
        <w:t>Мой би</w:t>
      </w:r>
      <w:r w:rsidR="00797BB0">
        <w:rPr>
          <w:rFonts w:ascii="Times New Roman" w:hAnsi="Times New Roman" w:cs="Times New Roman"/>
          <w:sz w:val="28"/>
          <w:szCs w:val="28"/>
        </w:rPr>
        <w:t>з</w:t>
      </w:r>
      <w:r w:rsidR="009C5EDD">
        <w:rPr>
          <w:rFonts w:ascii="Times New Roman" w:hAnsi="Times New Roman" w:cs="Times New Roman"/>
          <w:sz w:val="28"/>
          <w:szCs w:val="28"/>
        </w:rPr>
        <w:t xml:space="preserve">нес». </w:t>
      </w:r>
      <w:r w:rsidR="00797BB0">
        <w:rPr>
          <w:rFonts w:ascii="Times New Roman" w:hAnsi="Times New Roman" w:cs="Times New Roman"/>
          <w:sz w:val="28"/>
          <w:szCs w:val="28"/>
        </w:rPr>
        <w:t>Она</w:t>
      </w:r>
      <w:r w:rsidR="009C5EDD">
        <w:rPr>
          <w:rFonts w:ascii="Times New Roman" w:hAnsi="Times New Roman" w:cs="Times New Roman"/>
          <w:sz w:val="28"/>
          <w:szCs w:val="28"/>
        </w:rPr>
        <w:t xml:space="preserve"> проходила 26-27 августа, обучение прошли 56 человек.</w:t>
      </w:r>
    </w:p>
    <w:p w:rsidR="009C5EDD" w:rsidRDefault="00797BB0" w:rsidP="00854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5EDD">
        <w:rPr>
          <w:rFonts w:ascii="Times New Roman" w:hAnsi="Times New Roman" w:cs="Times New Roman"/>
          <w:sz w:val="28"/>
          <w:szCs w:val="28"/>
        </w:rPr>
        <w:t xml:space="preserve">  Подробнее об участие в </w:t>
      </w:r>
      <w:r>
        <w:rPr>
          <w:rFonts w:ascii="Times New Roman" w:hAnsi="Times New Roman" w:cs="Times New Roman"/>
          <w:sz w:val="28"/>
          <w:szCs w:val="28"/>
        </w:rPr>
        <w:t>конкурсе грантов можно узнать по телефону 8-8</w:t>
      </w:r>
      <w:r w:rsidR="009C5EDD">
        <w:rPr>
          <w:rFonts w:ascii="Times New Roman" w:hAnsi="Times New Roman" w:cs="Times New Roman"/>
          <w:sz w:val="28"/>
          <w:szCs w:val="28"/>
        </w:rPr>
        <w:t>00-100-1022 и в центре «Мой бизнес» Забайкальского края по адресу: Чита, ул. Бабушкина,52.</w:t>
      </w:r>
    </w:p>
    <w:p w:rsidR="009C5EDD" w:rsidRPr="00407CDF" w:rsidRDefault="00891C9C" w:rsidP="00854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5EDD">
        <w:rPr>
          <w:rFonts w:ascii="Times New Roman" w:hAnsi="Times New Roman" w:cs="Times New Roman"/>
          <w:sz w:val="28"/>
          <w:szCs w:val="28"/>
        </w:rPr>
        <w:t>Центр «Мой бизнес» предоставляет услуги в рамках национального проекта «Малое и среднее предпринимательство» его инициировал президент России.</w:t>
      </w:r>
    </w:p>
    <w:p w:rsidR="0085459C" w:rsidRPr="0085459C" w:rsidRDefault="008545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85459C" w:rsidRPr="0085459C" w:rsidSect="00903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459C"/>
    <w:rsid w:val="00221A63"/>
    <w:rsid w:val="00407CDF"/>
    <w:rsid w:val="00560FA1"/>
    <w:rsid w:val="0056447B"/>
    <w:rsid w:val="00797BB0"/>
    <w:rsid w:val="0085459C"/>
    <w:rsid w:val="00891C9C"/>
    <w:rsid w:val="00903345"/>
    <w:rsid w:val="009C5EDD"/>
    <w:rsid w:val="00EB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C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mote.budget.gov.ru/puplic/mifin/selection/view/48b23447-f4c8-40f7-a0ea-93lb4293a7a5?showBaskutton=true&amp;competitionType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МР Калганский район</cp:lastModifiedBy>
  <cp:revision>2</cp:revision>
  <dcterms:created xsi:type="dcterms:W3CDTF">2024-10-01T05:25:00Z</dcterms:created>
  <dcterms:modified xsi:type="dcterms:W3CDTF">2024-10-01T05:25:00Z</dcterms:modified>
</cp:coreProperties>
</file>