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CC20" w14:textId="4CB1739C" w:rsidR="00D119C8" w:rsidRPr="00D119C8" w:rsidRDefault="00D119C8" w:rsidP="00D119C8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D119C8">
        <w:rPr>
          <w:rFonts w:ascii="Times New Roman" w:hAnsi="Times New Roman" w:cs="Times New Roman"/>
          <w:b/>
          <w:bCs/>
          <w:sz w:val="36"/>
          <w:szCs w:val="36"/>
        </w:rPr>
        <w:t>О поступлении продукции неизвестного происхождения</w:t>
      </w:r>
    </w:p>
    <w:p w14:paraId="3AFE6690" w14:textId="77777777" w:rsidR="00D119C8" w:rsidRDefault="00D119C8" w:rsidP="00D119C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E1D382" w14:textId="77777777" w:rsidR="00D119C8" w:rsidRDefault="00D119C8" w:rsidP="00D119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19C8">
        <w:rPr>
          <w:rFonts w:ascii="Times New Roman" w:hAnsi="Times New Roman" w:cs="Times New Roman"/>
          <w:sz w:val="28"/>
          <w:szCs w:val="28"/>
        </w:rPr>
        <w:t xml:space="preserve">Управление Роспотребнадзора по Забайкальскому краю (далее - Управление) на основании полученной информации из Управления Россельхознадзора по Забайкальскому краю сообщает, что молочная продукция производителя «Фермерские продукты» (ИНН: 5003148653, RU050:34192081, по адресу: Московская обл., Раменский район, д. </w:t>
      </w:r>
      <w:proofErr w:type="spellStart"/>
      <w:r w:rsidRPr="00D119C8">
        <w:rPr>
          <w:rFonts w:ascii="Times New Roman" w:hAnsi="Times New Roman" w:cs="Times New Roman"/>
          <w:sz w:val="28"/>
          <w:szCs w:val="28"/>
        </w:rPr>
        <w:t>Старниково</w:t>
      </w:r>
      <w:proofErr w:type="spellEnd"/>
      <w:r w:rsidRPr="00D119C8">
        <w:rPr>
          <w:rFonts w:ascii="Times New Roman" w:hAnsi="Times New Roman" w:cs="Times New Roman"/>
          <w:sz w:val="28"/>
          <w:szCs w:val="28"/>
        </w:rPr>
        <w:t>, д. 60), выработана с нарушением прослеживаемости и была использована в качестве сырья для изготовления масла сливочного в ассортименте производителем ООО «</w:t>
      </w:r>
      <w:proofErr w:type="spellStart"/>
      <w:r w:rsidRPr="00D119C8">
        <w:rPr>
          <w:rFonts w:ascii="Times New Roman" w:hAnsi="Times New Roman" w:cs="Times New Roman"/>
          <w:sz w:val="28"/>
          <w:szCs w:val="28"/>
        </w:rPr>
        <w:t>Болтовский</w:t>
      </w:r>
      <w:proofErr w:type="spellEnd"/>
      <w:r w:rsidRPr="00D119C8">
        <w:rPr>
          <w:rFonts w:ascii="Times New Roman" w:hAnsi="Times New Roman" w:cs="Times New Roman"/>
          <w:sz w:val="28"/>
          <w:szCs w:val="28"/>
        </w:rPr>
        <w:t xml:space="preserve"> маслосыркомбинат» (ИНН: 5436110836), и направлена в сетевые магазины розничной торговли и в адрес индивидуальных предпринимателей субъектов Российской Федерации. </w:t>
      </w:r>
    </w:p>
    <w:p w14:paraId="48B9356E" w14:textId="77777777" w:rsidR="00D119C8" w:rsidRDefault="00D119C8" w:rsidP="00D119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19C8">
        <w:rPr>
          <w:rFonts w:ascii="Times New Roman" w:hAnsi="Times New Roman" w:cs="Times New Roman"/>
          <w:sz w:val="28"/>
          <w:szCs w:val="28"/>
        </w:rPr>
        <w:t>Так, при анализе сведений, содержащихся в компоненте «Меркурий» ФГИС «</w:t>
      </w:r>
      <w:proofErr w:type="spellStart"/>
      <w:r w:rsidRPr="00D119C8">
        <w:rPr>
          <w:rFonts w:ascii="Times New Roman" w:hAnsi="Times New Roman" w:cs="Times New Roman"/>
          <w:sz w:val="28"/>
          <w:szCs w:val="28"/>
        </w:rPr>
        <w:t>ВетИС</w:t>
      </w:r>
      <w:proofErr w:type="spellEnd"/>
      <w:r w:rsidRPr="00D119C8">
        <w:rPr>
          <w:rFonts w:ascii="Times New Roman" w:hAnsi="Times New Roman" w:cs="Times New Roman"/>
          <w:sz w:val="28"/>
          <w:szCs w:val="28"/>
        </w:rPr>
        <w:t xml:space="preserve">», Управлением Россельхознадзора по Забайкальскому краю установлено поступление молочной продукции (масло сливочное Традиционное сладко-сливочное несоленое 180гр 82,5% ГОСТ 32261-2013 Белогорье, масло сливочное Крестьянское сладко-сливочное несоленое 180гр 72,5% ГОСТ 32261-2013 Белогорье, масло сливочное сладко-сливочное несоленое "Фирменное" 180гр 72,5%, масло сливочное сладкосливочное несоленое "Фирменное" 180гр 82,5%) объемом 13022,28 кг, данного производителя в адрес хозяйствующих субъектов расположенных на территорию Забайкальского края. </w:t>
      </w:r>
    </w:p>
    <w:p w14:paraId="3113DB9A" w14:textId="77777777" w:rsidR="00D119C8" w:rsidRDefault="00D119C8" w:rsidP="00D119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19C8">
        <w:rPr>
          <w:rFonts w:ascii="Times New Roman" w:hAnsi="Times New Roman" w:cs="Times New Roman"/>
          <w:sz w:val="28"/>
          <w:szCs w:val="28"/>
        </w:rPr>
        <w:t>В соответствии с п.2 ст.3 Федерального закона от 02.01.2000 № 29-ФЗ «О качестве и безопасности пищевых продуктов», запрещается обращение пищевых продуктов, материалов и изделий, которые не соответствуют представленной информации, в отношении которых не может быть подтверждена прослеживаемость.</w:t>
      </w:r>
    </w:p>
    <w:p w14:paraId="60E1056D" w14:textId="61DC6C39" w:rsidR="00BD7399" w:rsidRPr="00D119C8" w:rsidRDefault="00D119C8" w:rsidP="00D119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9C8">
        <w:rPr>
          <w:rFonts w:ascii="Times New Roman" w:hAnsi="Times New Roman" w:cs="Times New Roman"/>
          <w:sz w:val="28"/>
          <w:szCs w:val="28"/>
        </w:rPr>
        <w:t xml:space="preserve"> В случае если имеется на хранении и в реализации указанная продукция, необходимо в соответствии с требованиями законодательства принять меры по изъятию ее из оборота, с последующим информированием Управления для принятия мер в установленном порядке (E-mail: tur@75.rospotrebnadzor.ru.; osn@75.rospotrebnadzor.ru., либо по адресу: г. Чита, ул. Амурская, 109, </w:t>
      </w:r>
      <w:proofErr w:type="spellStart"/>
      <w:r w:rsidRPr="00D119C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119C8">
        <w:rPr>
          <w:rFonts w:ascii="Times New Roman" w:hAnsi="Times New Roman" w:cs="Times New Roman"/>
          <w:sz w:val="28"/>
          <w:szCs w:val="28"/>
        </w:rPr>
        <w:t>. 8, контактный телефон (8-3022) 26-89-19, факс (8-3022) 35-36-13).</w:t>
      </w:r>
    </w:p>
    <w:sectPr w:rsidR="00BD7399" w:rsidRPr="00D11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C8"/>
    <w:rsid w:val="005D7DCA"/>
    <w:rsid w:val="00BD7399"/>
    <w:rsid w:val="00D119C8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2806"/>
  <w15:chartTrackingRefBased/>
  <w15:docId w15:val="{89B29A63-816C-4E25-91C4-87B589CB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9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1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19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19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19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19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19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19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19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1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1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1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1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19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19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19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1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19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1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1</cp:revision>
  <cp:lastPrinted>2025-02-25T01:00:00Z</cp:lastPrinted>
  <dcterms:created xsi:type="dcterms:W3CDTF">2025-02-25T00:54:00Z</dcterms:created>
  <dcterms:modified xsi:type="dcterms:W3CDTF">2025-02-25T01:00:00Z</dcterms:modified>
</cp:coreProperties>
</file>