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4B" w:rsidRPr="001E284B" w:rsidRDefault="001E284B" w:rsidP="001E284B">
      <w:pPr>
        <w:spacing w:after="0" w:line="240" w:lineRule="auto"/>
        <w:ind w:left="10" w:right="115" w:hanging="10"/>
        <w:jc w:val="center"/>
        <w:rPr>
          <w:rFonts w:ascii="Times New Roman" w:eastAsia="Times New Roman" w:hAnsi="Times New Roman" w:cs="Times New Roman"/>
          <w:b/>
          <w:color w:val="000000"/>
          <w:sz w:val="28"/>
          <w:szCs w:val="20"/>
          <w:lang w:eastAsia="ru-RU"/>
        </w:rPr>
      </w:pPr>
      <w:r w:rsidRPr="001E284B">
        <w:rPr>
          <w:rFonts w:ascii="Times New Roman" w:eastAsia="Times New Roman" w:hAnsi="Times New Roman" w:cs="Times New Roman"/>
          <w:b/>
          <w:color w:val="000000"/>
          <w:sz w:val="28"/>
          <w:szCs w:val="20"/>
          <w:lang w:eastAsia="ru-RU"/>
        </w:rPr>
        <w:t>АДМИНИСТРАЦИЯ КАЛГАНСКОГО МУНИЦИПАЛЬНОГО ОКРУГА</w:t>
      </w:r>
    </w:p>
    <w:p w:rsidR="001E284B" w:rsidRPr="001E284B" w:rsidRDefault="001E284B" w:rsidP="001E284B">
      <w:pPr>
        <w:spacing w:after="0" w:line="240" w:lineRule="auto"/>
        <w:ind w:left="10" w:right="115" w:hanging="10"/>
        <w:jc w:val="center"/>
        <w:rPr>
          <w:rFonts w:ascii="Times New Roman" w:eastAsia="Times New Roman" w:hAnsi="Times New Roman" w:cs="Times New Roman"/>
          <w:b/>
          <w:color w:val="000000"/>
          <w:sz w:val="28"/>
          <w:szCs w:val="20"/>
          <w:lang w:eastAsia="ru-RU"/>
        </w:rPr>
      </w:pPr>
    </w:p>
    <w:p w:rsidR="001E284B" w:rsidRPr="001E284B" w:rsidRDefault="001E284B" w:rsidP="001E284B">
      <w:pPr>
        <w:spacing w:after="0" w:line="240" w:lineRule="auto"/>
        <w:ind w:left="10" w:right="101" w:hanging="10"/>
        <w:jc w:val="center"/>
        <w:rPr>
          <w:rFonts w:ascii="Times New Roman" w:eastAsia="Times New Roman" w:hAnsi="Times New Roman" w:cs="Times New Roman"/>
          <w:b/>
          <w:color w:val="000000"/>
          <w:sz w:val="28"/>
          <w:szCs w:val="20"/>
          <w:lang w:eastAsia="ru-RU"/>
        </w:rPr>
      </w:pPr>
      <w:r w:rsidRPr="001E284B">
        <w:rPr>
          <w:rFonts w:ascii="Times New Roman" w:eastAsia="Times New Roman" w:hAnsi="Times New Roman" w:cs="Times New Roman"/>
          <w:b/>
          <w:color w:val="000000"/>
          <w:sz w:val="28"/>
          <w:szCs w:val="20"/>
          <w:lang w:eastAsia="ru-RU"/>
        </w:rPr>
        <w:t>ПОСТАНОВЛЕНИЕ</w:t>
      </w:r>
    </w:p>
    <w:p w:rsidR="001E284B" w:rsidRPr="001E284B" w:rsidRDefault="001E284B" w:rsidP="001E284B">
      <w:pPr>
        <w:spacing w:after="0" w:line="240" w:lineRule="auto"/>
        <w:ind w:left="10" w:right="101" w:hanging="10"/>
        <w:jc w:val="center"/>
        <w:rPr>
          <w:rFonts w:ascii="Times New Roman" w:eastAsia="Times New Roman" w:hAnsi="Times New Roman" w:cs="Times New Roman"/>
          <w:b/>
          <w:color w:val="000000"/>
          <w:sz w:val="28"/>
          <w:szCs w:val="20"/>
          <w:lang w:eastAsia="ru-RU"/>
        </w:rPr>
      </w:pPr>
    </w:p>
    <w:p w:rsidR="001E284B" w:rsidRPr="001E284B" w:rsidRDefault="001E284B" w:rsidP="001E284B">
      <w:pPr>
        <w:spacing w:after="0" w:line="240" w:lineRule="auto"/>
        <w:ind w:left="10" w:right="101" w:hanging="10"/>
        <w:jc w:val="center"/>
        <w:rPr>
          <w:rFonts w:ascii="Times New Roman" w:eastAsia="Times New Roman" w:hAnsi="Times New Roman" w:cs="Times New Roman"/>
          <w:b/>
          <w:color w:val="000000"/>
          <w:sz w:val="28"/>
          <w:szCs w:val="20"/>
          <w:lang w:eastAsia="ru-RU"/>
        </w:rPr>
      </w:pPr>
    </w:p>
    <w:p w:rsidR="001E284B" w:rsidRPr="001E284B" w:rsidRDefault="001E284B" w:rsidP="001E284B">
      <w:pPr>
        <w:tabs>
          <w:tab w:val="left" w:pos="8445"/>
        </w:tabs>
        <w:spacing w:after="0" w:line="240" w:lineRule="auto"/>
        <w:ind w:left="10" w:right="101" w:hanging="10"/>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 xml:space="preserve">  </w:t>
      </w:r>
      <w:r w:rsidR="00D447E7">
        <w:rPr>
          <w:rFonts w:ascii="Times New Roman" w:eastAsia="Times New Roman" w:hAnsi="Times New Roman" w:cs="Times New Roman"/>
          <w:color w:val="000000"/>
          <w:sz w:val="28"/>
          <w:szCs w:val="20"/>
          <w:lang w:eastAsia="ru-RU"/>
        </w:rPr>
        <w:t>24</w:t>
      </w:r>
      <w:r w:rsidRPr="001E284B">
        <w:rPr>
          <w:rFonts w:ascii="Times New Roman" w:eastAsia="Times New Roman" w:hAnsi="Times New Roman" w:cs="Times New Roman"/>
          <w:color w:val="000000"/>
          <w:sz w:val="28"/>
          <w:szCs w:val="20"/>
          <w:lang w:eastAsia="ru-RU"/>
        </w:rPr>
        <w:t xml:space="preserve"> марта 2025 года</w:t>
      </w:r>
      <w:r w:rsidRPr="001E284B">
        <w:rPr>
          <w:rFonts w:ascii="Times New Roman" w:eastAsia="Times New Roman" w:hAnsi="Times New Roman" w:cs="Times New Roman"/>
          <w:color w:val="000000"/>
          <w:sz w:val="28"/>
          <w:szCs w:val="20"/>
          <w:lang w:eastAsia="ru-RU"/>
        </w:rPr>
        <w:tab/>
        <w:t>№</w:t>
      </w:r>
      <w:r w:rsidR="00D447E7">
        <w:rPr>
          <w:rFonts w:ascii="Times New Roman" w:eastAsia="Times New Roman" w:hAnsi="Times New Roman" w:cs="Times New Roman"/>
          <w:color w:val="000000"/>
          <w:sz w:val="28"/>
          <w:szCs w:val="20"/>
          <w:lang w:eastAsia="ru-RU"/>
        </w:rPr>
        <w:t>89</w:t>
      </w:r>
    </w:p>
    <w:p w:rsidR="001E284B" w:rsidRPr="001E284B" w:rsidRDefault="001E284B" w:rsidP="001E284B">
      <w:pPr>
        <w:tabs>
          <w:tab w:val="left" w:pos="8445"/>
        </w:tabs>
        <w:spacing w:after="0" w:line="240" w:lineRule="auto"/>
        <w:ind w:left="10" w:right="101" w:hanging="10"/>
        <w:jc w:val="both"/>
        <w:rPr>
          <w:rFonts w:ascii="Times New Roman" w:eastAsia="Times New Roman" w:hAnsi="Times New Roman" w:cs="Times New Roman"/>
          <w:color w:val="000000"/>
          <w:sz w:val="28"/>
          <w:szCs w:val="20"/>
          <w:lang w:eastAsia="ru-RU"/>
        </w:rPr>
      </w:pPr>
    </w:p>
    <w:p w:rsidR="001E284B" w:rsidRPr="001E284B" w:rsidRDefault="001E284B" w:rsidP="001E284B">
      <w:pPr>
        <w:tabs>
          <w:tab w:val="left" w:pos="8445"/>
        </w:tabs>
        <w:spacing w:after="0" w:line="240" w:lineRule="auto"/>
        <w:ind w:left="10" w:right="101" w:hanging="10"/>
        <w:jc w:val="both"/>
        <w:rPr>
          <w:rFonts w:ascii="Times New Roman" w:eastAsia="Times New Roman" w:hAnsi="Times New Roman" w:cs="Times New Roman"/>
          <w:color w:val="000000"/>
          <w:sz w:val="28"/>
          <w:szCs w:val="20"/>
          <w:lang w:eastAsia="ru-RU"/>
        </w:rPr>
      </w:pPr>
    </w:p>
    <w:p w:rsidR="001E284B" w:rsidRPr="001E284B" w:rsidRDefault="001E284B" w:rsidP="001E284B">
      <w:pPr>
        <w:spacing w:after="0" w:line="240" w:lineRule="auto"/>
        <w:ind w:left="10" w:right="101" w:hanging="10"/>
        <w:jc w:val="center"/>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с. Калга</w:t>
      </w:r>
    </w:p>
    <w:p w:rsidR="001E284B" w:rsidRPr="001E284B" w:rsidRDefault="001E284B" w:rsidP="001E284B">
      <w:pPr>
        <w:spacing w:after="0" w:line="240" w:lineRule="auto"/>
        <w:ind w:left="10" w:right="101" w:hanging="10"/>
        <w:jc w:val="center"/>
        <w:rPr>
          <w:rFonts w:ascii="Times New Roman" w:eastAsia="Times New Roman" w:hAnsi="Times New Roman" w:cs="Times New Roman"/>
          <w:color w:val="000000"/>
          <w:sz w:val="28"/>
          <w:szCs w:val="20"/>
          <w:lang w:eastAsia="ru-RU"/>
        </w:rPr>
      </w:pPr>
    </w:p>
    <w:p w:rsidR="001E284B" w:rsidRPr="001E284B" w:rsidRDefault="001E284B" w:rsidP="001E284B">
      <w:pPr>
        <w:spacing w:after="0" w:line="240" w:lineRule="auto"/>
        <w:ind w:left="10" w:right="101" w:hanging="10"/>
        <w:jc w:val="center"/>
        <w:rPr>
          <w:rFonts w:ascii="Times New Roman" w:eastAsia="Times New Roman" w:hAnsi="Times New Roman" w:cs="Times New Roman"/>
          <w:b/>
          <w:color w:val="000000"/>
          <w:sz w:val="28"/>
          <w:szCs w:val="20"/>
          <w:lang w:eastAsia="ru-RU"/>
        </w:rPr>
      </w:pPr>
    </w:p>
    <w:p w:rsidR="001E284B" w:rsidRPr="001E284B" w:rsidRDefault="001E284B" w:rsidP="001E284B">
      <w:pPr>
        <w:spacing w:after="0" w:line="240" w:lineRule="auto"/>
        <w:ind w:left="10" w:right="77" w:hanging="10"/>
        <w:jc w:val="center"/>
        <w:rPr>
          <w:rFonts w:ascii="Times New Roman" w:eastAsia="Times New Roman" w:hAnsi="Times New Roman" w:cs="Times New Roman"/>
          <w:b/>
          <w:color w:val="000000"/>
          <w:sz w:val="28"/>
          <w:szCs w:val="20"/>
          <w:lang w:eastAsia="ru-RU"/>
        </w:rPr>
      </w:pPr>
      <w:r w:rsidRPr="001E284B">
        <w:rPr>
          <w:rFonts w:ascii="Times New Roman" w:eastAsia="Times New Roman" w:hAnsi="Times New Roman" w:cs="Times New Roman"/>
          <w:b/>
          <w:color w:val="000000"/>
          <w:sz w:val="28"/>
          <w:szCs w:val="20"/>
          <w:lang w:eastAsia="ru-RU"/>
        </w:rPr>
        <w:t>О реорганизации муниципального дошкольного образовательного учреждения детский сад «</w:t>
      </w:r>
      <w:r>
        <w:rPr>
          <w:rFonts w:ascii="Times New Roman" w:eastAsia="Times New Roman" w:hAnsi="Times New Roman" w:cs="Times New Roman"/>
          <w:b/>
          <w:color w:val="000000"/>
          <w:sz w:val="28"/>
          <w:szCs w:val="20"/>
          <w:lang w:eastAsia="ru-RU"/>
        </w:rPr>
        <w:t>Малыш</w:t>
      </w:r>
      <w:r w:rsidRPr="001E284B">
        <w:rPr>
          <w:rFonts w:ascii="Times New Roman" w:eastAsia="Times New Roman" w:hAnsi="Times New Roman" w:cs="Times New Roman"/>
          <w:b/>
          <w:color w:val="000000"/>
          <w:sz w:val="28"/>
          <w:szCs w:val="20"/>
          <w:lang w:eastAsia="ru-RU"/>
        </w:rPr>
        <w:t xml:space="preserve">» </w:t>
      </w:r>
      <w:proofErr w:type="spellStart"/>
      <w:r w:rsidRPr="001E284B">
        <w:rPr>
          <w:rFonts w:ascii="Times New Roman" w:eastAsia="Times New Roman" w:hAnsi="Times New Roman" w:cs="Times New Roman"/>
          <w:b/>
          <w:color w:val="000000"/>
          <w:sz w:val="28"/>
          <w:szCs w:val="20"/>
          <w:lang w:eastAsia="ru-RU"/>
        </w:rPr>
        <w:t>с.</w:t>
      </w:r>
      <w:r>
        <w:rPr>
          <w:rFonts w:ascii="Times New Roman" w:eastAsia="Times New Roman" w:hAnsi="Times New Roman" w:cs="Times New Roman"/>
          <w:b/>
          <w:color w:val="000000"/>
          <w:sz w:val="28"/>
          <w:szCs w:val="20"/>
          <w:lang w:eastAsia="ru-RU"/>
        </w:rPr>
        <w:t>Чингильтуй</w:t>
      </w:r>
      <w:proofErr w:type="spellEnd"/>
    </w:p>
    <w:p w:rsidR="0010524B" w:rsidRPr="001E284B" w:rsidRDefault="0010524B" w:rsidP="001E284B">
      <w:pPr>
        <w:spacing w:after="0" w:line="240" w:lineRule="auto"/>
        <w:ind w:right="77"/>
        <w:jc w:val="both"/>
        <w:rPr>
          <w:rFonts w:ascii="Times New Roman" w:eastAsia="Times New Roman" w:hAnsi="Times New Roman" w:cs="Times New Roman"/>
          <w:b/>
          <w:color w:val="000000"/>
          <w:sz w:val="28"/>
          <w:szCs w:val="20"/>
          <w:lang w:eastAsia="ru-RU"/>
        </w:rPr>
      </w:pPr>
    </w:p>
    <w:p w:rsidR="001E284B" w:rsidRPr="001E284B" w:rsidRDefault="001E284B" w:rsidP="001E284B">
      <w:pPr>
        <w:spacing w:after="0" w:line="240" w:lineRule="auto"/>
        <w:ind w:right="4" w:firstLine="696"/>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В соответствии с Гражданским кодексом Российской Федерации, Федеральным законом от 08.08.2001г. №129-ФЗ «О государственной регистрации юридических лиц и индивидуальных предпринимателей», п. 2 ст.13 Федерального закона от 24.07.1998г. № 124-ФЗ «Об основных гарантиях прав ребенка в Российской Федерации», статьями 9, 22 Федерального закона Российской Федерации от 29.12.2012 г. № 273-ФЗ «Об образовании в Российской Федерации», Федеральным законом от 12.01.1996 г. №7-ФЗ «О некоммерческих организациях», решением Совета Калганского муниципального округа» от 26.02.2025 г. № 107 «Поряд</w:t>
      </w:r>
      <w:r w:rsidR="008F4ECD">
        <w:rPr>
          <w:rFonts w:ascii="Times New Roman" w:eastAsia="Times New Roman" w:hAnsi="Times New Roman" w:cs="Times New Roman"/>
          <w:color w:val="000000"/>
          <w:sz w:val="28"/>
          <w:szCs w:val="20"/>
          <w:lang w:eastAsia="ru-RU"/>
        </w:rPr>
        <w:t>о</w:t>
      </w:r>
      <w:r w:rsidRPr="001E284B">
        <w:rPr>
          <w:rFonts w:ascii="Times New Roman" w:eastAsia="Times New Roman" w:hAnsi="Times New Roman" w:cs="Times New Roman"/>
          <w:color w:val="000000"/>
          <w:sz w:val="28"/>
          <w:szCs w:val="20"/>
          <w:lang w:eastAsia="ru-RU"/>
        </w:rPr>
        <w:t>к создания, реорганизации и ликвидации муниципальных образовательных организаций Кал</w:t>
      </w:r>
      <w:r w:rsidR="008F4ECD">
        <w:rPr>
          <w:rFonts w:ascii="Times New Roman" w:eastAsia="Times New Roman" w:hAnsi="Times New Roman" w:cs="Times New Roman"/>
          <w:color w:val="000000"/>
          <w:sz w:val="28"/>
          <w:szCs w:val="20"/>
          <w:lang w:eastAsia="ru-RU"/>
        </w:rPr>
        <w:t>ганского муниципального округа»</w:t>
      </w:r>
      <w:r w:rsidRPr="001E284B">
        <w:rPr>
          <w:rFonts w:ascii="Times New Roman" w:eastAsia="Times New Roman" w:hAnsi="Times New Roman" w:cs="Times New Roman"/>
          <w:color w:val="000000"/>
          <w:sz w:val="28"/>
          <w:szCs w:val="20"/>
          <w:lang w:eastAsia="ru-RU"/>
        </w:rPr>
        <w:t xml:space="preserve">, </w:t>
      </w:r>
      <w:r w:rsidRPr="001E284B">
        <w:rPr>
          <w:rFonts w:ascii="Times New Roman" w:eastAsia="Times New Roman" w:hAnsi="Times New Roman" w:cs="Times New Roman"/>
          <w:color w:val="000000"/>
          <w:sz w:val="28"/>
          <w:szCs w:val="28"/>
          <w:lang w:eastAsia="ru-RU"/>
        </w:rPr>
        <w:t xml:space="preserve">статьей 32 Устава Калганского муниципального округа, </w:t>
      </w:r>
      <w:r w:rsidRPr="001E284B">
        <w:rPr>
          <w:rFonts w:ascii="Times New Roman" w:eastAsia="Times New Roman" w:hAnsi="Times New Roman" w:cs="Times New Roman"/>
          <w:color w:val="000000"/>
          <w:sz w:val="28"/>
          <w:szCs w:val="20"/>
          <w:lang w:eastAsia="ru-RU"/>
        </w:rPr>
        <w:t>пунктом 8 Устава муниципального дошкольного образовательного учреждения детский сад «</w:t>
      </w:r>
      <w:r w:rsidR="00680E17">
        <w:rPr>
          <w:rFonts w:ascii="Times New Roman" w:eastAsia="Times New Roman" w:hAnsi="Times New Roman" w:cs="Times New Roman"/>
          <w:color w:val="000000"/>
          <w:sz w:val="28"/>
          <w:szCs w:val="20"/>
          <w:lang w:eastAsia="ru-RU"/>
        </w:rPr>
        <w:t>Малыш</w:t>
      </w:r>
      <w:r w:rsidRPr="001E284B">
        <w:rPr>
          <w:rFonts w:ascii="Times New Roman" w:eastAsia="Times New Roman" w:hAnsi="Times New Roman" w:cs="Times New Roman"/>
          <w:color w:val="000000"/>
          <w:sz w:val="28"/>
          <w:szCs w:val="20"/>
          <w:lang w:eastAsia="ru-RU"/>
        </w:rPr>
        <w:t>»</w:t>
      </w:r>
      <w:r w:rsidRPr="001E284B">
        <w:rPr>
          <w:rFonts w:ascii="Times New Roman" w:eastAsia="Times New Roman" w:hAnsi="Times New Roman" w:cs="Times New Roman"/>
          <w:noProof/>
          <w:color w:val="000000"/>
          <w:sz w:val="28"/>
          <w:szCs w:val="20"/>
          <w:lang w:eastAsia="ru-RU"/>
        </w:rPr>
        <w:drawing>
          <wp:anchor distT="0" distB="0" distL="114300" distR="114300" simplePos="0" relativeHeight="251659264" behindDoc="0" locked="0" layoutInCell="1" allowOverlap="1" wp14:anchorId="51D9C787" wp14:editId="2AC85AB7">
            <wp:simplePos x="0" y="0"/>
            <wp:positionH relativeFrom="page">
              <wp:posOffset>527050</wp:posOffset>
            </wp:positionH>
            <wp:positionV relativeFrom="page">
              <wp:posOffset>6314440</wp:posOffset>
            </wp:positionV>
            <wp:extent cx="15240" cy="1524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pic:spPr>
                </pic:pic>
              </a:graphicData>
            </a:graphic>
            <wp14:sizeRelH relativeFrom="page">
              <wp14:pctWidth>0</wp14:pctWidth>
            </wp14:sizeRelH>
            <wp14:sizeRelV relativeFrom="page">
              <wp14:pctHeight>0</wp14:pctHeight>
            </wp14:sizeRelV>
          </wp:anchor>
        </w:drawing>
      </w:r>
      <w:r w:rsidRPr="001E284B">
        <w:rPr>
          <w:rFonts w:ascii="Times New Roman" w:eastAsia="Times New Roman" w:hAnsi="Times New Roman" w:cs="Times New Roman"/>
          <w:color w:val="000000"/>
          <w:sz w:val="28"/>
          <w:szCs w:val="20"/>
          <w:lang w:eastAsia="ru-RU"/>
        </w:rPr>
        <w:t xml:space="preserve"> с. </w:t>
      </w:r>
      <w:proofErr w:type="spellStart"/>
      <w:r w:rsidR="00680E17">
        <w:rPr>
          <w:rFonts w:ascii="Times New Roman" w:eastAsia="Times New Roman" w:hAnsi="Times New Roman" w:cs="Times New Roman"/>
          <w:color w:val="000000"/>
          <w:sz w:val="28"/>
          <w:szCs w:val="20"/>
          <w:lang w:eastAsia="ru-RU"/>
        </w:rPr>
        <w:t>Чингильтуй</w:t>
      </w:r>
      <w:proofErr w:type="spellEnd"/>
      <w:r w:rsidRPr="001E284B">
        <w:rPr>
          <w:rFonts w:ascii="Times New Roman" w:eastAsia="Times New Roman" w:hAnsi="Times New Roman" w:cs="Times New Roman"/>
          <w:color w:val="000000"/>
          <w:sz w:val="28"/>
          <w:szCs w:val="20"/>
          <w:lang w:eastAsia="ru-RU"/>
        </w:rPr>
        <w:t>, в целях оптимизации расходования бюджетных средств, рационального использования кадровых, материально-технических, организационно-методических ресурсов, направленных на повышение качества муниципальных услуг в сфере образования и эффективности использования вложенных средств, администрация Калганского муниципального округа постановляет:</w:t>
      </w:r>
    </w:p>
    <w:p w:rsidR="001E284B" w:rsidRPr="001E284B" w:rsidRDefault="001E284B" w:rsidP="001E284B">
      <w:pPr>
        <w:spacing w:after="0" w:line="240" w:lineRule="auto"/>
        <w:ind w:right="4" w:firstLine="696"/>
        <w:jc w:val="both"/>
        <w:rPr>
          <w:rFonts w:ascii="Times New Roman" w:eastAsia="Times New Roman" w:hAnsi="Times New Roman" w:cs="Times New Roman"/>
          <w:color w:val="000000"/>
          <w:sz w:val="28"/>
          <w:szCs w:val="20"/>
          <w:lang w:eastAsia="ru-RU"/>
        </w:rPr>
      </w:pPr>
    </w:p>
    <w:p w:rsidR="001E284B" w:rsidRPr="001E284B" w:rsidRDefault="001E284B" w:rsidP="001E284B">
      <w:pPr>
        <w:spacing w:after="0" w:line="240" w:lineRule="auto"/>
        <w:ind w:left="62" w:right="4" w:firstLine="700"/>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1.Реорганизовать муниципальное дошкольное образовательное учреждение детский сад «</w:t>
      </w:r>
      <w:r w:rsidR="00680E17">
        <w:rPr>
          <w:rFonts w:ascii="Times New Roman" w:eastAsia="Times New Roman" w:hAnsi="Times New Roman" w:cs="Times New Roman"/>
          <w:color w:val="000000"/>
          <w:sz w:val="28"/>
          <w:szCs w:val="20"/>
          <w:lang w:eastAsia="ru-RU"/>
        </w:rPr>
        <w:t>Малыш</w:t>
      </w:r>
      <w:r w:rsidRPr="001E284B">
        <w:rPr>
          <w:rFonts w:ascii="Times New Roman" w:eastAsia="Times New Roman" w:hAnsi="Times New Roman" w:cs="Times New Roman"/>
          <w:color w:val="000000"/>
          <w:sz w:val="28"/>
          <w:szCs w:val="20"/>
          <w:lang w:eastAsia="ru-RU"/>
        </w:rPr>
        <w:t xml:space="preserve">» с. </w:t>
      </w:r>
      <w:proofErr w:type="spellStart"/>
      <w:r w:rsidR="00680E17">
        <w:rPr>
          <w:rFonts w:ascii="Times New Roman" w:eastAsia="Times New Roman" w:hAnsi="Times New Roman" w:cs="Times New Roman"/>
          <w:color w:val="000000"/>
          <w:sz w:val="28"/>
          <w:szCs w:val="20"/>
          <w:lang w:eastAsia="ru-RU"/>
        </w:rPr>
        <w:t>Чингильтуй</w:t>
      </w:r>
      <w:proofErr w:type="spellEnd"/>
      <w:r w:rsidRPr="001E284B">
        <w:rPr>
          <w:rFonts w:ascii="Times New Roman" w:eastAsia="Times New Roman" w:hAnsi="Times New Roman" w:cs="Times New Roman"/>
          <w:color w:val="000000"/>
          <w:sz w:val="28"/>
          <w:szCs w:val="20"/>
          <w:lang w:eastAsia="ru-RU"/>
        </w:rPr>
        <w:t xml:space="preserve"> путем присоединения к муниципальному образовательному учреждению </w:t>
      </w:r>
      <w:proofErr w:type="spellStart"/>
      <w:r w:rsidR="00DC3AD2">
        <w:rPr>
          <w:rFonts w:ascii="Times New Roman" w:eastAsia="Times New Roman" w:hAnsi="Times New Roman" w:cs="Times New Roman"/>
          <w:color w:val="000000"/>
          <w:sz w:val="28"/>
          <w:szCs w:val="20"/>
          <w:lang w:eastAsia="ru-RU"/>
        </w:rPr>
        <w:t>Чингильтуйской</w:t>
      </w:r>
      <w:proofErr w:type="spellEnd"/>
      <w:r w:rsidR="00DC3AD2">
        <w:rPr>
          <w:rFonts w:ascii="Times New Roman" w:eastAsia="Times New Roman" w:hAnsi="Times New Roman" w:cs="Times New Roman"/>
          <w:color w:val="000000"/>
          <w:sz w:val="28"/>
          <w:szCs w:val="20"/>
          <w:lang w:eastAsia="ru-RU"/>
        </w:rPr>
        <w:t xml:space="preserve"> основной общеобразовательной школ</w:t>
      </w:r>
      <w:r w:rsidR="00A54ECF">
        <w:rPr>
          <w:rFonts w:ascii="Times New Roman" w:eastAsia="Times New Roman" w:hAnsi="Times New Roman" w:cs="Times New Roman"/>
          <w:color w:val="000000"/>
          <w:sz w:val="28"/>
          <w:szCs w:val="20"/>
          <w:lang w:eastAsia="ru-RU"/>
        </w:rPr>
        <w:t>е</w:t>
      </w:r>
      <w:r w:rsidRPr="001E284B">
        <w:rPr>
          <w:rFonts w:ascii="Times New Roman" w:eastAsia="Times New Roman" w:hAnsi="Times New Roman" w:cs="Times New Roman"/>
          <w:color w:val="000000"/>
          <w:sz w:val="28"/>
          <w:szCs w:val="20"/>
          <w:lang w:eastAsia="ru-RU"/>
        </w:rPr>
        <w:t xml:space="preserve"> </w:t>
      </w:r>
      <w:proofErr w:type="spellStart"/>
      <w:r w:rsidRPr="001E284B">
        <w:rPr>
          <w:rFonts w:ascii="Times New Roman" w:eastAsia="Times New Roman" w:hAnsi="Times New Roman" w:cs="Times New Roman"/>
          <w:color w:val="000000"/>
          <w:sz w:val="28"/>
          <w:szCs w:val="20"/>
          <w:lang w:eastAsia="ru-RU"/>
        </w:rPr>
        <w:t>с.</w:t>
      </w:r>
      <w:r w:rsidR="00DC3AD2">
        <w:rPr>
          <w:rFonts w:ascii="Times New Roman" w:eastAsia="Times New Roman" w:hAnsi="Times New Roman" w:cs="Times New Roman"/>
          <w:color w:val="000000"/>
          <w:sz w:val="28"/>
          <w:szCs w:val="20"/>
          <w:lang w:eastAsia="ru-RU"/>
        </w:rPr>
        <w:t>Чингильтуй</w:t>
      </w:r>
      <w:proofErr w:type="spellEnd"/>
      <w:r w:rsidRPr="001E284B">
        <w:rPr>
          <w:rFonts w:ascii="Times New Roman" w:eastAsia="Times New Roman" w:hAnsi="Times New Roman" w:cs="Times New Roman"/>
          <w:color w:val="000000"/>
          <w:sz w:val="28"/>
          <w:szCs w:val="20"/>
          <w:lang w:eastAsia="ru-RU"/>
        </w:rPr>
        <w:t>.</w:t>
      </w:r>
    </w:p>
    <w:p w:rsidR="001E284B" w:rsidRPr="001E284B" w:rsidRDefault="001E284B" w:rsidP="001E284B">
      <w:pPr>
        <w:spacing w:after="0" w:line="240" w:lineRule="auto"/>
        <w:ind w:right="4"/>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2. Определить Управление образования администрации Калганского муниципального округа ответственным за осуществление реорганизационных процедур.</w:t>
      </w:r>
    </w:p>
    <w:p w:rsidR="001E284B" w:rsidRPr="001E284B" w:rsidRDefault="001E284B" w:rsidP="001E284B">
      <w:pPr>
        <w:spacing w:after="0" w:line="240" w:lineRule="auto"/>
        <w:ind w:right="4" w:firstLine="696"/>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3. Утвердить состав комиссии по реорганизации муниципального дошкольного образовательного учреждения детский сад «</w:t>
      </w:r>
      <w:r w:rsidR="00F96872">
        <w:rPr>
          <w:rFonts w:ascii="Times New Roman" w:eastAsia="Times New Roman" w:hAnsi="Times New Roman" w:cs="Times New Roman"/>
          <w:color w:val="000000"/>
          <w:sz w:val="28"/>
          <w:szCs w:val="20"/>
          <w:lang w:eastAsia="ru-RU"/>
        </w:rPr>
        <w:t>Малыш</w:t>
      </w:r>
      <w:r w:rsidRPr="001E284B">
        <w:rPr>
          <w:rFonts w:ascii="Times New Roman" w:eastAsia="Times New Roman" w:hAnsi="Times New Roman" w:cs="Times New Roman"/>
          <w:color w:val="000000"/>
          <w:sz w:val="28"/>
          <w:szCs w:val="20"/>
          <w:lang w:eastAsia="ru-RU"/>
        </w:rPr>
        <w:t xml:space="preserve">» с. </w:t>
      </w:r>
      <w:proofErr w:type="spellStart"/>
      <w:r w:rsidR="00F96872">
        <w:rPr>
          <w:rFonts w:ascii="Times New Roman" w:eastAsia="Times New Roman" w:hAnsi="Times New Roman" w:cs="Times New Roman"/>
          <w:color w:val="000000"/>
          <w:sz w:val="28"/>
          <w:szCs w:val="20"/>
          <w:lang w:eastAsia="ru-RU"/>
        </w:rPr>
        <w:t>Чингильтуй</w:t>
      </w:r>
      <w:proofErr w:type="spellEnd"/>
      <w:r w:rsidRPr="001E284B">
        <w:rPr>
          <w:rFonts w:ascii="Times New Roman" w:eastAsia="Times New Roman" w:hAnsi="Times New Roman" w:cs="Times New Roman"/>
          <w:color w:val="000000"/>
          <w:sz w:val="28"/>
          <w:szCs w:val="20"/>
          <w:lang w:eastAsia="ru-RU"/>
        </w:rPr>
        <w:t xml:space="preserve"> (приложение № 1).</w:t>
      </w:r>
    </w:p>
    <w:p w:rsidR="001E284B" w:rsidRPr="001E284B" w:rsidRDefault="001E284B" w:rsidP="001E284B">
      <w:pPr>
        <w:spacing w:after="0" w:line="240" w:lineRule="auto"/>
        <w:ind w:left="52"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lastRenderedPageBreak/>
        <w:tab/>
        <w:t>4. Утвердить регламент работы комиссии по реорганизации муниципального дошкольного образовательного учреждения детский сад «</w:t>
      </w:r>
      <w:r w:rsidR="0043606C">
        <w:rPr>
          <w:rFonts w:ascii="Times New Roman" w:eastAsia="Times New Roman" w:hAnsi="Times New Roman" w:cs="Times New Roman"/>
          <w:color w:val="000000"/>
          <w:sz w:val="28"/>
          <w:szCs w:val="20"/>
          <w:lang w:eastAsia="ru-RU"/>
        </w:rPr>
        <w:t>Малыш</w:t>
      </w:r>
      <w:r w:rsidRPr="001E284B">
        <w:rPr>
          <w:rFonts w:ascii="Times New Roman" w:eastAsia="Times New Roman" w:hAnsi="Times New Roman" w:cs="Times New Roman"/>
          <w:color w:val="000000"/>
          <w:sz w:val="28"/>
          <w:szCs w:val="20"/>
          <w:lang w:eastAsia="ru-RU"/>
        </w:rPr>
        <w:t xml:space="preserve">» с. </w:t>
      </w:r>
      <w:proofErr w:type="spellStart"/>
      <w:r w:rsidR="0043606C">
        <w:rPr>
          <w:rFonts w:ascii="Times New Roman" w:eastAsia="Times New Roman" w:hAnsi="Times New Roman" w:cs="Times New Roman"/>
          <w:color w:val="000000"/>
          <w:sz w:val="28"/>
          <w:szCs w:val="20"/>
          <w:lang w:eastAsia="ru-RU"/>
        </w:rPr>
        <w:t>Чингильтуй</w:t>
      </w:r>
      <w:proofErr w:type="spellEnd"/>
      <w:r w:rsidRPr="001E284B">
        <w:rPr>
          <w:rFonts w:ascii="Times New Roman" w:eastAsia="Times New Roman" w:hAnsi="Times New Roman" w:cs="Times New Roman"/>
          <w:color w:val="000000"/>
          <w:sz w:val="28"/>
          <w:szCs w:val="20"/>
          <w:lang w:eastAsia="ru-RU"/>
        </w:rPr>
        <w:t xml:space="preserve"> (приложение №2).</w:t>
      </w:r>
    </w:p>
    <w:p w:rsidR="001E284B" w:rsidRPr="001E284B" w:rsidRDefault="001E284B" w:rsidP="001E284B">
      <w:pPr>
        <w:spacing w:after="0" w:line="240" w:lineRule="auto"/>
        <w:ind w:left="52"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noProof/>
          <w:color w:val="000000"/>
          <w:sz w:val="28"/>
          <w:szCs w:val="20"/>
          <w:lang w:eastAsia="ru-RU"/>
        </w:rPr>
        <w:drawing>
          <wp:inline distT="0" distB="0" distL="0" distR="0" wp14:anchorId="634CDBB2" wp14:editId="169524DE">
            <wp:extent cx="9525" cy="95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284B">
        <w:rPr>
          <w:rFonts w:ascii="Times New Roman" w:eastAsia="Times New Roman" w:hAnsi="Times New Roman" w:cs="Times New Roman"/>
          <w:color w:val="000000"/>
          <w:sz w:val="28"/>
          <w:szCs w:val="20"/>
          <w:lang w:eastAsia="ru-RU"/>
        </w:rPr>
        <w:tab/>
        <w:t>5. Управлению образования администрации Калганского муниципального округа после принятия настоящего постановления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реорганизации.</w:t>
      </w:r>
    </w:p>
    <w:p w:rsidR="001E284B" w:rsidRPr="001E284B" w:rsidRDefault="001E284B" w:rsidP="001E284B">
      <w:pPr>
        <w:spacing w:after="0" w:line="240" w:lineRule="auto"/>
        <w:ind w:left="52"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6. Поручить комиссии по реорганизации осуществить полный комплекс мероприятий по реорганизации муниципального дошкольного образовательного учреждения детский сад «</w:t>
      </w:r>
      <w:r w:rsidR="0008683C">
        <w:rPr>
          <w:rFonts w:ascii="Times New Roman" w:eastAsia="Times New Roman" w:hAnsi="Times New Roman" w:cs="Times New Roman"/>
          <w:color w:val="000000"/>
          <w:sz w:val="28"/>
          <w:szCs w:val="20"/>
          <w:lang w:eastAsia="ru-RU"/>
        </w:rPr>
        <w:t>Малыш</w:t>
      </w:r>
      <w:r w:rsidRPr="001E284B">
        <w:rPr>
          <w:rFonts w:ascii="Times New Roman" w:eastAsia="Times New Roman" w:hAnsi="Times New Roman" w:cs="Times New Roman"/>
          <w:color w:val="000000"/>
          <w:sz w:val="28"/>
          <w:szCs w:val="20"/>
          <w:lang w:eastAsia="ru-RU"/>
        </w:rPr>
        <w:t xml:space="preserve">» </w:t>
      </w:r>
      <w:proofErr w:type="spellStart"/>
      <w:r w:rsidRPr="001E284B">
        <w:rPr>
          <w:rFonts w:ascii="Times New Roman" w:eastAsia="Times New Roman" w:hAnsi="Times New Roman" w:cs="Times New Roman"/>
          <w:color w:val="000000"/>
          <w:sz w:val="28"/>
          <w:szCs w:val="20"/>
          <w:lang w:eastAsia="ru-RU"/>
        </w:rPr>
        <w:t>с.</w:t>
      </w:r>
      <w:r w:rsidR="0008683C">
        <w:rPr>
          <w:rFonts w:ascii="Times New Roman" w:eastAsia="Times New Roman" w:hAnsi="Times New Roman" w:cs="Times New Roman"/>
          <w:color w:val="000000"/>
          <w:sz w:val="28"/>
          <w:szCs w:val="20"/>
          <w:lang w:eastAsia="ru-RU"/>
        </w:rPr>
        <w:t>Чингильтуй</w:t>
      </w:r>
      <w:proofErr w:type="spellEnd"/>
      <w:r w:rsidRPr="001E284B">
        <w:rPr>
          <w:rFonts w:ascii="Times New Roman" w:eastAsia="Times New Roman" w:hAnsi="Times New Roman" w:cs="Times New Roman"/>
          <w:color w:val="000000"/>
          <w:sz w:val="28"/>
          <w:szCs w:val="20"/>
          <w:lang w:eastAsia="ru-RU"/>
        </w:rPr>
        <w:t>, предусмотренный действующим законодательством, иными обязательными нормативными актами, а также учредительными документами учреждения, в том числе:</w:t>
      </w:r>
    </w:p>
    <w:p w:rsidR="001E284B" w:rsidRPr="001E284B" w:rsidRDefault="001E284B" w:rsidP="001E284B">
      <w:pPr>
        <w:spacing w:after="0" w:line="240" w:lineRule="auto"/>
        <w:ind w:left="52"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6.1 опубликовать в журнале «Налоговый вестник» сведения о реорганизации учреждения, о порядке и сроке заявления требований его кредиторами;</w:t>
      </w:r>
    </w:p>
    <w:p w:rsidR="001E284B" w:rsidRPr="001E284B" w:rsidRDefault="001E284B" w:rsidP="001E284B">
      <w:pPr>
        <w:spacing w:after="0" w:line="240" w:lineRule="auto"/>
        <w:ind w:left="52"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6.2. предупредить работников учреждения о предстоящей реорганизации в двухмесячный срок;</w:t>
      </w:r>
    </w:p>
    <w:p w:rsidR="001E284B" w:rsidRPr="001E284B" w:rsidRDefault="001E284B" w:rsidP="001E284B">
      <w:pPr>
        <w:spacing w:after="0" w:line="240" w:lineRule="auto"/>
        <w:ind w:left="52"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6.3. выявить кредиторов и в письменной форме уведомить их о реорганизации учреждения;</w:t>
      </w:r>
    </w:p>
    <w:p w:rsidR="001E284B" w:rsidRPr="001E284B" w:rsidRDefault="001E284B" w:rsidP="001E284B">
      <w:pPr>
        <w:spacing w:after="0" w:line="240" w:lineRule="auto"/>
        <w:ind w:left="709"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6.4. принять меры по ликвидации дебиторской задолженности;</w:t>
      </w:r>
    </w:p>
    <w:p w:rsidR="001E284B" w:rsidRPr="001E284B" w:rsidRDefault="001E284B" w:rsidP="001E284B">
      <w:pPr>
        <w:spacing w:after="0" w:line="240" w:lineRule="auto"/>
        <w:ind w:left="52"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6.5. составить в установленном порядке и в надлежащие сроки промежуточный ликвидационный баланс;</w:t>
      </w:r>
    </w:p>
    <w:p w:rsidR="001E284B" w:rsidRPr="001E284B" w:rsidRDefault="001E284B" w:rsidP="001E284B">
      <w:pPr>
        <w:spacing w:after="0" w:line="240" w:lineRule="auto"/>
        <w:ind w:left="52"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6.6. завершить расчеты с кредиторами и дебиторами, составить ликвидационный баланс и представить его учреждению для утверждения в установленном порядке;</w:t>
      </w:r>
    </w:p>
    <w:p w:rsidR="001E284B" w:rsidRPr="001E284B" w:rsidRDefault="001E284B" w:rsidP="001E284B">
      <w:pPr>
        <w:spacing w:after="0" w:line="240" w:lineRule="auto"/>
        <w:ind w:left="52" w:right="19" w:firstLine="187"/>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noProof/>
          <w:color w:val="000000"/>
          <w:sz w:val="28"/>
          <w:szCs w:val="20"/>
          <w:lang w:eastAsia="ru-RU"/>
        </w:rPr>
        <w:drawing>
          <wp:inline distT="0" distB="0" distL="0" distR="0" wp14:anchorId="72B40D05" wp14:editId="006477C0">
            <wp:extent cx="9525" cy="95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284B">
        <w:rPr>
          <w:rFonts w:ascii="Times New Roman" w:eastAsia="Times New Roman" w:hAnsi="Times New Roman" w:cs="Times New Roman"/>
          <w:color w:val="000000"/>
          <w:sz w:val="28"/>
          <w:szCs w:val="20"/>
          <w:lang w:eastAsia="ru-RU"/>
        </w:rPr>
        <w:tab/>
        <w:t>6.7. урегулировать вопросы с налоговыми органами, внебюджетными фондами, органом по регистрации юридических лиц и провести иные организационные мероприятия, связанные с реорганизацией учреждения.</w:t>
      </w:r>
    </w:p>
    <w:p w:rsidR="001E284B" w:rsidRPr="001E284B" w:rsidRDefault="001E284B" w:rsidP="001E284B">
      <w:pPr>
        <w:spacing w:after="0" w:line="240" w:lineRule="auto"/>
        <w:ind w:right="4"/>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7. Настоящее постановление вступает в силу на следующий день после дня его официального опубликования (обнародования).</w:t>
      </w:r>
    </w:p>
    <w:p w:rsidR="001E284B" w:rsidRPr="001E284B" w:rsidRDefault="001E284B" w:rsidP="001E284B">
      <w:pPr>
        <w:spacing w:after="0" w:line="240" w:lineRule="auto"/>
        <w:ind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8. Полный текст постановления обнародовать в общественно-информационной газете «Родная земля», в информационно-телекоммуникационной сети «Интернет», по адресу https://kalgan.75.ru</w:t>
      </w:r>
      <w:r w:rsidRPr="001E284B">
        <w:rPr>
          <w:rFonts w:ascii="Times New Roman" w:eastAsia="Times New Roman" w:hAnsi="Times New Roman" w:cs="Times New Roman"/>
          <w:noProof/>
          <w:color w:val="000000"/>
          <w:sz w:val="28"/>
          <w:szCs w:val="20"/>
          <w:lang w:eastAsia="ru-RU"/>
        </w:rPr>
        <w:drawing>
          <wp:inline distT="0" distB="0" distL="0" distR="0" wp14:anchorId="2952A8D7" wp14:editId="6323FA66">
            <wp:extent cx="9525" cy="9525"/>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284B">
        <w:rPr>
          <w:rFonts w:ascii="Times New Roman" w:eastAsia="Times New Roman" w:hAnsi="Times New Roman" w:cs="Times New Roman"/>
          <w:color w:val="000000"/>
          <w:sz w:val="28"/>
          <w:szCs w:val="20"/>
          <w:lang w:eastAsia="ru-RU"/>
        </w:rPr>
        <w:t>.</w:t>
      </w:r>
    </w:p>
    <w:p w:rsidR="001E284B" w:rsidRPr="001E284B" w:rsidRDefault="001E284B" w:rsidP="001E284B">
      <w:pPr>
        <w:spacing w:after="0" w:line="240" w:lineRule="auto"/>
        <w:ind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9. Контроль за исполнением настоящего постановления возложить на заместителя главы Калганского муниципального округа по социальному развитию Л.Ю. Маленьких.</w:t>
      </w:r>
    </w:p>
    <w:p w:rsidR="0010524B" w:rsidRDefault="0010524B" w:rsidP="001E284B">
      <w:pPr>
        <w:spacing w:after="0" w:line="240" w:lineRule="auto"/>
        <w:ind w:right="19"/>
        <w:jc w:val="both"/>
        <w:rPr>
          <w:rFonts w:ascii="Times New Roman" w:eastAsia="Times New Roman" w:hAnsi="Times New Roman" w:cs="Times New Roman"/>
          <w:color w:val="000000"/>
          <w:sz w:val="28"/>
          <w:szCs w:val="20"/>
          <w:lang w:eastAsia="ru-RU"/>
        </w:rPr>
      </w:pPr>
    </w:p>
    <w:p w:rsidR="0010524B" w:rsidRDefault="0010524B" w:rsidP="001E284B">
      <w:pPr>
        <w:spacing w:after="0" w:line="240" w:lineRule="auto"/>
        <w:ind w:right="19"/>
        <w:jc w:val="both"/>
        <w:rPr>
          <w:rFonts w:ascii="Times New Roman" w:eastAsia="Times New Roman" w:hAnsi="Times New Roman" w:cs="Times New Roman"/>
          <w:color w:val="000000"/>
          <w:sz w:val="28"/>
          <w:szCs w:val="20"/>
          <w:lang w:eastAsia="ru-RU"/>
        </w:rPr>
      </w:pPr>
    </w:p>
    <w:p w:rsidR="0010524B" w:rsidRPr="001E284B" w:rsidRDefault="0010524B" w:rsidP="001E284B">
      <w:pPr>
        <w:spacing w:after="0" w:line="240" w:lineRule="auto"/>
        <w:ind w:right="19"/>
        <w:jc w:val="both"/>
        <w:rPr>
          <w:rFonts w:ascii="Times New Roman" w:eastAsia="Times New Roman" w:hAnsi="Times New Roman" w:cs="Times New Roman"/>
          <w:color w:val="000000"/>
          <w:sz w:val="28"/>
          <w:szCs w:val="20"/>
          <w:lang w:eastAsia="ru-RU"/>
        </w:rPr>
      </w:pPr>
    </w:p>
    <w:tbl>
      <w:tblPr>
        <w:tblStyle w:val="a3"/>
        <w:tblW w:w="0" w:type="auto"/>
        <w:tblInd w:w="52" w:type="dxa"/>
        <w:tblBorders>
          <w:top w:val="none" w:sz="0" w:space="0" w:color="auto"/>
          <w:left w:val="none" w:sz="0" w:space="0" w:color="auto"/>
          <w:bottom w:val="none" w:sz="0" w:space="0" w:color="auto"/>
          <w:right w:val="none" w:sz="0" w:space="0" w:color="auto"/>
          <w:insideH w:val="nil"/>
          <w:insideV w:val="nil"/>
        </w:tblBorders>
        <w:tblLayout w:type="fixed"/>
        <w:tblLook w:val="04A0" w:firstRow="1" w:lastRow="0" w:firstColumn="1" w:lastColumn="0" w:noHBand="0" w:noVBand="1"/>
      </w:tblPr>
      <w:tblGrid>
        <w:gridCol w:w="4690"/>
        <w:gridCol w:w="4690"/>
      </w:tblGrid>
      <w:tr w:rsidR="001E284B" w:rsidRPr="001E284B" w:rsidTr="001E284B">
        <w:tc>
          <w:tcPr>
            <w:tcW w:w="4690" w:type="dxa"/>
            <w:tcBorders>
              <w:top w:val="nil"/>
              <w:left w:val="nil"/>
              <w:bottom w:val="nil"/>
              <w:right w:val="nil"/>
            </w:tcBorders>
            <w:hideMark/>
          </w:tcPr>
          <w:p w:rsidR="001E284B" w:rsidRPr="001E284B" w:rsidRDefault="001E284B" w:rsidP="001E284B">
            <w:pPr>
              <w:ind w:right="19"/>
              <w:jc w:val="both"/>
              <w:rPr>
                <w:rFonts w:ascii="Times New Roman" w:hAnsi="Times New Roman"/>
                <w:sz w:val="28"/>
              </w:rPr>
            </w:pPr>
            <w:r w:rsidRPr="001E284B">
              <w:rPr>
                <w:rFonts w:ascii="Times New Roman" w:hAnsi="Times New Roman"/>
                <w:sz w:val="28"/>
              </w:rPr>
              <w:t>Глава Калганского</w:t>
            </w:r>
          </w:p>
          <w:p w:rsidR="001E284B" w:rsidRPr="001E284B" w:rsidRDefault="001E284B" w:rsidP="001E284B">
            <w:pPr>
              <w:ind w:right="19"/>
              <w:jc w:val="both"/>
              <w:rPr>
                <w:rFonts w:ascii="Times New Roman" w:hAnsi="Times New Roman"/>
                <w:sz w:val="28"/>
              </w:rPr>
            </w:pPr>
            <w:r w:rsidRPr="001E284B">
              <w:rPr>
                <w:rFonts w:ascii="Times New Roman" w:hAnsi="Times New Roman"/>
                <w:sz w:val="28"/>
              </w:rPr>
              <w:t>муниципального округа</w:t>
            </w:r>
          </w:p>
        </w:tc>
        <w:tc>
          <w:tcPr>
            <w:tcW w:w="4690" w:type="dxa"/>
            <w:tcBorders>
              <w:top w:val="nil"/>
              <w:left w:val="nil"/>
              <w:bottom w:val="nil"/>
              <w:right w:val="nil"/>
            </w:tcBorders>
          </w:tcPr>
          <w:p w:rsidR="001E284B" w:rsidRPr="001E284B" w:rsidRDefault="001E284B" w:rsidP="001E284B">
            <w:pPr>
              <w:ind w:right="19"/>
              <w:jc w:val="both"/>
              <w:rPr>
                <w:rFonts w:ascii="Times New Roman" w:hAnsi="Times New Roman"/>
                <w:sz w:val="28"/>
              </w:rPr>
            </w:pPr>
          </w:p>
          <w:p w:rsidR="001E284B" w:rsidRPr="001E284B" w:rsidRDefault="001E284B" w:rsidP="001E284B">
            <w:pPr>
              <w:ind w:right="19"/>
              <w:jc w:val="both"/>
              <w:rPr>
                <w:rFonts w:ascii="Times New Roman" w:hAnsi="Times New Roman"/>
                <w:sz w:val="28"/>
              </w:rPr>
            </w:pPr>
            <w:r w:rsidRPr="001E284B">
              <w:rPr>
                <w:rFonts w:ascii="Times New Roman" w:hAnsi="Times New Roman"/>
                <w:sz w:val="28"/>
              </w:rPr>
              <w:t xml:space="preserve">                                            </w:t>
            </w:r>
            <w:proofErr w:type="spellStart"/>
            <w:r w:rsidRPr="001E284B">
              <w:rPr>
                <w:rFonts w:ascii="Times New Roman" w:hAnsi="Times New Roman"/>
                <w:sz w:val="28"/>
              </w:rPr>
              <w:t>С.А.Егоров</w:t>
            </w:r>
            <w:proofErr w:type="spellEnd"/>
          </w:p>
        </w:tc>
      </w:tr>
      <w:tr w:rsidR="0010524B" w:rsidRPr="001E284B" w:rsidTr="001E284B">
        <w:tc>
          <w:tcPr>
            <w:tcW w:w="4690" w:type="dxa"/>
            <w:tcBorders>
              <w:top w:val="nil"/>
              <w:left w:val="nil"/>
              <w:bottom w:val="nil"/>
              <w:right w:val="nil"/>
            </w:tcBorders>
          </w:tcPr>
          <w:p w:rsidR="0010524B" w:rsidRPr="001E284B" w:rsidRDefault="0010524B" w:rsidP="001E284B">
            <w:pPr>
              <w:ind w:right="19"/>
              <w:jc w:val="both"/>
              <w:rPr>
                <w:rFonts w:ascii="Times New Roman" w:hAnsi="Times New Roman"/>
                <w:sz w:val="28"/>
              </w:rPr>
            </w:pPr>
          </w:p>
        </w:tc>
        <w:tc>
          <w:tcPr>
            <w:tcW w:w="4690" w:type="dxa"/>
            <w:tcBorders>
              <w:top w:val="nil"/>
              <w:left w:val="nil"/>
              <w:bottom w:val="nil"/>
              <w:right w:val="nil"/>
            </w:tcBorders>
          </w:tcPr>
          <w:p w:rsidR="0010524B" w:rsidRPr="001E284B" w:rsidRDefault="0010524B" w:rsidP="001E284B">
            <w:pPr>
              <w:ind w:right="19"/>
              <w:jc w:val="both"/>
              <w:rPr>
                <w:rFonts w:ascii="Times New Roman" w:hAnsi="Times New Roman"/>
                <w:sz w:val="28"/>
              </w:rPr>
            </w:pPr>
          </w:p>
        </w:tc>
      </w:tr>
    </w:tbl>
    <w:p w:rsidR="001E284B" w:rsidRPr="001E284B" w:rsidRDefault="001E284B" w:rsidP="00B94C8E">
      <w:pPr>
        <w:spacing w:after="0" w:line="240" w:lineRule="auto"/>
        <w:ind w:right="19"/>
        <w:jc w:val="right"/>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lastRenderedPageBreak/>
        <w:t>Приложение №1</w:t>
      </w:r>
    </w:p>
    <w:p w:rsidR="001E284B" w:rsidRPr="001E284B" w:rsidRDefault="001E284B" w:rsidP="001E284B">
      <w:pPr>
        <w:spacing w:after="0" w:line="240" w:lineRule="auto"/>
        <w:ind w:right="19"/>
        <w:jc w:val="right"/>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К постановлению администрации</w:t>
      </w:r>
    </w:p>
    <w:p w:rsidR="001E284B" w:rsidRPr="001E284B" w:rsidRDefault="001E284B" w:rsidP="001E284B">
      <w:pPr>
        <w:spacing w:after="0" w:line="240" w:lineRule="auto"/>
        <w:ind w:right="19"/>
        <w:jc w:val="right"/>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Калганского</w:t>
      </w:r>
    </w:p>
    <w:p w:rsidR="001E284B" w:rsidRPr="001E284B" w:rsidRDefault="001E284B" w:rsidP="001E284B">
      <w:pPr>
        <w:spacing w:after="0" w:line="240" w:lineRule="auto"/>
        <w:ind w:right="19"/>
        <w:jc w:val="right"/>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муниципального округа</w:t>
      </w:r>
    </w:p>
    <w:p w:rsidR="001E284B" w:rsidRPr="001E284B" w:rsidRDefault="00D447E7" w:rsidP="001E284B">
      <w:pPr>
        <w:spacing w:after="0" w:line="240" w:lineRule="auto"/>
        <w:ind w:right="19"/>
        <w:jc w:val="right"/>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о</w:t>
      </w:r>
      <w:r w:rsidR="001E284B" w:rsidRPr="001E284B">
        <w:rPr>
          <w:rFonts w:ascii="Times New Roman" w:eastAsia="Times New Roman" w:hAnsi="Times New Roman" w:cs="Times New Roman"/>
          <w:color w:val="000000"/>
          <w:sz w:val="28"/>
          <w:szCs w:val="20"/>
          <w:lang w:eastAsia="ru-RU"/>
        </w:rPr>
        <w:t xml:space="preserve">т </w:t>
      </w:r>
      <w:r>
        <w:rPr>
          <w:rFonts w:ascii="Times New Roman" w:eastAsia="Times New Roman" w:hAnsi="Times New Roman" w:cs="Times New Roman"/>
          <w:color w:val="000000"/>
          <w:sz w:val="28"/>
          <w:szCs w:val="20"/>
          <w:lang w:eastAsia="ru-RU"/>
        </w:rPr>
        <w:t>24</w:t>
      </w:r>
      <w:r w:rsidR="001E284B" w:rsidRPr="001E284B">
        <w:rPr>
          <w:rFonts w:ascii="Times New Roman" w:eastAsia="Times New Roman" w:hAnsi="Times New Roman" w:cs="Times New Roman"/>
          <w:color w:val="000000"/>
          <w:sz w:val="28"/>
          <w:szCs w:val="20"/>
          <w:lang w:eastAsia="ru-RU"/>
        </w:rPr>
        <w:t xml:space="preserve"> марта 2025 года №</w:t>
      </w:r>
      <w:r>
        <w:rPr>
          <w:rFonts w:ascii="Times New Roman" w:eastAsia="Times New Roman" w:hAnsi="Times New Roman" w:cs="Times New Roman"/>
          <w:color w:val="000000"/>
          <w:sz w:val="28"/>
          <w:szCs w:val="20"/>
          <w:lang w:eastAsia="ru-RU"/>
        </w:rPr>
        <w:t>89</w:t>
      </w:r>
    </w:p>
    <w:p w:rsidR="001E284B" w:rsidRPr="001E284B" w:rsidRDefault="001E284B" w:rsidP="001E284B">
      <w:pPr>
        <w:spacing w:after="40" w:line="240" w:lineRule="auto"/>
        <w:ind w:left="123" w:right="286" w:hanging="10"/>
        <w:jc w:val="center"/>
        <w:rPr>
          <w:rFonts w:ascii="Times New Roman" w:eastAsia="Times New Roman" w:hAnsi="Times New Roman" w:cs="Times New Roman"/>
          <w:color w:val="000000"/>
          <w:sz w:val="30"/>
          <w:szCs w:val="20"/>
          <w:lang w:eastAsia="ru-RU"/>
        </w:rPr>
      </w:pPr>
    </w:p>
    <w:p w:rsidR="001E284B" w:rsidRPr="001E284B" w:rsidRDefault="001E284B" w:rsidP="001E284B">
      <w:pPr>
        <w:spacing w:after="40" w:line="240" w:lineRule="auto"/>
        <w:ind w:left="123" w:right="286" w:hanging="10"/>
        <w:jc w:val="center"/>
        <w:rPr>
          <w:rFonts w:ascii="Times New Roman" w:eastAsia="Times New Roman" w:hAnsi="Times New Roman" w:cs="Times New Roman"/>
          <w:color w:val="000000"/>
          <w:sz w:val="30"/>
          <w:szCs w:val="20"/>
          <w:lang w:eastAsia="ru-RU"/>
        </w:rPr>
      </w:pPr>
    </w:p>
    <w:p w:rsidR="001E284B" w:rsidRPr="001E284B" w:rsidRDefault="001E284B" w:rsidP="00057ACF">
      <w:pPr>
        <w:spacing w:after="0" w:line="240" w:lineRule="auto"/>
        <w:ind w:left="123" w:right="286" w:hanging="10"/>
        <w:jc w:val="center"/>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30"/>
          <w:szCs w:val="20"/>
          <w:lang w:eastAsia="ru-RU"/>
        </w:rPr>
        <w:t>Состав</w:t>
      </w:r>
    </w:p>
    <w:p w:rsidR="001E284B" w:rsidRPr="001E284B" w:rsidRDefault="001E284B" w:rsidP="00057ACF">
      <w:pPr>
        <w:spacing w:after="0" w:line="240" w:lineRule="auto"/>
        <w:ind w:left="123" w:hanging="10"/>
        <w:jc w:val="center"/>
        <w:rPr>
          <w:rFonts w:ascii="Times New Roman" w:eastAsia="Times New Roman" w:hAnsi="Times New Roman" w:cs="Times New Roman"/>
          <w:color w:val="000000"/>
          <w:sz w:val="30"/>
          <w:szCs w:val="20"/>
          <w:lang w:eastAsia="ru-RU"/>
        </w:rPr>
      </w:pPr>
      <w:r w:rsidRPr="001E284B">
        <w:rPr>
          <w:rFonts w:ascii="Times New Roman" w:eastAsia="Times New Roman" w:hAnsi="Times New Roman" w:cs="Times New Roman"/>
          <w:color w:val="000000"/>
          <w:sz w:val="30"/>
          <w:szCs w:val="20"/>
          <w:lang w:eastAsia="ru-RU"/>
        </w:rPr>
        <w:t>Комиссии по реорганизации муниципального дошкольного образовательного учреждения детский сад «</w:t>
      </w:r>
      <w:r w:rsidR="00B94C8E">
        <w:rPr>
          <w:rFonts w:ascii="Times New Roman" w:eastAsia="Times New Roman" w:hAnsi="Times New Roman" w:cs="Times New Roman"/>
          <w:color w:val="000000"/>
          <w:sz w:val="30"/>
          <w:szCs w:val="20"/>
          <w:lang w:eastAsia="ru-RU"/>
        </w:rPr>
        <w:t>Малыш</w:t>
      </w:r>
      <w:r w:rsidRPr="001E284B">
        <w:rPr>
          <w:rFonts w:ascii="Times New Roman" w:eastAsia="Times New Roman" w:hAnsi="Times New Roman" w:cs="Times New Roman"/>
          <w:color w:val="000000"/>
          <w:sz w:val="30"/>
          <w:szCs w:val="20"/>
          <w:lang w:eastAsia="ru-RU"/>
        </w:rPr>
        <w:t xml:space="preserve">» </w:t>
      </w:r>
      <w:proofErr w:type="spellStart"/>
      <w:r w:rsidRPr="001E284B">
        <w:rPr>
          <w:rFonts w:ascii="Times New Roman" w:eastAsia="Times New Roman" w:hAnsi="Times New Roman" w:cs="Times New Roman"/>
          <w:color w:val="000000"/>
          <w:sz w:val="30"/>
          <w:szCs w:val="20"/>
          <w:lang w:eastAsia="ru-RU"/>
        </w:rPr>
        <w:t>с.</w:t>
      </w:r>
      <w:r w:rsidR="00B94C8E">
        <w:rPr>
          <w:rFonts w:ascii="Times New Roman" w:eastAsia="Times New Roman" w:hAnsi="Times New Roman" w:cs="Times New Roman"/>
          <w:color w:val="000000"/>
          <w:sz w:val="30"/>
          <w:szCs w:val="20"/>
          <w:lang w:eastAsia="ru-RU"/>
        </w:rPr>
        <w:t>Чингильтуй</w:t>
      </w:r>
      <w:proofErr w:type="spellEnd"/>
    </w:p>
    <w:p w:rsidR="001E284B" w:rsidRPr="001E284B" w:rsidRDefault="001E284B" w:rsidP="001E284B">
      <w:pPr>
        <w:spacing w:after="0" w:line="240" w:lineRule="auto"/>
        <w:ind w:left="123" w:hanging="10"/>
        <w:jc w:val="both"/>
        <w:rPr>
          <w:rFonts w:ascii="Times New Roman" w:eastAsia="Times New Roman" w:hAnsi="Times New Roman" w:cs="Times New Roman"/>
          <w:color w:val="000000"/>
          <w:sz w:val="30"/>
          <w:szCs w:val="20"/>
          <w:lang w:eastAsia="ru-RU"/>
        </w:rPr>
      </w:pPr>
    </w:p>
    <w:p w:rsidR="001E284B" w:rsidRPr="001E284B" w:rsidRDefault="001E284B" w:rsidP="001E284B">
      <w:pPr>
        <w:spacing w:after="0" w:line="240" w:lineRule="auto"/>
        <w:ind w:left="123" w:hanging="10"/>
        <w:jc w:val="both"/>
        <w:rPr>
          <w:rFonts w:ascii="Times New Roman" w:eastAsia="Times New Roman" w:hAnsi="Times New Roman" w:cs="Times New Roman"/>
          <w:color w:val="000000"/>
          <w:sz w:val="28"/>
          <w:szCs w:val="20"/>
          <w:lang w:eastAsia="ru-RU"/>
        </w:rPr>
      </w:pPr>
    </w:p>
    <w:p w:rsidR="001E284B" w:rsidRPr="001E284B" w:rsidRDefault="001E284B" w:rsidP="001E284B">
      <w:pPr>
        <w:spacing w:after="0" w:line="240" w:lineRule="auto"/>
        <w:ind w:left="52"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Председатель – Высотина Надежда Викторовна, начальник Управления образования администрации Калганского муниципального округа Забайкальского края.</w:t>
      </w:r>
    </w:p>
    <w:p w:rsidR="001E284B" w:rsidRPr="001E284B" w:rsidRDefault="001E284B" w:rsidP="001E284B">
      <w:pPr>
        <w:spacing w:after="5" w:line="240" w:lineRule="auto"/>
        <w:ind w:left="52" w:right="168"/>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Секретарь – Иванова Евгения Михайловна, инспектор по кадрам Управления образования администрации Калганского муниципального округа.</w:t>
      </w:r>
    </w:p>
    <w:p w:rsidR="001E284B" w:rsidRPr="001E284B" w:rsidRDefault="001E284B" w:rsidP="001E284B">
      <w:pPr>
        <w:spacing w:after="5" w:line="240" w:lineRule="auto"/>
        <w:ind w:left="734" w:right="19"/>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Члены комиссии:</w:t>
      </w:r>
    </w:p>
    <w:p w:rsidR="001E284B" w:rsidRPr="001E284B" w:rsidRDefault="001E284B" w:rsidP="001E284B">
      <w:pPr>
        <w:spacing w:after="26" w:line="240" w:lineRule="auto"/>
        <w:ind w:left="62" w:right="79" w:firstLine="700"/>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1. Маленьких Лариса Юрьевна - заместитель главы Калганского муниципального округа по социальному развитию.</w:t>
      </w:r>
    </w:p>
    <w:p w:rsidR="001E284B" w:rsidRPr="001E284B" w:rsidRDefault="001E284B" w:rsidP="001E284B">
      <w:pPr>
        <w:spacing w:after="31" w:line="240" w:lineRule="auto"/>
        <w:ind w:right="19" w:firstLine="761"/>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2. Перфильева Любовь Олеговна - председатель Комитета по финансам Калганского муниципального округа.</w:t>
      </w:r>
    </w:p>
    <w:p w:rsidR="001E284B" w:rsidRPr="001E284B" w:rsidRDefault="001E284B" w:rsidP="00057ACF">
      <w:pPr>
        <w:spacing w:after="0" w:line="240" w:lineRule="auto"/>
        <w:ind w:right="139" w:firstLine="284"/>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3.</w:t>
      </w:r>
      <w:r w:rsidR="00C001E3">
        <w:rPr>
          <w:rFonts w:ascii="Times New Roman" w:eastAsia="Times New Roman" w:hAnsi="Times New Roman" w:cs="Times New Roman"/>
          <w:color w:val="000000"/>
          <w:sz w:val="28"/>
          <w:szCs w:val="20"/>
          <w:lang w:eastAsia="ru-RU"/>
        </w:rPr>
        <w:t xml:space="preserve"> М</w:t>
      </w:r>
      <w:r w:rsidR="00B94C8E">
        <w:rPr>
          <w:rFonts w:ascii="Times New Roman" w:eastAsia="Times New Roman" w:hAnsi="Times New Roman" w:cs="Times New Roman"/>
          <w:color w:val="000000"/>
          <w:sz w:val="28"/>
          <w:szCs w:val="20"/>
          <w:lang w:eastAsia="ru-RU"/>
        </w:rPr>
        <w:t>акарова Галина Алексеевна</w:t>
      </w:r>
      <w:r w:rsidRPr="001E284B">
        <w:rPr>
          <w:rFonts w:ascii="Times New Roman" w:eastAsia="Times New Roman" w:hAnsi="Times New Roman" w:cs="Times New Roman"/>
          <w:color w:val="000000"/>
          <w:sz w:val="28"/>
          <w:szCs w:val="20"/>
          <w:lang w:eastAsia="ru-RU"/>
        </w:rPr>
        <w:t xml:space="preserve"> – заведующая муниципальным дошкольным образовательным учреждением детский сад «</w:t>
      </w:r>
      <w:r w:rsidR="00B94C8E">
        <w:rPr>
          <w:rFonts w:ascii="Times New Roman" w:eastAsia="Times New Roman" w:hAnsi="Times New Roman" w:cs="Times New Roman"/>
          <w:color w:val="000000"/>
          <w:sz w:val="28"/>
          <w:szCs w:val="20"/>
          <w:lang w:eastAsia="ru-RU"/>
        </w:rPr>
        <w:t>Малыш</w:t>
      </w:r>
      <w:r w:rsidRPr="001E284B">
        <w:rPr>
          <w:rFonts w:ascii="Times New Roman" w:eastAsia="Times New Roman" w:hAnsi="Times New Roman" w:cs="Times New Roman"/>
          <w:color w:val="000000"/>
          <w:sz w:val="28"/>
          <w:szCs w:val="20"/>
          <w:lang w:eastAsia="ru-RU"/>
        </w:rPr>
        <w:t>»</w:t>
      </w:r>
      <w:r w:rsidR="008C127D">
        <w:rPr>
          <w:rFonts w:ascii="Times New Roman" w:eastAsia="Times New Roman" w:hAnsi="Times New Roman" w:cs="Times New Roman"/>
          <w:color w:val="000000"/>
          <w:sz w:val="28"/>
          <w:szCs w:val="20"/>
          <w:lang w:eastAsia="ru-RU"/>
        </w:rPr>
        <w:t>,</w:t>
      </w:r>
      <w:r w:rsidRPr="001E284B">
        <w:rPr>
          <w:rFonts w:ascii="Times New Roman" w:eastAsia="Times New Roman" w:hAnsi="Times New Roman" w:cs="Times New Roman"/>
          <w:color w:val="000000"/>
          <w:sz w:val="28"/>
          <w:szCs w:val="20"/>
          <w:lang w:eastAsia="ru-RU"/>
        </w:rPr>
        <w:t xml:space="preserve"> с. </w:t>
      </w:r>
      <w:proofErr w:type="spellStart"/>
      <w:r w:rsidR="00B94C8E">
        <w:rPr>
          <w:rFonts w:ascii="Times New Roman" w:eastAsia="Times New Roman" w:hAnsi="Times New Roman" w:cs="Times New Roman"/>
          <w:color w:val="000000"/>
          <w:sz w:val="28"/>
          <w:szCs w:val="20"/>
          <w:lang w:eastAsia="ru-RU"/>
        </w:rPr>
        <w:t>Чингильтуй</w:t>
      </w:r>
      <w:proofErr w:type="spellEnd"/>
      <w:r w:rsidRPr="001E284B">
        <w:rPr>
          <w:rFonts w:ascii="Times New Roman" w:eastAsia="Times New Roman" w:hAnsi="Times New Roman" w:cs="Times New Roman"/>
          <w:color w:val="000000"/>
          <w:sz w:val="28"/>
          <w:szCs w:val="20"/>
          <w:lang w:eastAsia="ru-RU"/>
        </w:rPr>
        <w:t xml:space="preserve">. </w:t>
      </w:r>
    </w:p>
    <w:p w:rsidR="001E284B" w:rsidRPr="001E284B" w:rsidRDefault="001E284B" w:rsidP="00057ACF">
      <w:pPr>
        <w:spacing w:after="0" w:line="240" w:lineRule="auto"/>
        <w:ind w:right="139" w:firstLine="284"/>
        <w:jc w:val="both"/>
        <w:rPr>
          <w:rFonts w:ascii="Times New Roman" w:eastAsia="Times New Roman" w:hAnsi="Times New Roman" w:cs="Times New Roman"/>
          <w:color w:val="000000"/>
          <w:sz w:val="28"/>
          <w:szCs w:val="20"/>
          <w:lang w:eastAsia="ru-RU"/>
        </w:rPr>
      </w:pPr>
      <w:r w:rsidRPr="001E284B">
        <w:rPr>
          <w:rFonts w:ascii="Times New Roman" w:eastAsia="Times New Roman" w:hAnsi="Times New Roman" w:cs="Times New Roman"/>
          <w:color w:val="000000"/>
          <w:sz w:val="28"/>
          <w:szCs w:val="20"/>
          <w:lang w:eastAsia="ru-RU"/>
        </w:rPr>
        <w:tab/>
        <w:t xml:space="preserve">4. </w:t>
      </w:r>
      <w:r w:rsidR="00C87D48">
        <w:rPr>
          <w:rFonts w:ascii="Times New Roman" w:eastAsia="Times New Roman" w:hAnsi="Times New Roman" w:cs="Times New Roman"/>
          <w:color w:val="000000"/>
          <w:sz w:val="28"/>
          <w:szCs w:val="20"/>
          <w:lang w:eastAsia="ru-RU"/>
        </w:rPr>
        <w:t>Кашина Виктория Васильевна</w:t>
      </w:r>
      <w:r w:rsidRPr="001E284B">
        <w:rPr>
          <w:rFonts w:ascii="Times New Roman" w:eastAsia="Times New Roman" w:hAnsi="Times New Roman" w:cs="Times New Roman"/>
          <w:color w:val="000000"/>
          <w:sz w:val="28"/>
          <w:szCs w:val="20"/>
          <w:lang w:eastAsia="ru-RU"/>
        </w:rPr>
        <w:t xml:space="preserve"> – </w:t>
      </w:r>
      <w:r w:rsidR="00C87D48">
        <w:rPr>
          <w:rFonts w:ascii="Times New Roman" w:eastAsia="Times New Roman" w:hAnsi="Times New Roman" w:cs="Times New Roman"/>
          <w:color w:val="000000"/>
          <w:sz w:val="28"/>
          <w:szCs w:val="20"/>
          <w:lang w:eastAsia="ru-RU"/>
        </w:rPr>
        <w:t>директор</w:t>
      </w:r>
      <w:r w:rsidRPr="001E284B">
        <w:rPr>
          <w:rFonts w:ascii="Times New Roman" w:eastAsia="Times New Roman" w:hAnsi="Times New Roman" w:cs="Times New Roman"/>
          <w:color w:val="000000"/>
          <w:sz w:val="28"/>
          <w:szCs w:val="20"/>
          <w:lang w:eastAsia="ru-RU"/>
        </w:rPr>
        <w:t xml:space="preserve"> муниципальн</w:t>
      </w:r>
      <w:r w:rsidR="00293A64">
        <w:rPr>
          <w:rFonts w:ascii="Times New Roman" w:eastAsia="Times New Roman" w:hAnsi="Times New Roman" w:cs="Times New Roman"/>
          <w:color w:val="000000"/>
          <w:sz w:val="28"/>
          <w:szCs w:val="20"/>
          <w:lang w:eastAsia="ru-RU"/>
        </w:rPr>
        <w:t xml:space="preserve">ого </w:t>
      </w:r>
      <w:r w:rsidRPr="001E284B">
        <w:rPr>
          <w:rFonts w:ascii="Times New Roman" w:eastAsia="Times New Roman" w:hAnsi="Times New Roman" w:cs="Times New Roman"/>
          <w:color w:val="000000"/>
          <w:sz w:val="28"/>
          <w:szCs w:val="20"/>
          <w:lang w:eastAsia="ru-RU"/>
        </w:rPr>
        <w:t>образовательн</w:t>
      </w:r>
      <w:r w:rsidR="00293A64">
        <w:rPr>
          <w:rFonts w:ascii="Times New Roman" w:eastAsia="Times New Roman" w:hAnsi="Times New Roman" w:cs="Times New Roman"/>
          <w:color w:val="000000"/>
          <w:sz w:val="28"/>
          <w:szCs w:val="20"/>
          <w:lang w:eastAsia="ru-RU"/>
        </w:rPr>
        <w:t>ого</w:t>
      </w:r>
      <w:r w:rsidRPr="001E284B">
        <w:rPr>
          <w:rFonts w:ascii="Times New Roman" w:eastAsia="Times New Roman" w:hAnsi="Times New Roman" w:cs="Times New Roman"/>
          <w:color w:val="000000"/>
          <w:sz w:val="28"/>
          <w:szCs w:val="20"/>
          <w:lang w:eastAsia="ru-RU"/>
        </w:rPr>
        <w:t xml:space="preserve"> учреждени</w:t>
      </w:r>
      <w:r w:rsidR="00293A64">
        <w:rPr>
          <w:rFonts w:ascii="Times New Roman" w:eastAsia="Times New Roman" w:hAnsi="Times New Roman" w:cs="Times New Roman"/>
          <w:color w:val="000000"/>
          <w:sz w:val="28"/>
          <w:szCs w:val="20"/>
          <w:lang w:eastAsia="ru-RU"/>
        </w:rPr>
        <w:t>я</w:t>
      </w:r>
      <w:r w:rsidRPr="001E284B">
        <w:rPr>
          <w:rFonts w:ascii="Times New Roman" w:eastAsia="Times New Roman" w:hAnsi="Times New Roman" w:cs="Times New Roman"/>
          <w:color w:val="000000"/>
          <w:sz w:val="28"/>
          <w:szCs w:val="20"/>
          <w:lang w:eastAsia="ru-RU"/>
        </w:rPr>
        <w:t xml:space="preserve"> </w:t>
      </w:r>
      <w:proofErr w:type="spellStart"/>
      <w:r w:rsidR="00293A64">
        <w:rPr>
          <w:rFonts w:ascii="Times New Roman" w:eastAsia="Times New Roman" w:hAnsi="Times New Roman" w:cs="Times New Roman"/>
          <w:color w:val="000000"/>
          <w:sz w:val="28"/>
          <w:szCs w:val="20"/>
          <w:lang w:eastAsia="ru-RU"/>
        </w:rPr>
        <w:t>Чингильтуйская</w:t>
      </w:r>
      <w:proofErr w:type="spellEnd"/>
      <w:r w:rsidR="00293A64">
        <w:rPr>
          <w:rFonts w:ascii="Times New Roman" w:eastAsia="Times New Roman" w:hAnsi="Times New Roman" w:cs="Times New Roman"/>
          <w:color w:val="000000"/>
          <w:sz w:val="28"/>
          <w:szCs w:val="20"/>
          <w:lang w:eastAsia="ru-RU"/>
        </w:rPr>
        <w:t xml:space="preserve"> основная общеобразовательная школа, с. </w:t>
      </w:r>
      <w:proofErr w:type="spellStart"/>
      <w:r w:rsidR="00293A64">
        <w:rPr>
          <w:rFonts w:ascii="Times New Roman" w:eastAsia="Times New Roman" w:hAnsi="Times New Roman" w:cs="Times New Roman"/>
          <w:color w:val="000000"/>
          <w:sz w:val="28"/>
          <w:szCs w:val="20"/>
          <w:lang w:eastAsia="ru-RU"/>
        </w:rPr>
        <w:t>Чингильтуй</w:t>
      </w:r>
      <w:proofErr w:type="spellEnd"/>
    </w:p>
    <w:p w:rsidR="00BE4207" w:rsidRPr="00132B14" w:rsidRDefault="00132B14" w:rsidP="00057ACF">
      <w:pPr>
        <w:spacing w:after="0"/>
        <w:rPr>
          <w:rFonts w:ascii="Times New Roman" w:hAnsi="Times New Roman" w:cs="Times New Roman"/>
          <w:sz w:val="28"/>
          <w:szCs w:val="28"/>
        </w:rPr>
      </w:pPr>
      <w:r>
        <w:tab/>
      </w:r>
      <w:r w:rsidRPr="00132B14">
        <w:rPr>
          <w:rFonts w:ascii="Times New Roman" w:hAnsi="Times New Roman" w:cs="Times New Roman"/>
          <w:sz w:val="28"/>
          <w:szCs w:val="28"/>
        </w:rPr>
        <w:t>5</w:t>
      </w:r>
      <w:r>
        <w:rPr>
          <w:rFonts w:ascii="Times New Roman" w:hAnsi="Times New Roman" w:cs="Times New Roman"/>
          <w:sz w:val="28"/>
          <w:szCs w:val="28"/>
        </w:rPr>
        <w:t>.</w:t>
      </w:r>
      <w:r w:rsidR="00C001E3">
        <w:rPr>
          <w:rFonts w:ascii="Times New Roman" w:hAnsi="Times New Roman" w:cs="Times New Roman"/>
          <w:sz w:val="28"/>
          <w:szCs w:val="28"/>
        </w:rPr>
        <w:t>Попова Дарья Ан</w:t>
      </w:r>
      <w:r w:rsidR="001D4A68">
        <w:rPr>
          <w:rFonts w:ascii="Times New Roman" w:hAnsi="Times New Roman" w:cs="Times New Roman"/>
          <w:sz w:val="28"/>
          <w:szCs w:val="28"/>
        </w:rPr>
        <w:t xml:space="preserve">дреевна-ведущий </w:t>
      </w:r>
      <w:r w:rsidR="00B8262F">
        <w:rPr>
          <w:rFonts w:ascii="Times New Roman" w:hAnsi="Times New Roman" w:cs="Times New Roman"/>
          <w:sz w:val="28"/>
          <w:szCs w:val="28"/>
        </w:rPr>
        <w:t>специалист отдела архитектуры, гра</w:t>
      </w:r>
      <w:r w:rsidR="00F55835">
        <w:rPr>
          <w:rFonts w:ascii="Times New Roman" w:hAnsi="Times New Roman" w:cs="Times New Roman"/>
          <w:sz w:val="28"/>
          <w:szCs w:val="28"/>
        </w:rPr>
        <w:t>дострои</w:t>
      </w:r>
      <w:r w:rsidR="008E20C5">
        <w:rPr>
          <w:rFonts w:ascii="Times New Roman" w:hAnsi="Times New Roman" w:cs="Times New Roman"/>
          <w:sz w:val="28"/>
          <w:szCs w:val="28"/>
        </w:rPr>
        <w:t>тельства и земельно-имуществен</w:t>
      </w:r>
      <w:r w:rsidR="008C44F9">
        <w:rPr>
          <w:rFonts w:ascii="Times New Roman" w:hAnsi="Times New Roman" w:cs="Times New Roman"/>
          <w:sz w:val="28"/>
          <w:szCs w:val="28"/>
        </w:rPr>
        <w:t>ных отношений.</w:t>
      </w:r>
    </w:p>
    <w:p w:rsidR="00D97982" w:rsidRDefault="00D97982"/>
    <w:p w:rsidR="00D97982" w:rsidRDefault="00D97982"/>
    <w:p w:rsidR="00D97982" w:rsidRDefault="00D97982"/>
    <w:p w:rsidR="00D97982" w:rsidRDefault="00D97982"/>
    <w:p w:rsidR="00D97982" w:rsidRDefault="00D97982"/>
    <w:p w:rsidR="00D97982" w:rsidRDefault="00D97982"/>
    <w:p w:rsidR="00D97982" w:rsidRDefault="00D97982"/>
    <w:p w:rsidR="00D97982" w:rsidRPr="00D97982" w:rsidRDefault="00D97982" w:rsidP="00D97982">
      <w:pPr>
        <w:spacing w:after="5" w:line="240" w:lineRule="auto"/>
        <w:ind w:right="139"/>
        <w:jc w:val="both"/>
        <w:rPr>
          <w:rFonts w:ascii="Times New Roman" w:eastAsia="Times New Roman" w:hAnsi="Times New Roman" w:cs="Times New Roman"/>
          <w:color w:val="000000"/>
          <w:sz w:val="28"/>
          <w:szCs w:val="20"/>
          <w:lang w:eastAsia="ru-RU"/>
        </w:rPr>
      </w:pPr>
    </w:p>
    <w:p w:rsidR="00D97982" w:rsidRPr="00D97982" w:rsidRDefault="00D97982" w:rsidP="00D97982">
      <w:pPr>
        <w:spacing w:after="0" w:line="240" w:lineRule="auto"/>
        <w:ind w:left="-1641" w:firstLine="960"/>
        <w:jc w:val="right"/>
        <w:rPr>
          <w:rFonts w:ascii="Times New Roman" w:eastAsia="Times New Roman" w:hAnsi="Times New Roman" w:cs="Times New Roman"/>
          <w:color w:val="000000"/>
          <w:sz w:val="30"/>
          <w:szCs w:val="20"/>
          <w:lang w:eastAsia="ru-RU"/>
        </w:rPr>
      </w:pPr>
      <w:r w:rsidRPr="00D97982">
        <w:rPr>
          <w:rFonts w:ascii="Times New Roman" w:eastAsia="Times New Roman" w:hAnsi="Times New Roman" w:cs="Times New Roman"/>
          <w:color w:val="000000"/>
          <w:sz w:val="30"/>
          <w:szCs w:val="20"/>
          <w:lang w:eastAsia="ru-RU"/>
        </w:rPr>
        <w:lastRenderedPageBreak/>
        <w:t>Приложение №2</w:t>
      </w:r>
    </w:p>
    <w:p w:rsidR="00D97982" w:rsidRPr="00D97982" w:rsidRDefault="00D97982" w:rsidP="00D97982">
      <w:pPr>
        <w:spacing w:after="0" w:line="240" w:lineRule="auto"/>
        <w:ind w:left="485" w:firstLine="960"/>
        <w:jc w:val="right"/>
        <w:rPr>
          <w:rFonts w:ascii="Times New Roman" w:eastAsia="Times New Roman" w:hAnsi="Times New Roman" w:cs="Times New Roman"/>
          <w:color w:val="000000"/>
          <w:sz w:val="30"/>
          <w:szCs w:val="20"/>
          <w:lang w:eastAsia="ru-RU"/>
        </w:rPr>
      </w:pPr>
      <w:r w:rsidRPr="00D97982">
        <w:rPr>
          <w:rFonts w:ascii="Times New Roman" w:eastAsia="Times New Roman" w:hAnsi="Times New Roman" w:cs="Times New Roman"/>
          <w:color w:val="000000"/>
          <w:sz w:val="30"/>
          <w:szCs w:val="20"/>
          <w:lang w:eastAsia="ru-RU"/>
        </w:rPr>
        <w:t>К постановлению администрации</w:t>
      </w:r>
    </w:p>
    <w:p w:rsidR="00D97982" w:rsidRPr="00D97982" w:rsidRDefault="00D97982" w:rsidP="00D97982">
      <w:pPr>
        <w:spacing w:after="0" w:line="240" w:lineRule="auto"/>
        <w:ind w:left="485" w:firstLine="960"/>
        <w:jc w:val="right"/>
        <w:rPr>
          <w:rFonts w:ascii="Times New Roman" w:eastAsia="Times New Roman" w:hAnsi="Times New Roman" w:cs="Times New Roman"/>
          <w:color w:val="000000"/>
          <w:sz w:val="30"/>
          <w:szCs w:val="20"/>
          <w:lang w:eastAsia="ru-RU"/>
        </w:rPr>
      </w:pPr>
      <w:r w:rsidRPr="00D97982">
        <w:rPr>
          <w:rFonts w:ascii="Times New Roman" w:eastAsia="Times New Roman" w:hAnsi="Times New Roman" w:cs="Times New Roman"/>
          <w:color w:val="000000"/>
          <w:sz w:val="30"/>
          <w:szCs w:val="20"/>
          <w:lang w:eastAsia="ru-RU"/>
        </w:rPr>
        <w:t>Калганского</w:t>
      </w:r>
    </w:p>
    <w:p w:rsidR="00D97982" w:rsidRPr="00D97982" w:rsidRDefault="00D97982" w:rsidP="00D97982">
      <w:pPr>
        <w:spacing w:after="0" w:line="240" w:lineRule="auto"/>
        <w:ind w:left="485" w:firstLine="960"/>
        <w:jc w:val="right"/>
        <w:rPr>
          <w:rFonts w:ascii="Times New Roman" w:eastAsia="Times New Roman" w:hAnsi="Times New Roman" w:cs="Times New Roman"/>
          <w:color w:val="000000"/>
          <w:sz w:val="30"/>
          <w:szCs w:val="20"/>
          <w:lang w:eastAsia="ru-RU"/>
        </w:rPr>
      </w:pPr>
      <w:r w:rsidRPr="00D97982">
        <w:rPr>
          <w:rFonts w:ascii="Times New Roman" w:eastAsia="Times New Roman" w:hAnsi="Times New Roman" w:cs="Times New Roman"/>
          <w:color w:val="000000"/>
          <w:sz w:val="30"/>
          <w:szCs w:val="20"/>
          <w:lang w:eastAsia="ru-RU"/>
        </w:rPr>
        <w:t>муниципального округа</w:t>
      </w:r>
    </w:p>
    <w:p w:rsidR="00D97982" w:rsidRPr="00D97982" w:rsidRDefault="00D447E7" w:rsidP="00D97982">
      <w:pPr>
        <w:spacing w:after="0" w:line="240" w:lineRule="auto"/>
        <w:ind w:left="485" w:firstLine="960"/>
        <w:jc w:val="right"/>
        <w:rPr>
          <w:rFonts w:ascii="Times New Roman" w:eastAsia="Times New Roman" w:hAnsi="Times New Roman" w:cs="Times New Roman"/>
          <w:color w:val="000000"/>
          <w:sz w:val="30"/>
          <w:szCs w:val="20"/>
          <w:lang w:eastAsia="ru-RU"/>
        </w:rPr>
      </w:pPr>
      <w:r>
        <w:rPr>
          <w:rFonts w:ascii="Times New Roman" w:eastAsia="Times New Roman" w:hAnsi="Times New Roman" w:cs="Times New Roman"/>
          <w:color w:val="000000"/>
          <w:sz w:val="30"/>
          <w:szCs w:val="20"/>
          <w:lang w:eastAsia="ru-RU"/>
        </w:rPr>
        <w:t>о</w:t>
      </w:r>
      <w:r w:rsidR="00D97982" w:rsidRPr="00D97982">
        <w:rPr>
          <w:rFonts w:ascii="Times New Roman" w:eastAsia="Times New Roman" w:hAnsi="Times New Roman" w:cs="Times New Roman"/>
          <w:color w:val="000000"/>
          <w:sz w:val="30"/>
          <w:szCs w:val="20"/>
          <w:lang w:eastAsia="ru-RU"/>
        </w:rPr>
        <w:t xml:space="preserve">т </w:t>
      </w:r>
      <w:r>
        <w:rPr>
          <w:rFonts w:ascii="Times New Roman" w:eastAsia="Times New Roman" w:hAnsi="Times New Roman" w:cs="Times New Roman"/>
          <w:color w:val="000000"/>
          <w:sz w:val="30"/>
          <w:szCs w:val="20"/>
          <w:lang w:eastAsia="ru-RU"/>
        </w:rPr>
        <w:t>24</w:t>
      </w:r>
      <w:r w:rsidR="00D97982" w:rsidRPr="00D97982">
        <w:rPr>
          <w:rFonts w:ascii="Times New Roman" w:eastAsia="Times New Roman" w:hAnsi="Times New Roman" w:cs="Times New Roman"/>
          <w:color w:val="000000"/>
          <w:sz w:val="30"/>
          <w:szCs w:val="20"/>
          <w:lang w:eastAsia="ru-RU"/>
        </w:rPr>
        <w:t xml:space="preserve"> марта 2025 года №</w:t>
      </w:r>
      <w:r>
        <w:rPr>
          <w:rFonts w:ascii="Times New Roman" w:eastAsia="Times New Roman" w:hAnsi="Times New Roman" w:cs="Times New Roman"/>
          <w:color w:val="000000"/>
          <w:sz w:val="30"/>
          <w:szCs w:val="20"/>
          <w:lang w:eastAsia="ru-RU"/>
        </w:rPr>
        <w:t>89</w:t>
      </w:r>
      <w:bookmarkStart w:id="0" w:name="_GoBack"/>
      <w:bookmarkEnd w:id="0"/>
    </w:p>
    <w:p w:rsidR="00D97982" w:rsidRPr="00D97982" w:rsidRDefault="00D97982" w:rsidP="00D97982">
      <w:pPr>
        <w:spacing w:after="0" w:line="240" w:lineRule="auto"/>
        <w:ind w:left="485" w:firstLine="960"/>
        <w:jc w:val="right"/>
        <w:rPr>
          <w:rFonts w:ascii="Times New Roman" w:eastAsia="Times New Roman" w:hAnsi="Times New Roman" w:cs="Times New Roman"/>
          <w:color w:val="000000"/>
          <w:sz w:val="30"/>
          <w:szCs w:val="20"/>
          <w:lang w:eastAsia="ru-RU"/>
        </w:rPr>
      </w:pPr>
    </w:p>
    <w:p w:rsidR="00D97982" w:rsidRPr="00D97982" w:rsidRDefault="00D97982" w:rsidP="00D97982">
      <w:pPr>
        <w:spacing w:after="0" w:line="240" w:lineRule="auto"/>
        <w:ind w:left="485" w:firstLine="960"/>
        <w:jc w:val="right"/>
        <w:rPr>
          <w:rFonts w:ascii="Times New Roman" w:eastAsia="Times New Roman" w:hAnsi="Times New Roman" w:cs="Times New Roman"/>
          <w:color w:val="000000"/>
          <w:sz w:val="30"/>
          <w:szCs w:val="20"/>
          <w:lang w:eastAsia="ru-RU"/>
        </w:rPr>
      </w:pPr>
    </w:p>
    <w:p w:rsidR="00D97982" w:rsidRPr="00D97982" w:rsidRDefault="00D97982" w:rsidP="00D97982">
      <w:pPr>
        <w:spacing w:after="0" w:line="240" w:lineRule="auto"/>
        <w:ind w:left="485" w:firstLine="960"/>
        <w:jc w:val="center"/>
        <w:rPr>
          <w:rFonts w:ascii="Times New Roman" w:eastAsia="Times New Roman" w:hAnsi="Times New Roman" w:cs="Times New Roman"/>
          <w:b/>
          <w:color w:val="000000"/>
          <w:sz w:val="30"/>
          <w:szCs w:val="20"/>
          <w:lang w:eastAsia="ru-RU"/>
        </w:rPr>
      </w:pPr>
      <w:r w:rsidRPr="00D97982">
        <w:rPr>
          <w:rFonts w:ascii="Times New Roman" w:eastAsia="Times New Roman" w:hAnsi="Times New Roman" w:cs="Times New Roman"/>
          <w:b/>
          <w:color w:val="000000"/>
          <w:sz w:val="30"/>
          <w:szCs w:val="20"/>
          <w:lang w:eastAsia="ru-RU"/>
        </w:rPr>
        <w:t>Регламент комиссии по реорганизации муниципального дошкольного образовательного учреждения детский сад «</w:t>
      </w:r>
      <w:r>
        <w:rPr>
          <w:rFonts w:ascii="Times New Roman" w:eastAsia="Times New Roman" w:hAnsi="Times New Roman" w:cs="Times New Roman"/>
          <w:b/>
          <w:color w:val="000000"/>
          <w:sz w:val="30"/>
          <w:szCs w:val="20"/>
          <w:lang w:eastAsia="ru-RU"/>
        </w:rPr>
        <w:t>Малыш</w:t>
      </w:r>
      <w:r w:rsidRPr="00D97982">
        <w:rPr>
          <w:rFonts w:ascii="Times New Roman" w:eastAsia="Times New Roman" w:hAnsi="Times New Roman" w:cs="Times New Roman"/>
          <w:b/>
          <w:color w:val="000000"/>
          <w:sz w:val="30"/>
          <w:szCs w:val="20"/>
          <w:lang w:eastAsia="ru-RU"/>
        </w:rPr>
        <w:t xml:space="preserve">» с. </w:t>
      </w:r>
      <w:proofErr w:type="spellStart"/>
      <w:r w:rsidR="000D6BBF">
        <w:rPr>
          <w:rFonts w:ascii="Times New Roman" w:eastAsia="Times New Roman" w:hAnsi="Times New Roman" w:cs="Times New Roman"/>
          <w:b/>
          <w:color w:val="000000"/>
          <w:sz w:val="30"/>
          <w:szCs w:val="20"/>
          <w:lang w:eastAsia="ru-RU"/>
        </w:rPr>
        <w:t>Чингильтуй</w:t>
      </w:r>
      <w:proofErr w:type="spellEnd"/>
    </w:p>
    <w:p w:rsidR="00D97982" w:rsidRPr="00D97982" w:rsidRDefault="00D97982" w:rsidP="00D97982">
      <w:pPr>
        <w:spacing w:after="0" w:line="240" w:lineRule="auto"/>
        <w:ind w:left="485" w:firstLine="960"/>
        <w:jc w:val="center"/>
        <w:rPr>
          <w:rFonts w:ascii="Times New Roman" w:eastAsia="Times New Roman" w:hAnsi="Times New Roman" w:cs="Times New Roman"/>
          <w:b/>
          <w:color w:val="000000"/>
          <w:sz w:val="28"/>
          <w:szCs w:val="20"/>
          <w:lang w:eastAsia="ru-RU"/>
        </w:rPr>
      </w:pPr>
    </w:p>
    <w:p w:rsidR="00D97982" w:rsidRPr="00D97982" w:rsidRDefault="00D97982" w:rsidP="00057ACF">
      <w:pPr>
        <w:numPr>
          <w:ilvl w:val="0"/>
          <w:numId w:val="1"/>
        </w:numPr>
        <w:spacing w:after="0" w:line="240" w:lineRule="auto"/>
        <w:ind w:right="19"/>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Общие положения</w:t>
      </w:r>
    </w:p>
    <w:p w:rsidR="00D97982" w:rsidRPr="00D97982" w:rsidRDefault="00D97982" w:rsidP="00057ACF">
      <w:pPr>
        <w:spacing w:after="0" w:line="240" w:lineRule="auto"/>
        <w:ind w:left="62" w:right="194" w:firstLine="70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1.1. Целью создания комиссии по реорганизации является осуществление мероприятий, связанных с реорганизацией муниципального дошкольного образовательного учреждения.</w:t>
      </w:r>
    </w:p>
    <w:p w:rsidR="00D97982" w:rsidRPr="00D97982" w:rsidRDefault="00D97982" w:rsidP="00057ACF">
      <w:pPr>
        <w:spacing w:after="0" w:line="240" w:lineRule="auto"/>
        <w:ind w:left="62" w:right="194" w:firstLine="70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1.2. С момента назначения комиссии по реорганизации к ней переходят все полномочия, связанные с поддержанием деятельности учреждения в период его реорганизации и управлением делами муниципального учреждения.</w:t>
      </w:r>
    </w:p>
    <w:p w:rsidR="00D97982" w:rsidRPr="00D97982" w:rsidRDefault="00D97982" w:rsidP="00394021">
      <w:pPr>
        <w:spacing w:after="0" w:line="240" w:lineRule="auto"/>
        <w:ind w:left="52" w:right="19"/>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ab/>
        <w:t>Комиссия по реорганизации от имени реорганизованного муниципального бюджетного учреждения выступает в суде.</w:t>
      </w:r>
    </w:p>
    <w:p w:rsidR="00D97982" w:rsidRPr="00D97982" w:rsidRDefault="00D97982" w:rsidP="00394021">
      <w:pPr>
        <w:spacing w:after="0" w:line="240" w:lineRule="auto"/>
        <w:ind w:left="9" w:right="43" w:firstLine="724"/>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1.3. В своей деятельности комиссия по реорганизации руководствуется законодательством Российской Федерации, настоящим регламентом и локальными правовыми актами учреждения.</w:t>
      </w:r>
    </w:p>
    <w:p w:rsidR="00D97982" w:rsidRPr="00D97982" w:rsidRDefault="00D97982" w:rsidP="00394021">
      <w:pPr>
        <w:spacing w:after="0" w:line="240" w:lineRule="auto"/>
        <w:ind w:left="52" w:right="149"/>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ab/>
        <w:t>1.4. Комиссия по реорганизации несет ответственность по нормам гражданского законодательства Российской Федерации, настоящим регламентом и локальными правовыми актами учреждения.</w:t>
      </w:r>
    </w:p>
    <w:p w:rsidR="00D97982" w:rsidRPr="00D97982" w:rsidRDefault="00D97982" w:rsidP="00394021">
      <w:pPr>
        <w:numPr>
          <w:ilvl w:val="0"/>
          <w:numId w:val="1"/>
        </w:numPr>
        <w:spacing w:after="0" w:line="240" w:lineRule="auto"/>
        <w:ind w:right="19"/>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Формирование комиссии по реорганизации</w:t>
      </w:r>
    </w:p>
    <w:p w:rsidR="00D97982" w:rsidRPr="00D97982" w:rsidRDefault="00D97982" w:rsidP="00394021">
      <w:pPr>
        <w:spacing w:after="0" w:line="240" w:lineRule="auto"/>
        <w:ind w:left="52" w:right="134" w:firstLine="485"/>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noProof/>
          <w:color w:val="000000"/>
          <w:sz w:val="28"/>
          <w:szCs w:val="20"/>
          <w:lang w:eastAsia="ru-RU"/>
        </w:rPr>
        <w:drawing>
          <wp:inline distT="0" distB="0" distL="0" distR="0" wp14:anchorId="0EEB61EA" wp14:editId="771812DD">
            <wp:extent cx="24384" cy="18293"/>
            <wp:effectExtent l="0" t="0" r="0" b="0"/>
            <wp:docPr id="5"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stretch/>
                  </pic:blipFill>
                  <pic:spPr>
                    <a:xfrm>
                      <a:off x="0" y="0"/>
                      <a:ext cx="24384" cy="18293"/>
                    </a:xfrm>
                    <a:prstGeom prst="rect">
                      <a:avLst/>
                    </a:prstGeom>
                  </pic:spPr>
                </pic:pic>
              </a:graphicData>
            </a:graphic>
          </wp:inline>
        </w:drawing>
      </w:r>
      <w:r w:rsidRPr="00D97982">
        <w:rPr>
          <w:rFonts w:ascii="Times New Roman" w:eastAsia="Times New Roman" w:hAnsi="Times New Roman" w:cs="Times New Roman"/>
          <w:color w:val="000000"/>
          <w:sz w:val="28"/>
          <w:szCs w:val="20"/>
          <w:lang w:eastAsia="ru-RU"/>
        </w:rPr>
        <w:tab/>
        <w:t>2.1. Председатель комиссии по реорганизации и ее члены утверждаются постановлением администрации Калганского муниципального округа.</w:t>
      </w:r>
    </w:p>
    <w:p w:rsidR="00D97982" w:rsidRPr="00D97982" w:rsidRDefault="00394021" w:rsidP="00394021">
      <w:pPr>
        <w:spacing w:after="0" w:line="240" w:lineRule="auto"/>
        <w:ind w:left="768" w:right="19" w:hanging="342"/>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3</w:t>
      </w:r>
      <w:r w:rsidR="00D97982" w:rsidRPr="00D97982">
        <w:rPr>
          <w:rFonts w:ascii="Times New Roman" w:eastAsia="Times New Roman" w:hAnsi="Times New Roman" w:cs="Times New Roman"/>
          <w:color w:val="000000"/>
          <w:sz w:val="28"/>
          <w:szCs w:val="20"/>
          <w:lang w:eastAsia="ru-RU"/>
        </w:rPr>
        <w:t>. Полномочия комиссии по реорганизации</w:t>
      </w:r>
    </w:p>
    <w:p w:rsidR="00D97982" w:rsidRPr="00D97982" w:rsidRDefault="00D97982" w:rsidP="00394021">
      <w:pPr>
        <w:spacing w:after="0" w:line="240" w:lineRule="auto"/>
        <w:ind w:right="12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ab/>
        <w:t>3.1 Комиссия по реорганизации осуществляет все фактические и юридические действия по реорганизации муниципального дошкольного образовательного учреждения в соответствии с порядком и сроками проведения реорганизации муниципального дошкольного образовательного учреждения согласно настоящему постановлению и действующим законодательством Российской Федерации.</w:t>
      </w:r>
    </w:p>
    <w:p w:rsidR="00D97982" w:rsidRPr="00D97982" w:rsidRDefault="00D97982" w:rsidP="00394021">
      <w:pPr>
        <w:spacing w:after="0" w:line="240" w:lineRule="auto"/>
        <w:ind w:left="62" w:right="120" w:firstLine="70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3.2 По результатам проведения процедуры реорганизации, комиссия по реорганизации составляет заключительный отчет о завершении процедуры реорганизации и представляет его на утверждение администрации Калганского муниципального округа.</w:t>
      </w:r>
    </w:p>
    <w:p w:rsidR="00D97982" w:rsidRPr="00D97982" w:rsidRDefault="00D97982" w:rsidP="00394021">
      <w:pPr>
        <w:spacing w:after="0" w:line="240" w:lineRule="auto"/>
        <w:ind w:left="-709" w:right="19"/>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 xml:space="preserve"> </w:t>
      </w:r>
      <w:r w:rsidRPr="00D97982">
        <w:rPr>
          <w:rFonts w:ascii="Times New Roman" w:eastAsia="Times New Roman" w:hAnsi="Times New Roman" w:cs="Times New Roman"/>
          <w:color w:val="000000"/>
          <w:sz w:val="28"/>
          <w:szCs w:val="20"/>
          <w:lang w:eastAsia="ru-RU"/>
        </w:rPr>
        <w:tab/>
      </w:r>
      <w:r w:rsidRPr="00D97982">
        <w:rPr>
          <w:rFonts w:ascii="Times New Roman" w:eastAsia="Times New Roman" w:hAnsi="Times New Roman" w:cs="Times New Roman"/>
          <w:color w:val="000000"/>
          <w:sz w:val="28"/>
          <w:szCs w:val="20"/>
          <w:lang w:eastAsia="ru-RU"/>
        </w:rPr>
        <w:tab/>
        <w:t>4.Регламент работы комиссии по реорганизации</w:t>
      </w:r>
    </w:p>
    <w:p w:rsidR="00D97982" w:rsidRPr="00D97982" w:rsidRDefault="00D97982" w:rsidP="00D97982">
      <w:pPr>
        <w:spacing w:after="5" w:line="240" w:lineRule="auto"/>
        <w:ind w:left="62" w:right="19" w:firstLine="70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lastRenderedPageBreak/>
        <w:t>4.1. Комиссия по реорганизации решает все вопросы на своих заседаниях, собираемых по мере необходимости.</w:t>
      </w:r>
    </w:p>
    <w:p w:rsidR="00D97982" w:rsidRPr="00D97982" w:rsidRDefault="00D97982" w:rsidP="00D97982">
      <w:pPr>
        <w:spacing w:after="5" w:line="240" w:lineRule="auto"/>
        <w:ind w:left="62" w:right="19" w:firstLine="70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4.2. Заседание комиссии по реорганизации правомочно при наличии не менее двух третей от общего числа членов комиссии.</w:t>
      </w:r>
    </w:p>
    <w:p w:rsidR="00D97982" w:rsidRPr="00D97982" w:rsidRDefault="00D97982" w:rsidP="00D97982">
      <w:pPr>
        <w:spacing w:after="5" w:line="240" w:lineRule="auto"/>
        <w:ind w:left="62" w:right="19" w:firstLine="70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4.3. Все заседания комиссии по реорганизации проводятся в очной форме.</w:t>
      </w:r>
    </w:p>
    <w:p w:rsidR="00D97982" w:rsidRPr="00D97982" w:rsidRDefault="00D97982" w:rsidP="00D97982">
      <w:pPr>
        <w:numPr>
          <w:ilvl w:val="1"/>
          <w:numId w:val="2"/>
        </w:numPr>
        <w:spacing w:after="0" w:line="240" w:lineRule="auto"/>
        <w:ind w:right="19"/>
        <w:contextualSpacing/>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На заседаниях комиссии по реорганизации ведется протокол.</w:t>
      </w:r>
    </w:p>
    <w:p w:rsidR="00D97982" w:rsidRPr="00D97982" w:rsidRDefault="00D97982" w:rsidP="00D97982">
      <w:pPr>
        <w:spacing w:after="5" w:line="240" w:lineRule="auto"/>
        <w:ind w:left="134" w:right="19"/>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ab/>
        <w:t>Протокол заседания комиссии по реорганизации составляется не позднее трех дней после его проведения.</w:t>
      </w:r>
    </w:p>
    <w:p w:rsidR="00D97982" w:rsidRPr="00D97982" w:rsidRDefault="00D97982" w:rsidP="00D97982">
      <w:pPr>
        <w:spacing w:after="5" w:line="240" w:lineRule="auto"/>
        <w:ind w:left="134" w:right="19"/>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ab/>
        <w:t>В протоколе заседания комиссии по реорганизации указываются: место и время его проведения; лица, присутствующие на заседании; повестка дня заседания; вопросы, поставленные на голосование и итоги голосования по ним; принятые решения.</w:t>
      </w:r>
    </w:p>
    <w:p w:rsidR="00D97982" w:rsidRPr="00D97982" w:rsidRDefault="00D97982" w:rsidP="00D97982">
      <w:pPr>
        <w:spacing w:after="5" w:line="240" w:lineRule="auto"/>
        <w:ind w:left="144" w:right="19"/>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ab/>
        <w:t>Протокол заседания комиссии по реорганизации подписывается председателем комиссии и секретарем комиссии.</w:t>
      </w:r>
    </w:p>
    <w:p w:rsidR="00D97982" w:rsidRPr="00D97982" w:rsidRDefault="00D97982" w:rsidP="00394021">
      <w:pPr>
        <w:spacing w:after="0" w:line="240" w:lineRule="auto"/>
        <w:ind w:left="62" w:right="19" w:firstLine="70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4.5 Председатель комиссии:</w:t>
      </w:r>
    </w:p>
    <w:p w:rsidR="00D97982" w:rsidRPr="00D97982" w:rsidRDefault="00D97982" w:rsidP="00394021">
      <w:pPr>
        <w:spacing w:after="0" w:line="240" w:lineRule="auto"/>
        <w:ind w:left="850" w:right="1142" w:hanging="5"/>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 xml:space="preserve">- созывает и проводит ее заседания; </w:t>
      </w:r>
    </w:p>
    <w:p w:rsidR="00D97982" w:rsidRPr="00D97982" w:rsidRDefault="00D97982" w:rsidP="00394021">
      <w:pPr>
        <w:spacing w:after="0" w:line="240" w:lineRule="auto"/>
        <w:ind w:left="850" w:right="1142" w:hanging="5"/>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 xml:space="preserve">- организует текущую работу комиссии по реорганизации; </w:t>
      </w:r>
    </w:p>
    <w:p w:rsidR="00D97982" w:rsidRPr="00D97982" w:rsidRDefault="00D97982" w:rsidP="00394021">
      <w:pPr>
        <w:spacing w:after="0" w:line="240" w:lineRule="auto"/>
        <w:ind w:left="850" w:right="1142" w:hanging="5"/>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 без доверенности действует от ее имени.</w:t>
      </w:r>
    </w:p>
    <w:p w:rsidR="00D97982" w:rsidRPr="00D97982" w:rsidRDefault="00D97982" w:rsidP="00394021">
      <w:pPr>
        <w:spacing w:after="0" w:line="240" w:lineRule="auto"/>
        <w:ind w:left="62" w:right="19" w:firstLine="70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4.6. Секретарь комиссии:</w:t>
      </w:r>
    </w:p>
    <w:p w:rsidR="00D97982" w:rsidRPr="00D97982" w:rsidRDefault="00D97982" w:rsidP="00D97982">
      <w:pPr>
        <w:spacing w:after="51" w:line="240" w:lineRule="auto"/>
        <w:ind w:left="864" w:right="163" w:hanging="5"/>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 ведет протоколы заседаний комиссии по реорганизации;</w:t>
      </w:r>
    </w:p>
    <w:p w:rsidR="00D97982" w:rsidRPr="00D97982" w:rsidRDefault="00D97982" w:rsidP="00D97982">
      <w:pPr>
        <w:numPr>
          <w:ilvl w:val="0"/>
          <w:numId w:val="3"/>
        </w:numPr>
        <w:spacing w:after="51" w:line="240" w:lineRule="auto"/>
        <w:ind w:right="163"/>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доводит до адресатов решения комиссии по реорганизации.</w:t>
      </w:r>
    </w:p>
    <w:p w:rsidR="00D97982" w:rsidRPr="00D97982" w:rsidRDefault="00D97982" w:rsidP="00D97982">
      <w:pPr>
        <w:spacing w:after="5" w:line="240" w:lineRule="auto"/>
        <w:ind w:left="62" w:right="19" w:firstLine="70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4.7. При решении вопросов каждый член комиссии по реорганизации обладает одним голосом. Решения комиссии по реорганизации принимаются простым большинством голосов при помощи поименного голосования или простым поднятием руки присутствующих на заседании членов комиссии по реорганизации.</w:t>
      </w:r>
    </w:p>
    <w:p w:rsidR="00D97982" w:rsidRPr="00D97982" w:rsidRDefault="00D97982" w:rsidP="00D97982">
      <w:pPr>
        <w:spacing w:after="36" w:line="240" w:lineRule="auto"/>
        <w:ind w:left="62" w:right="19" w:firstLine="70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4.8. Документы, исходящие от имени комиссии по реорганизации, подписываются ее председателем.</w:t>
      </w:r>
    </w:p>
    <w:p w:rsidR="00D97982" w:rsidRPr="00D97982" w:rsidRDefault="00D97982" w:rsidP="00D97982">
      <w:pPr>
        <w:spacing w:after="50" w:line="240" w:lineRule="auto"/>
        <w:ind w:left="182" w:right="19" w:firstLine="288"/>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noProof/>
          <w:color w:val="000000"/>
          <w:sz w:val="28"/>
          <w:szCs w:val="20"/>
          <w:lang w:eastAsia="ru-RU"/>
        </w:rPr>
        <w:drawing>
          <wp:inline distT="0" distB="0" distL="0" distR="0" wp14:anchorId="49621A3A" wp14:editId="53950347">
            <wp:extent cx="27432" cy="18293"/>
            <wp:effectExtent l="0" t="0" r="0" b="0"/>
            <wp:docPr id="6"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cstate="print"/>
                    <a:stretch/>
                  </pic:blipFill>
                  <pic:spPr>
                    <a:xfrm>
                      <a:off x="0" y="0"/>
                      <a:ext cx="27432" cy="18293"/>
                    </a:xfrm>
                    <a:prstGeom prst="rect">
                      <a:avLst/>
                    </a:prstGeom>
                  </pic:spPr>
                </pic:pic>
              </a:graphicData>
            </a:graphic>
          </wp:inline>
        </w:drawing>
      </w:r>
      <w:r w:rsidRPr="00D97982">
        <w:rPr>
          <w:rFonts w:ascii="Times New Roman" w:eastAsia="Times New Roman" w:hAnsi="Times New Roman" w:cs="Times New Roman"/>
          <w:color w:val="000000"/>
          <w:sz w:val="28"/>
          <w:szCs w:val="20"/>
          <w:lang w:eastAsia="ru-RU"/>
        </w:rPr>
        <w:tab/>
        <w:t>4.9. Комиссия по реорганизации может большинством голосов от числа ее членов, присутствующих на заседании, изменить повестку дня заседания комиссии по реорганизации путем включения дополнительных вопросов.</w:t>
      </w:r>
    </w:p>
    <w:p w:rsidR="00D97982" w:rsidRPr="00D97982" w:rsidRDefault="00D97982" w:rsidP="00D97982">
      <w:pPr>
        <w:spacing w:after="35" w:line="240" w:lineRule="auto"/>
        <w:ind w:left="450" w:right="19"/>
        <w:contextualSpacing/>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ab/>
        <w:t>5. Заключительные положения</w:t>
      </w:r>
    </w:p>
    <w:p w:rsidR="00D97982" w:rsidRPr="00D97982" w:rsidRDefault="00D97982" w:rsidP="00D97982">
      <w:pPr>
        <w:spacing w:after="5" w:line="240" w:lineRule="auto"/>
        <w:ind w:left="62" w:right="19" w:firstLine="700"/>
        <w:jc w:val="both"/>
        <w:rPr>
          <w:rFonts w:ascii="Times New Roman" w:eastAsia="Times New Roman" w:hAnsi="Times New Roman" w:cs="Times New Roman"/>
          <w:color w:val="000000"/>
          <w:sz w:val="28"/>
          <w:szCs w:val="20"/>
          <w:lang w:eastAsia="ru-RU"/>
        </w:rPr>
      </w:pPr>
      <w:r w:rsidRPr="00D97982">
        <w:rPr>
          <w:rFonts w:ascii="Times New Roman" w:eastAsia="Times New Roman" w:hAnsi="Times New Roman" w:cs="Times New Roman"/>
          <w:color w:val="000000"/>
          <w:sz w:val="28"/>
          <w:szCs w:val="20"/>
          <w:lang w:eastAsia="ru-RU"/>
        </w:rPr>
        <w:t>5.1 Полномочия комиссии по реорганизации прекращается с момента исключения муниципального дошкольного образовательного учреждения из Единого государственного реестра юридических лиц.</w:t>
      </w:r>
    </w:p>
    <w:p w:rsidR="00D97982" w:rsidRDefault="00D97982"/>
    <w:p w:rsidR="00D97982" w:rsidRDefault="00D97982"/>
    <w:p w:rsidR="00D97982" w:rsidRDefault="00D97982"/>
    <w:p w:rsidR="00D97982" w:rsidRDefault="00D97982"/>
    <w:p w:rsidR="00D97982" w:rsidRDefault="00D97982"/>
    <w:sectPr w:rsidR="00D97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477B"/>
    <w:multiLevelType w:val="multilevel"/>
    <w:tmpl w:val="0B46FE5A"/>
    <w:lvl w:ilvl="0">
      <w:start w:val="4"/>
      <w:numFmt w:val="decimal"/>
      <w:lvlText w:val="%1."/>
      <w:lvlJc w:val="left"/>
      <w:pPr>
        <w:ind w:left="450" w:hanging="450"/>
      </w:pPr>
    </w:lvl>
    <w:lvl w:ilvl="1">
      <w:start w:val="4"/>
      <w:numFmt w:val="decimal"/>
      <w:lvlText w:val="%1.%2."/>
      <w:lvlJc w:val="left"/>
      <w:pPr>
        <w:ind w:left="1482" w:hanging="720"/>
      </w:pPr>
    </w:lvl>
    <w:lvl w:ilvl="2">
      <w:start w:val="1"/>
      <w:numFmt w:val="decimal"/>
      <w:lvlText w:val="%1.%2.%3."/>
      <w:lvlJc w:val="left"/>
      <w:pPr>
        <w:ind w:left="2244" w:hanging="720"/>
      </w:pPr>
    </w:lvl>
    <w:lvl w:ilvl="3">
      <w:start w:val="1"/>
      <w:numFmt w:val="decimal"/>
      <w:lvlText w:val="%1.%2.%3.%4."/>
      <w:lvlJc w:val="left"/>
      <w:pPr>
        <w:ind w:left="3366" w:hanging="1080"/>
      </w:pPr>
    </w:lvl>
    <w:lvl w:ilvl="4">
      <w:start w:val="1"/>
      <w:numFmt w:val="decimal"/>
      <w:lvlText w:val="%1.%2.%3.%4.%5."/>
      <w:lvlJc w:val="left"/>
      <w:pPr>
        <w:ind w:left="4128" w:hanging="1080"/>
      </w:pPr>
    </w:lvl>
    <w:lvl w:ilvl="5">
      <w:start w:val="1"/>
      <w:numFmt w:val="decimal"/>
      <w:lvlText w:val="%1.%2.%3.%4.%5.%6."/>
      <w:lvlJc w:val="left"/>
      <w:pPr>
        <w:ind w:left="5250" w:hanging="1440"/>
      </w:pPr>
    </w:lvl>
    <w:lvl w:ilvl="6">
      <w:start w:val="1"/>
      <w:numFmt w:val="decimal"/>
      <w:lvlText w:val="%1.%2.%3.%4.%5.%6.%7."/>
      <w:lvlJc w:val="left"/>
      <w:pPr>
        <w:ind w:left="6372" w:hanging="1800"/>
      </w:pPr>
    </w:lvl>
    <w:lvl w:ilvl="7">
      <w:start w:val="1"/>
      <w:numFmt w:val="decimal"/>
      <w:lvlText w:val="%1.%2.%3.%4.%5.%6.%7.%8."/>
      <w:lvlJc w:val="left"/>
      <w:pPr>
        <w:ind w:left="7134" w:hanging="1800"/>
      </w:pPr>
    </w:lvl>
    <w:lvl w:ilvl="8">
      <w:start w:val="1"/>
      <w:numFmt w:val="decimal"/>
      <w:lvlText w:val="%1.%2.%3.%4.%5.%6.%7.%8.%9."/>
      <w:lvlJc w:val="left"/>
      <w:pPr>
        <w:ind w:left="8256" w:hanging="2160"/>
      </w:pPr>
    </w:lvl>
  </w:abstractNum>
  <w:abstractNum w:abstractNumId="1" w15:restartNumberingAfterBreak="0">
    <w:nsid w:val="461D039A"/>
    <w:multiLevelType w:val="multilevel"/>
    <w:tmpl w:val="A4EEC7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637D1113"/>
    <w:multiLevelType w:val="multilevel"/>
    <w:tmpl w:val="BB043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9E"/>
    <w:rsid w:val="00057ACF"/>
    <w:rsid w:val="0008683C"/>
    <w:rsid w:val="000C320D"/>
    <w:rsid w:val="000D6BBF"/>
    <w:rsid w:val="0010524B"/>
    <w:rsid w:val="00132B14"/>
    <w:rsid w:val="0017689E"/>
    <w:rsid w:val="001D4A68"/>
    <w:rsid w:val="001E284B"/>
    <w:rsid w:val="00293A64"/>
    <w:rsid w:val="003466A1"/>
    <w:rsid w:val="00394021"/>
    <w:rsid w:val="0043606C"/>
    <w:rsid w:val="00453928"/>
    <w:rsid w:val="00680E17"/>
    <w:rsid w:val="00803718"/>
    <w:rsid w:val="00871F21"/>
    <w:rsid w:val="008C127D"/>
    <w:rsid w:val="008C44F9"/>
    <w:rsid w:val="008E20C5"/>
    <w:rsid w:val="008F4ECD"/>
    <w:rsid w:val="00A54ECF"/>
    <w:rsid w:val="00B66189"/>
    <w:rsid w:val="00B74A84"/>
    <w:rsid w:val="00B8262F"/>
    <w:rsid w:val="00B94C8E"/>
    <w:rsid w:val="00BA3D65"/>
    <w:rsid w:val="00C001E3"/>
    <w:rsid w:val="00C87D48"/>
    <w:rsid w:val="00D447E7"/>
    <w:rsid w:val="00D97982"/>
    <w:rsid w:val="00DC3AD2"/>
    <w:rsid w:val="00F55835"/>
    <w:rsid w:val="00F649C7"/>
    <w:rsid w:val="00F96872"/>
    <w:rsid w:val="00FA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823C"/>
  <w15:docId w15:val="{4DB54E79-AE2F-45AC-80BF-2E427026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284B"/>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1E28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28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dc:creator>
  <cp:lastModifiedBy>Админ</cp:lastModifiedBy>
  <cp:revision>2</cp:revision>
  <cp:lastPrinted>2025-03-04T08:09:00Z</cp:lastPrinted>
  <dcterms:created xsi:type="dcterms:W3CDTF">2025-04-03T01:23:00Z</dcterms:created>
  <dcterms:modified xsi:type="dcterms:W3CDTF">2025-04-03T01:23:00Z</dcterms:modified>
</cp:coreProperties>
</file>