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0CB1" w14:textId="596AB073" w:rsidR="00B00099" w:rsidRDefault="00B00099" w:rsidP="00B0009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00099">
        <w:rPr>
          <w:rFonts w:ascii="Arial" w:hAnsi="Arial" w:cs="Arial"/>
          <w:b/>
          <w:bCs/>
          <w:sz w:val="28"/>
          <w:szCs w:val="28"/>
        </w:rPr>
        <w:t>«О соблюдении санитарного законодательства юридическими лицами и индивидуальным предпринимателями, при осуществлении деятельности по организации общественного питания и розничной торговли, в период проведения культурно-массовых мероприятий»</w:t>
      </w:r>
    </w:p>
    <w:p w14:paraId="377C5232" w14:textId="77777777" w:rsidR="00B00099" w:rsidRPr="00B00099" w:rsidRDefault="00B00099" w:rsidP="00B0009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D8AFCF2" w14:textId="77777777" w:rsidR="00B00099" w:rsidRDefault="00B00099" w:rsidP="00B00099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B00099">
        <w:rPr>
          <w:rFonts w:ascii="Arial" w:hAnsi="Arial" w:cs="Arial"/>
          <w:sz w:val="28"/>
          <w:szCs w:val="28"/>
        </w:rPr>
        <w:t>На основании п. 8 ст. 51 Федерального закона от 30 марта 1999 г. № 52-ФЗ «О санитарно-эпидемиологическом благополучии населения», в целях предотвращения возникновения и распространения инфекционных заболеваний в период проведения культурно-массовых мероприятий, посвященных событиям в общественной, культурной жизни муниципального округа, территориальный отдел Управления Роспотребнадзора по Забайкальскому краю в поселке городского типа Забайкальск вносит предложения по выполнению обязательных требований СП 2.3.6.3668-20 "Санитарно-эпидемиологические требования к условиям деятельности торговых объектов и рынков, реализующих пищевую продукцию (далее СП 2.3.6.3668-20), СанПиН 2.3/2.4.3590-20 "</w:t>
      </w:r>
      <w:r>
        <w:rPr>
          <w:rFonts w:ascii="Arial" w:hAnsi="Arial" w:cs="Arial"/>
          <w:sz w:val="28"/>
          <w:szCs w:val="28"/>
        </w:rPr>
        <w:t>Санитарно-</w:t>
      </w:r>
      <w:r w:rsidRPr="00B00099">
        <w:rPr>
          <w:rFonts w:ascii="Arial" w:hAnsi="Arial" w:cs="Arial"/>
          <w:sz w:val="28"/>
          <w:szCs w:val="28"/>
        </w:rPr>
        <w:t xml:space="preserve">эпидемиологические требования к организации общественного питания населения" (далее СанПиН 2.3/2.4.3590-20), а именно: </w:t>
      </w:r>
    </w:p>
    <w:p w14:paraId="2644DC44" w14:textId="77777777" w:rsidR="00B00099" w:rsidRDefault="00B00099" w:rsidP="00B00099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B00099">
        <w:rPr>
          <w:rFonts w:ascii="Arial" w:hAnsi="Arial" w:cs="Arial"/>
          <w:sz w:val="28"/>
          <w:szCs w:val="28"/>
        </w:rPr>
        <w:t>- согласно п. 9.5 СП 2.3.6.3668-20 - реализация хлеба, кондитерских и хлебобулочных изделий должна осуществляться в упакованном виде, продажа бахчевых культур частями и с надрезами не допускается.</w:t>
      </w:r>
    </w:p>
    <w:p w14:paraId="5F969C6C" w14:textId="77777777" w:rsidR="00B00099" w:rsidRDefault="00B00099" w:rsidP="00B00099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B00099">
        <w:rPr>
          <w:rFonts w:ascii="Arial" w:hAnsi="Arial" w:cs="Arial"/>
          <w:sz w:val="28"/>
          <w:szCs w:val="28"/>
        </w:rPr>
        <w:t xml:space="preserve"> - согласно п. 9.8 СП 2.3.6.3668-20 - продавец должен быть обеспечен информацией об юридическом лице, индивидуальном предпринимателе, санитарной одеждой и условиями для соблюдения правил личной гигиены.</w:t>
      </w:r>
    </w:p>
    <w:p w14:paraId="6A7D5C1C" w14:textId="77777777" w:rsidR="00B00099" w:rsidRDefault="00B00099" w:rsidP="00B00099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B00099">
        <w:rPr>
          <w:rFonts w:ascii="Arial" w:hAnsi="Arial" w:cs="Arial"/>
          <w:sz w:val="28"/>
          <w:szCs w:val="28"/>
        </w:rPr>
        <w:t xml:space="preserve"> - согласно п. 9.9 СП 2.3.6.3668-20 - продавец должен иметь при себе личную медицинскую книжку с отметками о пройденном медицинском осмотре и заключением врача о допуске к работе, товаросопроводительные документы на реализуемую пищевую продукцию, обеспечивающие ее прослеживаемость.</w:t>
      </w:r>
    </w:p>
    <w:p w14:paraId="489E9763" w14:textId="77777777" w:rsidR="00B00099" w:rsidRDefault="00B00099" w:rsidP="00B00099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B00099">
        <w:rPr>
          <w:rFonts w:ascii="Arial" w:hAnsi="Arial" w:cs="Arial"/>
          <w:sz w:val="28"/>
          <w:szCs w:val="28"/>
        </w:rPr>
        <w:t xml:space="preserve"> - согласно п. 3.1 СанПиН 2.3/2.4.3590-20 - Перевозка (транспортирование), в том числе при доставке потребителям,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регламент. Совместная перевозка (транспортирование) продовольственного (пищевого) сырья, полуфабрикатов и готовой пищевой продукции допускается при условии </w:t>
      </w:r>
      <w:r w:rsidRPr="00B00099">
        <w:rPr>
          <w:rFonts w:ascii="Arial" w:hAnsi="Arial" w:cs="Arial"/>
          <w:sz w:val="28"/>
          <w:szCs w:val="28"/>
        </w:rPr>
        <w:lastRenderedPageBreak/>
        <w:t xml:space="preserve">наличия герметической упаковки, а также при соблюдении температурно-влажностных условий хранения и перевозки (транспортирования). </w:t>
      </w:r>
    </w:p>
    <w:p w14:paraId="266FCBBF" w14:textId="77777777" w:rsidR="00B00099" w:rsidRPr="00B00099" w:rsidRDefault="00B00099" w:rsidP="00B00099">
      <w:pPr>
        <w:spacing w:after="0"/>
        <w:ind w:firstLine="851"/>
        <w:jc w:val="both"/>
        <w:rPr>
          <w:rFonts w:ascii="Arial" w:hAnsi="Arial" w:cs="Arial"/>
          <w:b/>
          <w:bCs/>
          <w:sz w:val="28"/>
          <w:szCs w:val="28"/>
        </w:rPr>
      </w:pPr>
      <w:r w:rsidRPr="00B00099">
        <w:rPr>
          <w:rFonts w:ascii="Arial" w:hAnsi="Arial" w:cs="Arial"/>
          <w:b/>
          <w:bCs/>
          <w:sz w:val="28"/>
          <w:szCs w:val="28"/>
        </w:rPr>
        <w:t xml:space="preserve">- согласно п. 3.9. СанПиН 2.3/2.4.3590-20 - приготовление блюд на мангалах, жаровнях, решетках, котлах на улицах допускается при соблюдении следующего: </w:t>
      </w:r>
    </w:p>
    <w:p w14:paraId="52E07642" w14:textId="08259FCA" w:rsidR="00B00099" w:rsidRPr="00B00099" w:rsidRDefault="00B00099" w:rsidP="00B00099">
      <w:pPr>
        <w:spacing w:after="0"/>
        <w:ind w:firstLine="851"/>
        <w:jc w:val="both"/>
        <w:rPr>
          <w:rFonts w:ascii="Arial" w:hAnsi="Arial" w:cs="Arial"/>
          <w:b/>
          <w:bCs/>
          <w:sz w:val="28"/>
          <w:szCs w:val="28"/>
        </w:rPr>
      </w:pPr>
      <w:r w:rsidRPr="00B00099">
        <w:rPr>
          <w:rFonts w:ascii="Arial" w:hAnsi="Arial" w:cs="Arial"/>
          <w:b/>
          <w:bCs/>
          <w:sz w:val="28"/>
          <w:szCs w:val="28"/>
        </w:rPr>
        <w:t>- согласно п. 3.9.1. полуфабрикаты должны изготавливаться в стационарных предприятиях общественного питания;</w:t>
      </w:r>
    </w:p>
    <w:p w14:paraId="48B4296E" w14:textId="77777777" w:rsidR="00B00099" w:rsidRDefault="00B00099" w:rsidP="00B00099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B00099">
        <w:rPr>
          <w:rFonts w:ascii="Arial" w:hAnsi="Arial" w:cs="Arial"/>
          <w:sz w:val="28"/>
          <w:szCs w:val="28"/>
        </w:rPr>
        <w:t xml:space="preserve"> - согласно п. 3.9.2. при организации питания использовать павильон (палатка, тент и прочее), подключенный к сетям водопровода и канализации, а также холодильное оборудование для хранения полуфабрикатов. При отсутствии централизованных систем водоснабжения и канализации, допускается использование нецентрализованных и (или) автономных систем питьевого водоснабжения и водоотведения, в том числе автономной системы канализации.</w:t>
      </w:r>
    </w:p>
    <w:p w14:paraId="7CD48B88" w14:textId="77777777" w:rsidR="00B00099" w:rsidRDefault="00B00099" w:rsidP="00B00099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B00099">
        <w:rPr>
          <w:rFonts w:ascii="Arial" w:hAnsi="Arial" w:cs="Arial"/>
          <w:sz w:val="28"/>
          <w:szCs w:val="28"/>
        </w:rPr>
        <w:t xml:space="preserve"> - согласно п. 3.9.3. при организации питания использовать одноразовую посуду и столовые приборы; </w:t>
      </w:r>
    </w:p>
    <w:p w14:paraId="0BDA41A1" w14:textId="77777777" w:rsidR="00B00099" w:rsidRDefault="00B00099" w:rsidP="00B00099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B00099">
        <w:rPr>
          <w:rFonts w:ascii="Arial" w:hAnsi="Arial" w:cs="Arial"/>
          <w:sz w:val="28"/>
          <w:szCs w:val="28"/>
        </w:rPr>
        <w:t>- согласно п. 3.9.4. жарка осуществляется непосредственно перед реализацией;</w:t>
      </w:r>
    </w:p>
    <w:p w14:paraId="5DC8B634" w14:textId="77777777" w:rsidR="00B00099" w:rsidRDefault="00B00099" w:rsidP="00B00099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B00099">
        <w:rPr>
          <w:rFonts w:ascii="Arial" w:hAnsi="Arial" w:cs="Arial"/>
          <w:sz w:val="28"/>
          <w:szCs w:val="28"/>
        </w:rPr>
        <w:t xml:space="preserve"> - согласно п. 3.9.5. соблюдать условия работниками правил личной гигиены. </w:t>
      </w:r>
    </w:p>
    <w:p w14:paraId="216A7E44" w14:textId="77777777" w:rsidR="00B00099" w:rsidRDefault="00B00099" w:rsidP="00B00099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B00099">
        <w:rPr>
          <w:rFonts w:ascii="Arial" w:hAnsi="Arial" w:cs="Arial"/>
          <w:sz w:val="28"/>
          <w:szCs w:val="28"/>
        </w:rPr>
        <w:t>- согласно п. 3.9.6.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улице.</w:t>
      </w:r>
    </w:p>
    <w:p w14:paraId="37D9619F" w14:textId="77777777" w:rsidR="00B00099" w:rsidRDefault="00B00099" w:rsidP="00B00099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B00099">
        <w:rPr>
          <w:rFonts w:ascii="Arial" w:hAnsi="Arial" w:cs="Arial"/>
          <w:sz w:val="28"/>
          <w:szCs w:val="28"/>
        </w:rPr>
        <w:t xml:space="preserve"> При согласовании мест для организации торговли и мест общественного питания для юридических лиц и индивидуальных предпринимателей предусмотреть: </w:t>
      </w:r>
    </w:p>
    <w:p w14:paraId="1EE7A230" w14:textId="77777777" w:rsidR="00B00099" w:rsidRDefault="00B00099" w:rsidP="00B00099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B00099">
        <w:rPr>
          <w:rFonts w:ascii="Arial" w:hAnsi="Arial" w:cs="Arial"/>
          <w:sz w:val="28"/>
          <w:szCs w:val="28"/>
        </w:rPr>
        <w:t>- наличие условий для транспортировки скоропортящихся пищевых продуктов (оборудованный автотранспорт: охлаждающий, изотермический);</w:t>
      </w:r>
    </w:p>
    <w:p w14:paraId="00809E1E" w14:textId="2982EDC0" w:rsidR="00BD7399" w:rsidRPr="00B00099" w:rsidRDefault="00B00099" w:rsidP="00B00099">
      <w:pPr>
        <w:spacing w:after="0"/>
        <w:ind w:firstLine="851"/>
        <w:jc w:val="both"/>
        <w:rPr>
          <w:rFonts w:ascii="Arial" w:hAnsi="Arial" w:cs="Arial"/>
          <w:sz w:val="28"/>
          <w:szCs w:val="28"/>
        </w:rPr>
      </w:pPr>
      <w:r w:rsidRPr="00B00099">
        <w:rPr>
          <w:rFonts w:ascii="Arial" w:hAnsi="Arial" w:cs="Arial"/>
          <w:sz w:val="28"/>
          <w:szCs w:val="28"/>
        </w:rPr>
        <w:t xml:space="preserve"> - условия доставки пищевых продуктов, готовых блюд к местам приема пищи: специализированным транспортом (изотермический), с использованием посуды (ланч - боксы, термосы и т.д.), сроки доставки, условия раздачи блюд, наличие условий хранения пищевых продуктов и продовольственного сырья.</w:t>
      </w:r>
    </w:p>
    <w:sectPr w:rsidR="00BD7399" w:rsidRPr="00B0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99"/>
    <w:rsid w:val="001F5BEA"/>
    <w:rsid w:val="007F6744"/>
    <w:rsid w:val="00B00099"/>
    <w:rsid w:val="00BD7399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26F7"/>
  <w15:chartTrackingRefBased/>
  <w15:docId w15:val="{EF5E66B5-5921-4052-8910-69924AB3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0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0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0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00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00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00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00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00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00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00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0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0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0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0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00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00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00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0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00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0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2025-04-18T01:33:00Z</dcterms:created>
  <dcterms:modified xsi:type="dcterms:W3CDTF">2025-04-18T01:46:00Z</dcterms:modified>
</cp:coreProperties>
</file>