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20" w:rsidRPr="00676520" w:rsidRDefault="00676520" w:rsidP="001F3A27">
      <w:pPr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67652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Всемирная неделя иммунизации</w:t>
      </w:r>
      <w:r w:rsidRPr="0067652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.</w:t>
      </w:r>
    </w:p>
    <w:p w:rsidR="00676520" w:rsidRPr="00676520" w:rsidRDefault="00676520" w:rsidP="0067652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67652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  <w:t>Вакцинация: вопросы и ответы</w:t>
      </w:r>
    </w:p>
    <w:p w:rsidR="00676520" w:rsidRPr="00676520" w:rsidRDefault="00676520" w:rsidP="0067652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</w:p>
    <w:p w:rsidR="00676520" w:rsidRPr="00676520" w:rsidRDefault="00676520" w:rsidP="006765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Что такое вакцинация?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Вакцинация</w:t>
      </w:r>
      <w:r w:rsidRPr="006765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— это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иммунную систему сильнее. Вакцины снижают риск заболевания. 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bookmarkStart w:id="0" w:name="_Hlk194918198"/>
      <w:r w:rsidRPr="0067652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  <w:t xml:space="preserve">Что такое вакцина? </w:t>
      </w:r>
      <w:bookmarkEnd w:id="0"/>
      <w:r w:rsidRPr="0067652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  <w:t>Как она работает?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Вакцина – это иммунобиологический препарат, вводимый в организм человека, предназначенный для создания специфической невосприимчивости к инфекционным болезням.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Вакцина содержит убитые или ослабленные микроорганизмы или их отдельные части. В ответ на их введение организм вырабатывает иммунитет к этим инфекциям, который защищает от заболевания или развития тяжелых форм болезни. В некоторых случаях (например, при дифтерии) главная причина поражения организма не сам микроорганизм, а его токсины (яды). Для профилактики таких болезней используются вакцины, в состав которых входит инактивированный токсин. Он не способен вызвать заболевание, но способен формировать иммунитет.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3. Как реагирует иммунная система при контакте человека с возбудителем?</w:t>
      </w:r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Вакцинация провоцирует иммунный ответ организма.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Распознает возбудителя болезни (вирус или бактерия.)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Начинает производство антител– это белки, вырабатываемые иммунной системой организма для борьбы с заболеванием. 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Запоминает возбудителя болезни, чтобы бороться с ним в будущем. Если этот возбудитель вновь попадет в организм, то иммунная система быстро его уничтожит</w:t>
      </w:r>
      <w:bookmarkStart w:id="1" w:name="_Hlk194656367"/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bookmarkEnd w:id="1"/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</w:t>
      </w:r>
      <w:r w:rsidRPr="0067652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shd w:val="clear" w:color="auto" w:fill="FFFFFF"/>
          <w:lang w:eastAsia="ru-RU"/>
        </w:rPr>
        <w:t xml:space="preserve">От скольки инфекций защищают прививки </w:t>
      </w:r>
      <w:bookmarkStart w:id="2" w:name="_Hlk194655050"/>
      <w:r w:rsidRPr="0067652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shd w:val="clear" w:color="auto" w:fill="FFFFFF"/>
          <w:lang w:eastAsia="ru-RU"/>
        </w:rPr>
        <w:t>входящие в национальный календарь профилактических прививок</w:t>
      </w:r>
      <w:bookmarkEnd w:id="2"/>
      <w:r w:rsidRPr="0067652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shd w:val="clear" w:color="auto" w:fill="FFFFFF"/>
          <w:lang w:eastAsia="ru-RU"/>
        </w:rPr>
        <w:t>?</w:t>
      </w: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676520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Национальный календарь профилактических прививок России регламентирует вакцинацию, то есть защиту, против:</w:t>
      </w:r>
    </w:p>
    <w:p w:rsidR="00676520" w:rsidRPr="00676520" w:rsidRDefault="00676520" w:rsidP="006765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676520"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FFFFF"/>
        </w:rPr>
        <w:t>12</w:t>
      </w:r>
      <w:r w:rsidRPr="00676520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инфекционных заболеваний в плановом порядке;</w:t>
      </w:r>
    </w:p>
    <w:p w:rsidR="00676520" w:rsidRPr="00676520" w:rsidRDefault="00676520" w:rsidP="006765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676520"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FFFFF"/>
        </w:rPr>
        <w:t>24</w:t>
      </w:r>
      <w:r w:rsidRPr="00676520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(!) инфекций по эпидемическим показаниям.</w:t>
      </w: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676520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Это самый объемный перечень, не имеющий аналогов в мире. Он разработан с учетом широчайших климатогеографических особенностей нашей страны, различных профессиональных групп населения и других факторов.</w:t>
      </w: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676520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5. </w:t>
      </w:r>
      <w:r w:rsidRPr="00676520">
        <w:rPr>
          <w:rFonts w:ascii="Times New Roman" w:hAnsi="Times New Roman" w:cs="Times New Roman"/>
          <w:b/>
          <w:bCs/>
          <w:color w:val="263238"/>
          <w:sz w:val="28"/>
          <w:szCs w:val="28"/>
        </w:rPr>
        <w:t>Может ли вакцина обеспечить 100%-ную защиту от инфекции?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lastRenderedPageBreak/>
        <w:t>Вероятность того, что человек после прививки заболеет, есть. Но в этом случае инфекция будет протекать в более легкой форме и тяжелых осложнений можно будет избежать.</w:t>
      </w: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76520" w:rsidRPr="00676520" w:rsidRDefault="00676520" w:rsidP="006765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520">
        <w:rPr>
          <w:rFonts w:ascii="Times New Roman" w:hAnsi="Times New Roman" w:cs="Times New Roman"/>
          <w:b/>
          <w:bCs/>
          <w:sz w:val="28"/>
          <w:szCs w:val="28"/>
        </w:rPr>
        <w:t>Что такое активный и пассивный иммунитет?</w:t>
      </w: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76520">
        <w:rPr>
          <w:rFonts w:ascii="Times New Roman" w:hAnsi="Times New Roman" w:cs="Times New Roman"/>
          <w:sz w:val="28"/>
          <w:szCs w:val="28"/>
        </w:rPr>
        <w:t xml:space="preserve">Человек может получать антитела различными путями. </w:t>
      </w:r>
      <w:r w:rsidRPr="00676520">
        <w:rPr>
          <w:rFonts w:ascii="Times New Roman" w:hAnsi="Times New Roman" w:cs="Times New Roman"/>
          <w:b/>
          <w:bCs/>
          <w:sz w:val="28"/>
          <w:szCs w:val="28"/>
        </w:rPr>
        <w:t>Пассивно</w:t>
      </w:r>
      <w:r w:rsidRPr="00676520">
        <w:rPr>
          <w:rFonts w:ascii="Times New Roman" w:hAnsi="Times New Roman" w:cs="Times New Roman"/>
          <w:sz w:val="28"/>
          <w:szCs w:val="28"/>
        </w:rPr>
        <w:t xml:space="preserve"> антитела поступают в организм плода от матери во время беременности, с молоком матери после рождения ребенка или при экстренной иммунизации готовыми иммуноглобулинами. Такой иммунитет нестоек, так как антитела в организме самостоятельно не воспроизводятся.</w:t>
      </w: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76520">
        <w:rPr>
          <w:rFonts w:ascii="Times New Roman" w:hAnsi="Times New Roman" w:cs="Times New Roman"/>
          <w:b/>
          <w:bCs/>
          <w:sz w:val="28"/>
          <w:szCs w:val="28"/>
        </w:rPr>
        <w:t>Активный</w:t>
      </w:r>
      <w:r w:rsidRPr="00676520">
        <w:rPr>
          <w:rFonts w:ascii="Times New Roman" w:hAnsi="Times New Roman" w:cs="Times New Roman"/>
          <w:sz w:val="28"/>
          <w:szCs w:val="28"/>
        </w:rPr>
        <w:t xml:space="preserve"> иммунитет возникает после перенесенного инфекционного заболевания или вакцинации, при этом запускается синтез собственных антител.</w:t>
      </w:r>
    </w:p>
    <w:p w:rsidR="00676520" w:rsidRPr="00676520" w:rsidRDefault="00676520" w:rsidP="0067652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2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Можно ли вводить несколько вакцин одновременно?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 xml:space="preserve">Можно. Многокомпонентные вакцины хорошо переносятся. Но есть вакцины, которые нельзя вводить в один день с другими вакцинами, например БЦЖ. 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Когда следует воздержаться от прививки?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качестве временных противопоказаний выступают: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лечение онкологического заболевания;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декомпенсация тяжелых хронических заболеваний;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острые инфекционные заболевания;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беременность и кормление грудью (но против гриппа можно привиться во 2-3 триместре беременности);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- период менее 1 месяца от последней прививки.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676520">
        <w:rPr>
          <w:rFonts w:ascii="Times New Roman" w:hAnsi="Times New Roman" w:cs="Times New Roman"/>
          <w:b/>
          <w:bCs/>
          <w:color w:val="263238"/>
          <w:sz w:val="28"/>
          <w:szCs w:val="28"/>
        </w:rPr>
        <w:t>Как подготовиться к вакцинации?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За 3-5 дней ограничьте походы в места массового скопления людей.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Избегайте контактов с заболевшими.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Исключите из рациона питания аллергенные продукты.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 xml:space="preserve"> </w:t>
      </w:r>
      <w:r w:rsidRPr="00676520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</w:rPr>
        <w:t>Как вести себя после вакцинации?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  <w:r w:rsidRPr="0067652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  <w:t>Оставайтесь в медицинском учреждении в течение 30 минут после вакцинации. Медицинский персонал должен быть рядом, чтобы вовремя остановить возможное развитие аллергической реакции.</w:t>
      </w: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</w:rPr>
      </w:pPr>
    </w:p>
    <w:p w:rsidR="00676520" w:rsidRPr="00676520" w:rsidRDefault="00676520" w:rsidP="00676520">
      <w:pPr>
        <w:spacing w:after="0" w:line="278" w:lineRule="auto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676520">
        <w:rPr>
          <w:rFonts w:ascii="Times New Roman" w:hAnsi="Times New Roman" w:cs="Times New Roman"/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</w:t>
      </w:r>
    </w:p>
    <w:p w:rsidR="00676520" w:rsidRPr="00676520" w:rsidRDefault="00676520" w:rsidP="00676520">
      <w:pPr>
        <w:spacing w:after="0" w:line="278" w:lineRule="auto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676520">
        <w:rPr>
          <w:rFonts w:ascii="Times New Roman" w:hAnsi="Times New Roman" w:cs="Times New Roman"/>
          <w:sz w:val="20"/>
          <w:szCs w:val="20"/>
        </w:rPr>
        <w:t># санпросвет</w:t>
      </w:r>
    </w:p>
    <w:p w:rsidR="00676520" w:rsidRPr="00676520" w:rsidRDefault="00676520" w:rsidP="00676520">
      <w:pPr>
        <w:spacing w:after="0" w:line="278" w:lineRule="auto"/>
        <w:ind w:left="-709" w:right="141"/>
        <w:jc w:val="both"/>
        <w:rPr>
          <w:rFonts w:ascii="Times New Roman" w:hAnsi="Times New Roman" w:cs="Times New Roman"/>
          <w:sz w:val="20"/>
          <w:szCs w:val="20"/>
        </w:rPr>
      </w:pPr>
      <w:r w:rsidRPr="00676520">
        <w:rPr>
          <w:rFonts w:ascii="Times New Roman" w:hAnsi="Times New Roman" w:cs="Times New Roman"/>
          <w:sz w:val="20"/>
          <w:szCs w:val="20"/>
        </w:rPr>
        <w:t>Информация подготовлена по материалам: https://cgon.rospotrebnadzor.ru/</w:t>
      </w:r>
    </w:p>
    <w:sectPr w:rsidR="00676520" w:rsidRPr="00676520" w:rsidSect="00FE44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DA0326A"/>
    <w:multiLevelType w:val="multilevel"/>
    <w:tmpl w:val="977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54CBA"/>
    <w:multiLevelType w:val="hybridMultilevel"/>
    <w:tmpl w:val="C2663EE8"/>
    <w:lvl w:ilvl="0" w:tplc="CF2437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75D92"/>
    <w:multiLevelType w:val="hybridMultilevel"/>
    <w:tmpl w:val="A4B8A80C"/>
    <w:lvl w:ilvl="0" w:tplc="18D0613C">
      <w:start w:val="6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5DEB"/>
    <w:rsid w:val="00010404"/>
    <w:rsid w:val="00096F80"/>
    <w:rsid w:val="000A3BFB"/>
    <w:rsid w:val="000F1FA0"/>
    <w:rsid w:val="000F6D43"/>
    <w:rsid w:val="001011C0"/>
    <w:rsid w:val="00115AC2"/>
    <w:rsid w:val="00115DEB"/>
    <w:rsid w:val="0013471D"/>
    <w:rsid w:val="00183F58"/>
    <w:rsid w:val="001B22FC"/>
    <w:rsid w:val="001C0EC6"/>
    <w:rsid w:val="001E0364"/>
    <w:rsid w:val="001F3A27"/>
    <w:rsid w:val="00214F15"/>
    <w:rsid w:val="002346B0"/>
    <w:rsid w:val="003067FB"/>
    <w:rsid w:val="00393C5F"/>
    <w:rsid w:val="003A4112"/>
    <w:rsid w:val="003D1ED5"/>
    <w:rsid w:val="0041038C"/>
    <w:rsid w:val="0046557A"/>
    <w:rsid w:val="00484CDD"/>
    <w:rsid w:val="00514D03"/>
    <w:rsid w:val="00655BF6"/>
    <w:rsid w:val="00661893"/>
    <w:rsid w:val="00666219"/>
    <w:rsid w:val="006733F1"/>
    <w:rsid w:val="00676520"/>
    <w:rsid w:val="00726AF9"/>
    <w:rsid w:val="00761C05"/>
    <w:rsid w:val="00792B3A"/>
    <w:rsid w:val="007B6562"/>
    <w:rsid w:val="00824A13"/>
    <w:rsid w:val="0088511C"/>
    <w:rsid w:val="008859F2"/>
    <w:rsid w:val="008B44BD"/>
    <w:rsid w:val="008E6FCD"/>
    <w:rsid w:val="00902036"/>
    <w:rsid w:val="009067DB"/>
    <w:rsid w:val="009B7992"/>
    <w:rsid w:val="009F4381"/>
    <w:rsid w:val="00A236A8"/>
    <w:rsid w:val="00A55EDD"/>
    <w:rsid w:val="00AD0C6F"/>
    <w:rsid w:val="00B230DF"/>
    <w:rsid w:val="00B44950"/>
    <w:rsid w:val="00B71212"/>
    <w:rsid w:val="00B81E52"/>
    <w:rsid w:val="00B86C64"/>
    <w:rsid w:val="00BA11F5"/>
    <w:rsid w:val="00BA2719"/>
    <w:rsid w:val="00BA64DF"/>
    <w:rsid w:val="00BB0E42"/>
    <w:rsid w:val="00C035CB"/>
    <w:rsid w:val="00C345ED"/>
    <w:rsid w:val="00C56F97"/>
    <w:rsid w:val="00C91943"/>
    <w:rsid w:val="00CA341E"/>
    <w:rsid w:val="00CB1193"/>
    <w:rsid w:val="00CB6FC4"/>
    <w:rsid w:val="00CC5150"/>
    <w:rsid w:val="00CC7642"/>
    <w:rsid w:val="00CD064A"/>
    <w:rsid w:val="00D4160B"/>
    <w:rsid w:val="00D44FC2"/>
    <w:rsid w:val="00D63D40"/>
    <w:rsid w:val="00D81132"/>
    <w:rsid w:val="00DA19EB"/>
    <w:rsid w:val="00E167F0"/>
    <w:rsid w:val="00E276AF"/>
    <w:rsid w:val="00E65FB0"/>
    <w:rsid w:val="00E66887"/>
    <w:rsid w:val="00E70441"/>
    <w:rsid w:val="00E70D4E"/>
    <w:rsid w:val="00EF5554"/>
    <w:rsid w:val="00EF57DE"/>
    <w:rsid w:val="00F36AC4"/>
    <w:rsid w:val="00F40394"/>
    <w:rsid w:val="00F64911"/>
    <w:rsid w:val="00F81015"/>
    <w:rsid w:val="00F81300"/>
    <w:rsid w:val="00FA2D34"/>
    <w:rsid w:val="00FE4457"/>
    <w:rsid w:val="00FF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BDDD-6FEE-4AF9-8FC0-C237ECA5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МР Калганский район</cp:lastModifiedBy>
  <cp:revision>3</cp:revision>
  <dcterms:created xsi:type="dcterms:W3CDTF">2025-04-23T08:19:00Z</dcterms:created>
  <dcterms:modified xsi:type="dcterms:W3CDTF">2025-04-24T00:01:00Z</dcterms:modified>
</cp:coreProperties>
</file>