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D65BDE">
        <w:rPr>
          <w:rFonts w:ascii="Times New Roman" w:hAnsi="Times New Roman"/>
          <w:b/>
          <w:color w:val="000000" w:themeColor="text1"/>
          <w:sz w:val="20"/>
        </w:rPr>
        <w:t>19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мая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D65BDE" w:rsidRDefault="00D65BD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</w:p>
    <w:p w:rsidR="00D65BDE" w:rsidRPr="00CC0317" w:rsidRDefault="00D65BDE" w:rsidP="00D65BDE">
      <w:pPr>
        <w:spacing w:after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Об актуальных вопросах налогового законодательства в 2025 году расскажут на большом ежеквартальном семинаре УФНС</w:t>
      </w:r>
    </w:p>
    <w:p w:rsidR="00D65BDE" w:rsidRDefault="00D65BDE" w:rsidP="00D65B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65BDE" w:rsidRDefault="00D65BDE" w:rsidP="00D65BD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Pr="00E566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мая 2025 года в 14:00 в УФНС России по Забайкальскому краю состоится большой ежеквартальный бесплатный семинар для налогоплательщиков, посвященный вопросам изменения законодательства в 2025 году. </w:t>
      </w:r>
    </w:p>
    <w:p w:rsidR="00D65BDE" w:rsidRDefault="00D65BDE" w:rsidP="00D65B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65BDE" w:rsidRDefault="00D65BDE" w:rsidP="00D65B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программе семинара: </w:t>
      </w:r>
    </w:p>
    <w:p w:rsidR="00D65BDE" w:rsidRDefault="00D65BDE" w:rsidP="00D65B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D65BDE" w:rsidRPr="00604E13" w:rsidRDefault="00D65BDE" w:rsidP="00D65BD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04E13">
        <w:rPr>
          <w:rFonts w:ascii="Times New Roman" w:hAnsi="Times New Roman"/>
          <w:sz w:val="26"/>
          <w:szCs w:val="26"/>
        </w:rPr>
        <w:t>Вопросы изменения в законодательстве по НДФЛ с 2025 года, в том числе применение прогрессивной шкалы налогообложения заработной платы и других доходов физических лиц.</w:t>
      </w:r>
    </w:p>
    <w:p w:rsidR="00D65BDE" w:rsidRPr="00604E13" w:rsidRDefault="00D65BDE" w:rsidP="00D65BD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04E13">
        <w:rPr>
          <w:rFonts w:ascii="Times New Roman" w:hAnsi="Times New Roman"/>
          <w:sz w:val="26"/>
          <w:szCs w:val="26"/>
        </w:rPr>
        <w:t>Ошибки заполнения справок о доходах и суммах налога физического лица, представляемых в составе годового расчета сумм налога на доходы физических лиц, исчисленных и удержанных налоговым агентом (форма № 6-НДФЛ)</w:t>
      </w:r>
    </w:p>
    <w:p w:rsidR="00D65BDE" w:rsidRPr="00604E13" w:rsidRDefault="00D65BDE" w:rsidP="00D65BD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04E13">
        <w:rPr>
          <w:rFonts w:ascii="Times New Roman" w:hAnsi="Times New Roman"/>
          <w:sz w:val="26"/>
          <w:szCs w:val="26"/>
        </w:rPr>
        <w:t>О сроках и порядке заполнения уведомлений об исчисленных суммах НДФЛ и страховых взносов, обзор ошибок при заполнении уведомлений с 2025 года, при применении прогрессивной шкалы налогообложения доходов физических лиц.</w:t>
      </w:r>
    </w:p>
    <w:p w:rsidR="00D65BDE" w:rsidRPr="00604E13" w:rsidRDefault="00D65BDE" w:rsidP="00D65BD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04E13">
        <w:rPr>
          <w:rFonts w:ascii="Times New Roman" w:hAnsi="Times New Roman"/>
          <w:sz w:val="26"/>
          <w:szCs w:val="26"/>
        </w:rPr>
        <w:t>Проведение контрольных (надзорных) мероприятий по применению ККТ</w:t>
      </w:r>
    </w:p>
    <w:p w:rsidR="00D65BDE" w:rsidRPr="00604E13" w:rsidRDefault="00D65BDE" w:rsidP="00D65BD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04E13">
        <w:rPr>
          <w:rFonts w:ascii="Times New Roman" w:hAnsi="Times New Roman"/>
          <w:sz w:val="26"/>
          <w:szCs w:val="26"/>
        </w:rPr>
        <w:t>Особенности применения упрощенной и патентной систем налогообложения с 01.01.2025. Об актуальных вопросах порядка заполнения налоговой декларации по упрощенной системе налогообложения, правомерность применения пониженных ставок по УСН</w:t>
      </w:r>
      <w:r>
        <w:rPr>
          <w:rFonts w:ascii="Times New Roman" w:hAnsi="Times New Roman"/>
          <w:sz w:val="26"/>
          <w:szCs w:val="26"/>
        </w:rPr>
        <w:t xml:space="preserve"> и др.</w:t>
      </w:r>
    </w:p>
    <w:p w:rsidR="00D65BDE" w:rsidRDefault="00D65BDE" w:rsidP="00D65B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65BDE" w:rsidRDefault="00D65BDE" w:rsidP="00D65BD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пройдет  по адресу  ул. Анохина, 63, актовый зал (кабинет 219). При очном участии необходима предварительная запись по телефону 8(3022)21-80-35 (доб.:1943). Количество мест ограничено, при себе необходимо иметь документ, удостоверяющий личность.</w:t>
      </w:r>
      <w:r w:rsidRPr="00F95885">
        <w:rPr>
          <w:rFonts w:ascii="Times New Roman" w:hAnsi="Times New Roman"/>
          <w:sz w:val="26"/>
          <w:szCs w:val="26"/>
        </w:rPr>
        <w:t xml:space="preserve"> </w:t>
      </w:r>
    </w:p>
    <w:p w:rsidR="00D65BDE" w:rsidRDefault="00D65BDE" w:rsidP="00D65BD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семинаре дистанционно, в режиме онлайн, необходимо зарегистрироваться по ссылке </w:t>
      </w:r>
      <w:hyperlink r:id="rId8" w:history="1">
        <w:r w:rsidRPr="00604E13">
          <w:rPr>
            <w:rStyle w:val="a5"/>
            <w:rFonts w:ascii="Times New Roman" w:hAnsi="Times New Roman"/>
            <w:sz w:val="26"/>
            <w:szCs w:val="26"/>
          </w:rPr>
          <w:t>https://w.sbis.ru/webinar/ufns75_290525</w:t>
        </w:r>
      </w:hyperlink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 и предварительно задать вопросы в карточке </w:t>
      </w:r>
      <w:proofErr w:type="spellStart"/>
      <w:r>
        <w:rPr>
          <w:rFonts w:ascii="Times New Roman" w:hAnsi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B62B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C379A" w:rsidRPr="00BC7347" w:rsidRDefault="00CC379A" w:rsidP="00CC379A">
      <w:pPr>
        <w:spacing w:after="0"/>
        <w:rPr>
          <w:rFonts w:ascii="Times New Roman" w:hAnsi="Times New Roman"/>
          <w:sz w:val="26"/>
          <w:szCs w:val="26"/>
        </w:rPr>
      </w:pPr>
    </w:p>
    <w:sectPr w:rsidR="00CC379A" w:rsidRPr="00BC7347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10"/>
  </w:num>
  <w:num w:numId="9">
    <w:abstractNumId w:val="14"/>
  </w:num>
  <w:num w:numId="10">
    <w:abstractNumId w:val="18"/>
  </w:num>
  <w:num w:numId="11">
    <w:abstractNumId w:val="16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ufns75_29052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B06B-C5A1-449A-ADC1-116D73F1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146</cp:revision>
  <dcterms:created xsi:type="dcterms:W3CDTF">2020-12-15T05:32:00Z</dcterms:created>
  <dcterms:modified xsi:type="dcterms:W3CDTF">2025-05-19T10:40:00Z</dcterms:modified>
</cp:coreProperties>
</file>