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CA" w:rsidRDefault="00C13A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Администрация Калганского муниципального округа </w:t>
      </w:r>
    </w:p>
    <w:p w:rsidR="00BA3FCA" w:rsidRDefault="00C13A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Забайкальского края</w:t>
      </w:r>
    </w:p>
    <w:p w:rsidR="00BA3FCA" w:rsidRDefault="00BA3FC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A3FCA" w:rsidRDefault="00C13A4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A3FCA" w:rsidRDefault="00BA3FC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FCA" w:rsidRDefault="00DF0E3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25 </w:t>
      </w:r>
      <w:r w:rsidR="00C13A4B">
        <w:rPr>
          <w:rFonts w:ascii="Times New Roman" w:hAnsi="Times New Roman"/>
          <w:sz w:val="28"/>
          <w:szCs w:val="28"/>
          <w:lang w:val="ru-RU"/>
        </w:rPr>
        <w:t>июня</w:t>
      </w:r>
      <w:r w:rsidR="00C13A4B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C13A4B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 xml:space="preserve"> 206</w:t>
      </w:r>
    </w:p>
    <w:p w:rsidR="00BA3FCA" w:rsidRDefault="00BA3FC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Pr="0057351F" w:rsidRDefault="00C13A4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7351F">
        <w:rPr>
          <w:rFonts w:ascii="Times New Roman" w:hAnsi="Times New Roman"/>
          <w:sz w:val="28"/>
          <w:szCs w:val="28"/>
          <w:lang w:val="ru-RU"/>
        </w:rPr>
        <w:t xml:space="preserve">с. </w:t>
      </w:r>
      <w:bookmarkStart w:id="0" w:name="_GoBack"/>
      <w:bookmarkEnd w:id="0"/>
      <w:r w:rsidRPr="0057351F">
        <w:rPr>
          <w:rFonts w:ascii="Times New Roman" w:hAnsi="Times New Roman"/>
          <w:sz w:val="28"/>
          <w:szCs w:val="28"/>
          <w:lang w:val="ru-RU"/>
        </w:rPr>
        <w:t xml:space="preserve">Калга </w:t>
      </w:r>
    </w:p>
    <w:p w:rsidR="00BA3FCA" w:rsidRDefault="00BA3FC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A3FCA" w:rsidRDefault="00C13A4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координационного совета по защите традиционных российских духовно-нравственных ценностей,</w:t>
      </w:r>
      <w:r w:rsidR="00573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и исторической памяти в </w:t>
      </w:r>
      <w:r>
        <w:rPr>
          <w:sz w:val="28"/>
          <w:szCs w:val="28"/>
        </w:rPr>
        <w:t>Калганско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</w:p>
    <w:p w:rsidR="00BA3FCA" w:rsidRDefault="00BA3FC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A3FCA" w:rsidRDefault="00C13A4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целях реализации Указа Президента Российской Федерации от 9 ноября 2022 года N 809 "Об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утверждении Основ государственной политики по сохранению и укреплению традиционных российских духовно-нравственных ценностей", во исполнение пункта 20 Плана мероприятий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реализации в 2024 - 2026 годах Основ государственной политики по сохранению и укрепл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ению традиционных российских духовно-нравственных ценностей, утвержденного Распоряжением Правительства Российской Федерации от 1 июля 2024 года N 1734-р,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соответствии со статьей 32 Устава Калганского муниципального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Администрация Калганского муници</w:t>
      </w:r>
      <w:r>
        <w:rPr>
          <w:rFonts w:ascii="Times New Roman" w:hAnsi="Times New Roman"/>
          <w:sz w:val="28"/>
          <w:szCs w:val="28"/>
          <w:lang w:val="ru-RU"/>
        </w:rPr>
        <w:t>пального округа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я е 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BA3FCA" w:rsidRDefault="00C13A4B">
      <w:pPr>
        <w:ind w:right="-4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Создать Совет по защите традиционных российских духовно-нравственных ценностей, культуры и исторической памяти в Калганском муниципальном округе.</w:t>
      </w:r>
    </w:p>
    <w:p w:rsidR="00BA3FCA" w:rsidRDefault="00C13A4B">
      <w:pPr>
        <w:ind w:right="-4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Утвердить:</w:t>
      </w:r>
    </w:p>
    <w:p w:rsidR="00BA3FCA" w:rsidRDefault="00C13A4B">
      <w:pPr>
        <w:ind w:right="-4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Положение о Совете по защите традиционных росс</w:t>
      </w:r>
      <w:r>
        <w:rPr>
          <w:rFonts w:ascii="Times New Roman" w:hAnsi="Times New Roman"/>
          <w:sz w:val="28"/>
          <w:szCs w:val="28"/>
          <w:lang w:val="ru-RU"/>
        </w:rPr>
        <w:t>ийских духовно-нравственных ценностей, культуры и исторической памяти согласно приложению 1 к настоящему постановлению;</w:t>
      </w:r>
    </w:p>
    <w:p w:rsidR="00BA3FCA" w:rsidRDefault="00C13A4B">
      <w:pPr>
        <w:ind w:right="-4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Состав Совета по защите традиционных российских духовно-нравственных ценностей, культуры и исторической памяти согласно приложению </w:t>
      </w:r>
      <w:r>
        <w:rPr>
          <w:rFonts w:ascii="Times New Roman" w:hAnsi="Times New Roman"/>
          <w:sz w:val="28"/>
          <w:szCs w:val="28"/>
          <w:lang w:val="ru-RU"/>
        </w:rPr>
        <w:t>2 к настоящему постановлению.</w:t>
      </w:r>
    </w:p>
    <w:p w:rsidR="00BA3FCA" w:rsidRDefault="00C13A4B">
      <w:pPr>
        <w:ind w:right="-4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со дня официального опубликования.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A3FCA" w:rsidRDefault="00C13A4B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Полный текст настоящего постановления обнародовать в общественно-информационной газете «Родная Земля», в информационно-телекоммуникационной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сети «Интернет», по адресу: http://kalgan.75.ru.</w:t>
      </w:r>
    </w:p>
    <w:p w:rsidR="00BA3FCA" w:rsidRDefault="00C13A4B">
      <w:pPr>
        <w:ind w:right="-4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данного постановления возложить на заместителя главы администрации муниципального района «Калганский район» Л.Ю. Маленьких.</w:t>
      </w:r>
    </w:p>
    <w:p w:rsidR="00BA3FCA" w:rsidRDefault="00BA3FCA">
      <w:pPr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A3FCA" w:rsidRDefault="00BA3FCA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A3FCA" w:rsidRDefault="00BA3FC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>
      <w:pPr>
        <w:tabs>
          <w:tab w:val="left" w:pos="709"/>
          <w:tab w:val="left" w:pos="3945"/>
          <w:tab w:val="left" w:pos="7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Калганского </w:t>
      </w:r>
    </w:p>
    <w:p w:rsidR="00BA3FCA" w:rsidRDefault="00C13A4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Егоров</w:t>
      </w:r>
      <w:r>
        <w:rPr>
          <w:rFonts w:ascii="Times New Roman" w:hAnsi="Times New Roman"/>
          <w:sz w:val="28"/>
          <w:szCs w:val="28"/>
          <w:lang w:val="ru-RU"/>
        </w:rPr>
        <w:t xml:space="preserve"> С.А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A3FCA" w:rsidRDefault="00C13A4B" w:rsidP="00D92BF3">
      <w:pPr>
        <w:ind w:firstLineChars="171" w:firstLine="47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BA3FCA" w:rsidRDefault="00C13A4B" w:rsidP="00D92BF3">
      <w:pPr>
        <w:ind w:firstLineChars="171" w:firstLine="47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BA3FCA" w:rsidRDefault="00C13A4B" w:rsidP="00D92BF3">
      <w:pPr>
        <w:ind w:firstLineChars="171" w:firstLine="47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Калганского муниципального округа</w:t>
      </w:r>
    </w:p>
    <w:p w:rsidR="00BA3FCA" w:rsidRDefault="00C13A4B" w:rsidP="00D92BF3">
      <w:pPr>
        <w:wordWrap w:val="0"/>
        <w:ind w:firstLineChars="171" w:firstLine="47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F0E35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 xml:space="preserve">  июня 2025 г. № </w:t>
      </w:r>
      <w:r w:rsidR="00DF0E35">
        <w:rPr>
          <w:rFonts w:ascii="Times New Roman" w:hAnsi="Times New Roman"/>
          <w:sz w:val="28"/>
          <w:szCs w:val="28"/>
          <w:lang w:val="ru-RU"/>
        </w:rPr>
        <w:t>206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 о Совете по защите традиционных российских духовно-нравственных ценностей, кул</w:t>
      </w:r>
      <w:r>
        <w:rPr>
          <w:rFonts w:ascii="Times New Roman" w:hAnsi="Times New Roman"/>
          <w:sz w:val="28"/>
          <w:szCs w:val="28"/>
          <w:lang w:val="ru-RU"/>
        </w:rPr>
        <w:t xml:space="preserve">ьтуры и исторической памяти </w:t>
      </w:r>
    </w:p>
    <w:p w:rsidR="00BA3FCA" w:rsidRDefault="00C13A4B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Калганском муниципальном округе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Настоящее Положение устанавливает полномочия и порядок деятельности Совета по защите традиционных российских духовно-нравственных ценностей, культуры и исторической памя</w:t>
      </w:r>
      <w:r>
        <w:rPr>
          <w:rFonts w:ascii="Times New Roman" w:hAnsi="Times New Roman"/>
          <w:sz w:val="28"/>
          <w:szCs w:val="28"/>
          <w:lang w:val="ru-RU"/>
        </w:rPr>
        <w:t>ти в Калганском муниципальном округ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далее - Совет).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Совет является совещательным и консультативным органом, образованным в целях выработки предложений по актуальным вопросам государственной политики по сохранению и укреплению традиционных российских ду</w:t>
      </w:r>
      <w:r>
        <w:rPr>
          <w:rFonts w:ascii="Times New Roman" w:hAnsi="Times New Roman"/>
          <w:sz w:val="28"/>
          <w:szCs w:val="28"/>
          <w:lang w:val="ru-RU"/>
        </w:rPr>
        <w:t>ховно-нравственных ценностей, культуры и исторической памяти, укрепления духовного единства народов, проживающих на территории Калганского муниципального округа, взаимодействия и координации деятельности органов местного самоуправления Калганского муниципа</w:t>
      </w:r>
      <w:r>
        <w:rPr>
          <w:rFonts w:ascii="Times New Roman" w:hAnsi="Times New Roman"/>
          <w:sz w:val="28"/>
          <w:szCs w:val="28"/>
          <w:lang w:val="ru-RU"/>
        </w:rPr>
        <w:t>льного округа с общественными объединениями и иными некоммерческими организациями, осуществляющими деятельность на территории Калганского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округа.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Совет в своей деятельности руководствуется Конституцией Российской Федерации, федеральными к</w:t>
      </w:r>
      <w:r>
        <w:rPr>
          <w:rFonts w:ascii="Times New Roman" w:hAnsi="Times New Roman"/>
          <w:sz w:val="28"/>
          <w:szCs w:val="28"/>
          <w:lang w:val="ru-RU"/>
        </w:rPr>
        <w:t>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Забайкальского края, постановлениями и распоряжениями Губернатора Забай</w:t>
      </w:r>
      <w:r>
        <w:rPr>
          <w:rFonts w:ascii="Times New Roman" w:hAnsi="Times New Roman"/>
          <w:sz w:val="28"/>
          <w:szCs w:val="28"/>
          <w:lang w:val="ru-RU"/>
        </w:rPr>
        <w:t>кальского края, постановлениями и распоряжениями Правительства Забайкальского края, муниципальными правовыми актами и настоящим Положением.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Основные цели задачи деятельности Совета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основными целями деятельности Совета являются: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содействие сохра</w:t>
      </w:r>
      <w:r>
        <w:rPr>
          <w:rFonts w:ascii="Times New Roman" w:hAnsi="Times New Roman"/>
          <w:sz w:val="28"/>
          <w:szCs w:val="28"/>
          <w:lang w:val="ru-RU"/>
        </w:rPr>
        <w:t>нению и укреплению традиционных российских духовно-нравственных ценностей (далее - традиционные ценности) на территории Калганского муниципального округа, обеспечение их передачи от поколения к поколению;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противодействие распространению деструктивной иде</w:t>
      </w:r>
      <w:r>
        <w:rPr>
          <w:rFonts w:ascii="Times New Roman" w:hAnsi="Times New Roman"/>
          <w:sz w:val="28"/>
          <w:szCs w:val="28"/>
          <w:lang w:val="ru-RU"/>
        </w:rPr>
        <w:t>ологии на территории Калганского муниципального округа.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Основными задачами Совета являются: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содействие реализации на территории Калганского муниципального округа Основ государственной политики по сохранению и укреплению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традиционных российских </w:t>
      </w:r>
      <w:r>
        <w:rPr>
          <w:rFonts w:ascii="Times New Roman" w:hAnsi="Times New Roman"/>
          <w:sz w:val="28"/>
          <w:szCs w:val="28"/>
          <w:lang w:val="ru-RU"/>
        </w:rPr>
        <w:t>духовно-нравственных ценностей, утвержденных Указом Президента Российской Федерации от 09.11.2022 N 809 (далее - Основы государственной политики);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содействие укреплению на территории Калганского муниципального округа гражданского единства, общероссийской</w:t>
      </w:r>
      <w:r>
        <w:rPr>
          <w:rFonts w:ascii="Times New Roman" w:hAnsi="Times New Roman"/>
          <w:sz w:val="28"/>
          <w:szCs w:val="28"/>
          <w:lang w:val="ru-RU"/>
        </w:rPr>
        <w:t xml:space="preserve"> гражданской идентичности и российской самобытности, межнационального и межрелигиозного согласия на основе объединяющей роли традиционных ценностей;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содействие сохранению исторической памяти, противодействие попыткам фальсификации истории, содействие сбе</w:t>
      </w:r>
      <w:r>
        <w:rPr>
          <w:rFonts w:ascii="Times New Roman" w:hAnsi="Times New Roman"/>
          <w:sz w:val="28"/>
          <w:szCs w:val="28"/>
          <w:lang w:val="ru-RU"/>
        </w:rPr>
        <w:t>режению исторического опыта формирования традиционных ценностей и их влияния на российскую историю;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содействие сохранению, укреплению и продвижению на территории Калганского муниципального округа традиционных семейных ценностей, обеспечению преемственнос</w:t>
      </w:r>
      <w:r>
        <w:rPr>
          <w:rFonts w:ascii="Times New Roman" w:hAnsi="Times New Roman"/>
          <w:sz w:val="28"/>
          <w:szCs w:val="28"/>
          <w:lang w:val="ru-RU"/>
        </w:rPr>
        <w:t>ти поколений, заботе о достойной жизни старшего поколения, формированию представления о сбережении народа России как об основном стратегическом национальном приоритете;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содействие совершенствованию системы государственной поддержки проектов в области обр</w:t>
      </w:r>
      <w:r>
        <w:rPr>
          <w:rFonts w:ascii="Times New Roman" w:hAnsi="Times New Roman"/>
          <w:sz w:val="28"/>
          <w:szCs w:val="28"/>
          <w:lang w:val="ru-RU"/>
        </w:rPr>
        <w:t>азования и воспитания, работы с молодежью, культуры, науки, межнациональных и межрелигиозных отношений, средств массовой информации и массовых коммуникаций, международного сотрудничества.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Основные функции Совета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Совет, в соответствии с возложенными на</w:t>
      </w:r>
      <w:r>
        <w:rPr>
          <w:rFonts w:ascii="Times New Roman" w:hAnsi="Times New Roman"/>
          <w:sz w:val="28"/>
          <w:szCs w:val="28"/>
          <w:lang w:val="ru-RU"/>
        </w:rPr>
        <w:t xml:space="preserve"> него задачами, выполняет следующие функции: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осуществляет взаимодействие с органами местного самоуправления Калганского муниципального округа, а также организациями по вопросам профилактики и пресечения противоправных действий, направленных на распростра</w:t>
      </w:r>
      <w:r>
        <w:rPr>
          <w:rFonts w:ascii="Times New Roman" w:hAnsi="Times New Roman"/>
          <w:sz w:val="28"/>
          <w:szCs w:val="28"/>
          <w:lang w:val="ru-RU"/>
        </w:rPr>
        <w:t>нение деструктивной идеологии и разрушение традиционных ценностей на территории Калганского муниципального округа;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подготавливает предложения по вопросам совершенствования нормативной правовой базы, регулирующей вопросы реализации государственной политик</w:t>
      </w:r>
      <w:r>
        <w:rPr>
          <w:rFonts w:ascii="Times New Roman" w:hAnsi="Times New Roman"/>
          <w:sz w:val="28"/>
          <w:szCs w:val="28"/>
          <w:lang w:val="ru-RU"/>
        </w:rPr>
        <w:t>и по сохранению и укреплению традиционных ценностей;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проводит предварительное обсуждение законопроектов и проектов иных нормативных правовых актов, касающихся реализации государственной политики по сохранению и укреплению традиционных ценностей на террит</w:t>
      </w:r>
      <w:r>
        <w:rPr>
          <w:rFonts w:ascii="Times New Roman" w:hAnsi="Times New Roman"/>
          <w:sz w:val="28"/>
          <w:szCs w:val="28"/>
          <w:lang w:val="ru-RU"/>
        </w:rPr>
        <w:t>ории Калганского муниципального округа;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оказывает содействие органам местного самоуправления Калганского муниципального округа в разработке документов стратегического планирования в целях эффективного решения задач по сохранению и укреплению традиционных</w:t>
      </w:r>
      <w:r>
        <w:rPr>
          <w:rFonts w:ascii="Times New Roman" w:hAnsi="Times New Roman"/>
          <w:sz w:val="28"/>
          <w:szCs w:val="28"/>
          <w:lang w:val="ru-RU"/>
        </w:rPr>
        <w:t xml:space="preserve"> ценностей на территории Калганского муниципального округа;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осуществляет мониторинг достижения целей государственной политики по сохранению и укреплению традиционных ценностей на территории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Калганского муниципального округа, в том числе выполнения планов</w:t>
      </w:r>
      <w:r>
        <w:rPr>
          <w:rFonts w:ascii="Times New Roman" w:hAnsi="Times New Roman"/>
          <w:sz w:val="28"/>
          <w:szCs w:val="28"/>
          <w:lang w:val="ru-RU"/>
        </w:rPr>
        <w:t xml:space="preserve"> по реализации основ государственной политики.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Права Совета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 имеет право: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запрашивать в установленном порядке необходимые документы и сведения от органов местного самоуправления Калганского муниципального округа и иных организаций;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приглашать</w:t>
      </w:r>
      <w:r>
        <w:rPr>
          <w:rFonts w:ascii="Times New Roman" w:hAnsi="Times New Roman"/>
          <w:sz w:val="28"/>
          <w:szCs w:val="28"/>
          <w:lang w:val="ru-RU"/>
        </w:rPr>
        <w:t xml:space="preserve"> (по согласованию) на свои заседания представителей органов местного самоуправления Калганского муниципального округа, иных органов, а также организаций и граждан;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направлять в органы местного самоуправления Калганского муниципального округа заявления, а</w:t>
      </w:r>
      <w:r>
        <w:rPr>
          <w:rFonts w:ascii="Times New Roman" w:hAnsi="Times New Roman"/>
          <w:sz w:val="28"/>
          <w:szCs w:val="28"/>
          <w:lang w:val="ru-RU"/>
        </w:rPr>
        <w:t xml:space="preserve"> также документы и сведения, касающиеся вопросов профилактики и пресечения противоправных действий, связанных с распространением деструктивной идеологии и разрушением традиционных ценностей на территории Калганского муниципального округа;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образовывать ра</w:t>
      </w:r>
      <w:r>
        <w:rPr>
          <w:rFonts w:ascii="Times New Roman" w:hAnsi="Times New Roman"/>
          <w:sz w:val="28"/>
          <w:szCs w:val="28"/>
          <w:lang w:val="ru-RU"/>
        </w:rPr>
        <w:t>бочие группы и экспертные советы;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проводить совещания, слушания, конференции, круглые столы и другие мероприятия по вопросам, отнесенным к компетенции совета.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Организация деятельности Совета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В состав Совета входит председатель, иные члены Совет</w:t>
      </w:r>
      <w:r>
        <w:rPr>
          <w:rFonts w:ascii="Times New Roman" w:hAnsi="Times New Roman"/>
          <w:sz w:val="28"/>
          <w:szCs w:val="28"/>
          <w:lang w:val="ru-RU"/>
        </w:rPr>
        <w:t>а, а также секретарь Совета.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 Совета утверждается Главой Администрации Калганского муниципального округа.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члены Совета участвуют в работе на общественных началах.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5.2. Председателем Совета является Заместитель Главы Администрации Калганского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 по социальным во</w:t>
      </w:r>
      <w:r>
        <w:rPr>
          <w:rFonts w:ascii="Times New Roman" w:hAnsi="Times New Roman"/>
          <w:sz w:val="28"/>
          <w:szCs w:val="28"/>
          <w:lang w:val="ru-RU"/>
        </w:rPr>
        <w:t>просам.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 Председатель Совета обладает правами члена Совета, а также: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утверждает повестку дня заседаний Совета, созывает и ведет заседание Совета;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содействует реализации решений, принятых Советом;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подписывает</w:t>
      </w:r>
      <w:r>
        <w:rPr>
          <w:rFonts w:ascii="Times New Roman" w:hAnsi="Times New Roman"/>
          <w:sz w:val="28"/>
          <w:szCs w:val="28"/>
          <w:lang w:val="ru-RU"/>
        </w:rPr>
        <w:t xml:space="preserve"> протоколы заседаний Совета.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Секретарь Совета: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обеспечивает подготовку заседаний Совета;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организует взаимодействие между членами Совета, а также взаимодействие Совета с органами местного самоуправления Калганского муниципального округа;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получает</w:t>
      </w:r>
      <w:r>
        <w:rPr>
          <w:rFonts w:ascii="Times New Roman" w:hAnsi="Times New Roman"/>
          <w:sz w:val="28"/>
          <w:szCs w:val="28"/>
          <w:lang w:val="ru-RU"/>
        </w:rPr>
        <w:t xml:space="preserve"> от членов Совета документы и сведения, касающиеся вопросов профилактики и пресечения противоправных действий, связанных с распространением деструктивной идеологии и разрушением традиционных ценностей на территории Калганского муниципального округа;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от и</w:t>
      </w:r>
      <w:r>
        <w:rPr>
          <w:rFonts w:ascii="Times New Roman" w:hAnsi="Times New Roman"/>
          <w:sz w:val="28"/>
          <w:szCs w:val="28"/>
          <w:lang w:val="ru-RU"/>
        </w:rPr>
        <w:t>мени Совета подписывает заявления в органы местного самоуправления Калганского муниципального округа;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осуществляет делопроизводство, связанное с деятельностью Совета;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подписывает протоколы заседаний Совета.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Формой деятельности Совета являются засе</w:t>
      </w:r>
      <w:r>
        <w:rPr>
          <w:rFonts w:ascii="Times New Roman" w:hAnsi="Times New Roman"/>
          <w:sz w:val="28"/>
          <w:szCs w:val="28"/>
          <w:lang w:val="ru-RU"/>
        </w:rPr>
        <w:t>дания Совета, которые проводятся в очной форме, в том числе с использованием средств видео-конференц-связи.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Члены Совета принимают участие в деятельности Совета в порядке исполнения своих должностных или общественных обязанностей. Члены Совета передаю</w:t>
      </w:r>
      <w:r>
        <w:rPr>
          <w:rFonts w:ascii="Times New Roman" w:hAnsi="Times New Roman"/>
          <w:sz w:val="28"/>
          <w:szCs w:val="28"/>
          <w:lang w:val="ru-RU"/>
        </w:rPr>
        <w:t>т секретарю Совета документы и сведения, необходимые для подготовки и подачи заявлений в территориальные органы исполнительной власти по вопросам профилактики и пресечения противоправных действий, связанных с распространением деструктивной идеологии и разр</w:t>
      </w:r>
      <w:r>
        <w:rPr>
          <w:rFonts w:ascii="Times New Roman" w:hAnsi="Times New Roman"/>
          <w:sz w:val="28"/>
          <w:szCs w:val="28"/>
          <w:lang w:val="ru-RU"/>
        </w:rPr>
        <w:t>ушением традиционных ценностей на территории Калганского муниципального округа.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5.7. Все члены Совета имеют равные права при обсуждении вопросов, внесенных для рассмотрения на заседании Совета.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Порядок проведения заседаний Совета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 Заседания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проводятся по мере необходимости, но не реже одного раз в год.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6.3. Заседание Совета считается правомочным, если на нем присутствует более половины общего числа членов Совета. Решения принимаются простым большинством голосов присутствующих на заседании чл</w:t>
      </w:r>
      <w:r>
        <w:rPr>
          <w:rFonts w:ascii="Times New Roman" w:hAnsi="Times New Roman"/>
          <w:sz w:val="28"/>
          <w:szCs w:val="28"/>
          <w:lang w:val="ru-RU"/>
        </w:rPr>
        <w:t>енов Совета путем открытого голосования. В случае равенства числа голосов решающим является голос председателя Совета, при его отсутствии - голос заместителя председателя Совета.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6.4. О дате, времени, месте проведения и повестке дня заседания члены Совета </w:t>
      </w:r>
      <w:r>
        <w:rPr>
          <w:rFonts w:ascii="Times New Roman" w:hAnsi="Times New Roman"/>
          <w:sz w:val="28"/>
          <w:szCs w:val="28"/>
          <w:lang w:val="ru-RU"/>
        </w:rPr>
        <w:t xml:space="preserve">уведомляются секретарем Совета не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чем за 10 календарных дней до дня проведения заседания.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6.5. Решения Совета отражаются в протоколе заседания Совета, который подписывается председателем и секретарем Совета.</w:t>
      </w:r>
    </w:p>
    <w:p w:rsidR="00BA3FCA" w:rsidRDefault="00C13A4B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6.6. Решения Совета направляются членам </w:t>
      </w:r>
      <w:r>
        <w:rPr>
          <w:rFonts w:ascii="Times New Roman" w:hAnsi="Times New Roman"/>
          <w:sz w:val="28"/>
          <w:szCs w:val="28"/>
          <w:lang w:val="ru-RU"/>
        </w:rPr>
        <w:t>Совета, в органы местного самоуправления Калганского муниципального округа, общественные объединения и иные организации, представители которых участвовали в заседании Совета.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0E35" w:rsidRDefault="00DF0E3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BA3FCA" w:rsidRDefault="00C13A4B" w:rsidP="00D92BF3">
      <w:pPr>
        <w:ind w:firstLineChars="171" w:firstLine="47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BA3FCA" w:rsidRDefault="00C13A4B" w:rsidP="00D92BF3">
      <w:pPr>
        <w:ind w:firstLineChars="171" w:firstLine="47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BA3FCA" w:rsidRDefault="00C13A4B" w:rsidP="00D92BF3">
      <w:pPr>
        <w:ind w:firstLineChars="171" w:firstLine="47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Калганского муниципального округа</w:t>
      </w:r>
    </w:p>
    <w:p w:rsidR="00BA3FCA" w:rsidRDefault="00C13A4B" w:rsidP="00D92BF3">
      <w:pPr>
        <w:wordWrap w:val="0"/>
        <w:ind w:firstLineChars="171" w:firstLine="47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F0E35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 xml:space="preserve"> июня 2025 г. № </w:t>
      </w:r>
      <w:r w:rsidR="00DF0E35">
        <w:rPr>
          <w:rFonts w:ascii="Times New Roman" w:hAnsi="Times New Roman"/>
          <w:sz w:val="28"/>
          <w:szCs w:val="28"/>
          <w:lang w:val="ru-RU"/>
        </w:rPr>
        <w:t>206</w:t>
      </w:r>
    </w:p>
    <w:p w:rsidR="00BA3FCA" w:rsidRDefault="00BA3FCA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0E35" w:rsidRDefault="00DF0E35" w:rsidP="00D92BF3">
      <w:pPr>
        <w:ind w:firstLineChars="171" w:firstLine="4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FCA" w:rsidRDefault="00C13A4B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 Совета по защите традиционных российских духовно-нравственных ценностей, культуры и исторической памяти </w:t>
      </w:r>
    </w:p>
    <w:p w:rsidR="00BA3FCA" w:rsidRDefault="00C13A4B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Калганском муниципальном округе</w:t>
      </w:r>
    </w:p>
    <w:p w:rsidR="00BA3FCA" w:rsidRDefault="00BA3FCA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0E35" w:rsidRDefault="00DF0E35" w:rsidP="00D92BF3">
      <w:pPr>
        <w:ind w:firstLineChars="171" w:firstLine="47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FCA" w:rsidRPr="00D92BF3" w:rsidRDefault="00C13A4B">
      <w:pPr>
        <w:ind w:firstLine="709"/>
        <w:contextualSpacing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Совета: Маленьких Лариса </w:t>
      </w:r>
      <w:r w:rsidRPr="00D92BF3">
        <w:rPr>
          <w:rFonts w:ascii="Times New Roman" w:hAnsi="Times New Roman"/>
          <w:sz w:val="28"/>
          <w:szCs w:val="28"/>
          <w:lang w:val="ru-RU"/>
        </w:rPr>
        <w:t xml:space="preserve"> Юрьевна – Заместитель главы администрации Калганского муниципального округа;</w:t>
      </w:r>
      <w:r w:rsidRPr="00D92BF3">
        <w:rPr>
          <w:lang w:val="ru-RU"/>
        </w:rPr>
        <w:t xml:space="preserve"> </w:t>
      </w:r>
    </w:p>
    <w:p w:rsidR="00BA3FCA" w:rsidRDefault="00C13A4B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Секретарь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Совета: </w:t>
      </w:r>
      <w:r>
        <w:rPr>
          <w:rFonts w:ascii="Times New Roman" w:hAnsi="Times New Roman"/>
          <w:sz w:val="28"/>
          <w:szCs w:val="28"/>
          <w:lang w:val="ru-RU"/>
        </w:rPr>
        <w:t>Савина Татьяна Владимировна</w:t>
      </w:r>
      <w:r w:rsidR="00DF0E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специалист по делам несовершеннолетних Управления образования;</w:t>
      </w:r>
    </w:p>
    <w:p w:rsidR="00BA3FCA" w:rsidRPr="00D92BF3" w:rsidRDefault="00C13A4B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D92BF3">
        <w:rPr>
          <w:rFonts w:ascii="Times New Roman" w:hAnsi="Times New Roman"/>
          <w:sz w:val="28"/>
          <w:szCs w:val="28"/>
          <w:lang w:val="ru-RU"/>
        </w:rPr>
        <w:t>Высотина Н.В.- начальник Управления образования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D92BF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3FCA" w:rsidRDefault="00C13A4B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92BF3">
        <w:rPr>
          <w:rFonts w:ascii="Times New Roman" w:hAnsi="Times New Roman"/>
          <w:sz w:val="28"/>
          <w:szCs w:val="28"/>
          <w:lang w:val="ru-RU"/>
        </w:rPr>
        <w:t>Деревцова</w:t>
      </w:r>
      <w:proofErr w:type="spellEnd"/>
      <w:r w:rsidRPr="00D92BF3">
        <w:rPr>
          <w:rFonts w:ascii="Times New Roman" w:hAnsi="Times New Roman"/>
          <w:sz w:val="28"/>
          <w:szCs w:val="28"/>
          <w:lang w:val="ru-RU"/>
        </w:rPr>
        <w:t xml:space="preserve"> Т.Н. – </w:t>
      </w:r>
      <w:r w:rsidRPr="00D92BF3">
        <w:rPr>
          <w:rFonts w:ascii="Times New Roman" w:hAnsi="Times New Roman"/>
          <w:sz w:val="28"/>
          <w:szCs w:val="28"/>
          <w:lang w:val="ru-RU"/>
        </w:rPr>
        <w:t xml:space="preserve">директор МУК КДЦНТ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D92BF3">
        <w:rPr>
          <w:rFonts w:ascii="Times New Roman" w:hAnsi="Times New Roman"/>
          <w:sz w:val="28"/>
          <w:szCs w:val="28"/>
          <w:lang w:val="ru-RU"/>
        </w:rPr>
        <w:t>Аргунь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BA3FCA" w:rsidRDefault="00C13A4B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D92BF3">
        <w:rPr>
          <w:rFonts w:ascii="Times New Roman" w:hAnsi="Times New Roman"/>
          <w:sz w:val="28"/>
          <w:szCs w:val="28"/>
          <w:lang w:val="ru-RU"/>
        </w:rPr>
        <w:t xml:space="preserve">Данко Г.В. – директор МУК «Калганская </w:t>
      </w:r>
      <w:proofErr w:type="spellStart"/>
      <w:r w:rsidRPr="00D92BF3">
        <w:rPr>
          <w:rFonts w:ascii="Times New Roman" w:hAnsi="Times New Roman"/>
          <w:sz w:val="28"/>
          <w:szCs w:val="28"/>
          <w:lang w:val="ru-RU"/>
        </w:rPr>
        <w:t>межпоселенческая</w:t>
      </w:r>
      <w:proofErr w:type="spellEnd"/>
      <w:r w:rsidRPr="00D92BF3">
        <w:rPr>
          <w:rFonts w:ascii="Times New Roman" w:hAnsi="Times New Roman"/>
          <w:sz w:val="28"/>
          <w:szCs w:val="28"/>
          <w:lang w:val="ru-RU"/>
        </w:rPr>
        <w:t xml:space="preserve"> библиотека»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A3FCA" w:rsidRDefault="00C13A4B">
      <w:pPr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Почекунина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Дарья Сергеевна - директор МУДО «Детская школа искусств».</w:t>
      </w:r>
    </w:p>
    <w:p w:rsidR="00BA3FCA" w:rsidRDefault="00BA3FCA" w:rsidP="00D92BF3">
      <w:pPr>
        <w:ind w:firstLineChars="171" w:firstLine="479"/>
        <w:rPr>
          <w:rFonts w:ascii="Times New Roman" w:hAnsi="Times New Roman"/>
          <w:sz w:val="28"/>
          <w:szCs w:val="28"/>
          <w:lang w:val="ru-RU"/>
        </w:rPr>
      </w:pPr>
    </w:p>
    <w:p w:rsidR="00BA3FCA" w:rsidRDefault="00BA3FC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BA3FCA">
      <w:pgSz w:w="11906" w:h="16838"/>
      <w:pgMar w:top="1134" w:right="850" w:bottom="5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4B" w:rsidRDefault="00C13A4B">
      <w:r>
        <w:separator/>
      </w:r>
    </w:p>
  </w:endnote>
  <w:endnote w:type="continuationSeparator" w:id="0">
    <w:p w:rsidR="00C13A4B" w:rsidRDefault="00C1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4B" w:rsidRDefault="00C13A4B">
      <w:r>
        <w:separator/>
      </w:r>
    </w:p>
  </w:footnote>
  <w:footnote w:type="continuationSeparator" w:id="0">
    <w:p w:rsidR="00C13A4B" w:rsidRDefault="00C1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F2"/>
    <w:rsid w:val="00045EF2"/>
    <w:rsid w:val="00085797"/>
    <w:rsid w:val="000D69D3"/>
    <w:rsid w:val="000F24FD"/>
    <w:rsid w:val="000F6852"/>
    <w:rsid w:val="0015518E"/>
    <w:rsid w:val="001829AB"/>
    <w:rsid w:val="001C3C27"/>
    <w:rsid w:val="0029148A"/>
    <w:rsid w:val="002E04D8"/>
    <w:rsid w:val="003100BC"/>
    <w:rsid w:val="00326D98"/>
    <w:rsid w:val="00343EE3"/>
    <w:rsid w:val="00384574"/>
    <w:rsid w:val="003D443C"/>
    <w:rsid w:val="00446AC8"/>
    <w:rsid w:val="0057351F"/>
    <w:rsid w:val="005C64AF"/>
    <w:rsid w:val="005F6142"/>
    <w:rsid w:val="006947C3"/>
    <w:rsid w:val="00697C53"/>
    <w:rsid w:val="006D2CEB"/>
    <w:rsid w:val="006D6CC2"/>
    <w:rsid w:val="007258B0"/>
    <w:rsid w:val="007629B6"/>
    <w:rsid w:val="007E06AC"/>
    <w:rsid w:val="00811435"/>
    <w:rsid w:val="008E1DFB"/>
    <w:rsid w:val="009370D5"/>
    <w:rsid w:val="009905D6"/>
    <w:rsid w:val="00A6546C"/>
    <w:rsid w:val="00A92961"/>
    <w:rsid w:val="00AC186F"/>
    <w:rsid w:val="00B30A48"/>
    <w:rsid w:val="00B336BD"/>
    <w:rsid w:val="00B46C18"/>
    <w:rsid w:val="00B51532"/>
    <w:rsid w:val="00BA3FCA"/>
    <w:rsid w:val="00BF4D7C"/>
    <w:rsid w:val="00C13A4B"/>
    <w:rsid w:val="00C80477"/>
    <w:rsid w:val="00CC32D0"/>
    <w:rsid w:val="00CE3F07"/>
    <w:rsid w:val="00D11070"/>
    <w:rsid w:val="00D3459C"/>
    <w:rsid w:val="00D60BBD"/>
    <w:rsid w:val="00D65DB2"/>
    <w:rsid w:val="00D734BD"/>
    <w:rsid w:val="00D90E0F"/>
    <w:rsid w:val="00D92BF3"/>
    <w:rsid w:val="00DF091D"/>
    <w:rsid w:val="00DF0E35"/>
    <w:rsid w:val="00E170E3"/>
    <w:rsid w:val="00E3297F"/>
    <w:rsid w:val="00E8460E"/>
    <w:rsid w:val="00EB2D25"/>
    <w:rsid w:val="00EC3187"/>
    <w:rsid w:val="00EE58FF"/>
    <w:rsid w:val="00F143DE"/>
    <w:rsid w:val="00F24594"/>
    <w:rsid w:val="00F54E4C"/>
    <w:rsid w:val="00F64DCE"/>
    <w:rsid w:val="00F91693"/>
    <w:rsid w:val="00FD4034"/>
    <w:rsid w:val="00FE5655"/>
    <w:rsid w:val="11421F1A"/>
    <w:rsid w:val="2D952A21"/>
    <w:rsid w:val="3FF60FB2"/>
    <w:rsid w:val="4497072B"/>
    <w:rsid w:val="49C071EE"/>
    <w:rsid w:val="5E612863"/>
    <w:rsid w:val="63B75660"/>
    <w:rsid w:val="7DB1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sz w:val="24"/>
      <w:szCs w:val="24"/>
      <w:lang w:val="en-US" w:eastAsia="en-US" w:bidi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7">
    <w:name w:val="Table Grid"/>
    <w:basedOn w:val="a1"/>
    <w:uiPriority w:val="59"/>
    <w:qFormat/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sz w:val="24"/>
      <w:szCs w:val="24"/>
      <w:lang w:val="en-US" w:eastAsia="en-US" w:bidi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7">
    <w:name w:val="Table Grid"/>
    <w:basedOn w:val="a1"/>
    <w:uiPriority w:val="59"/>
    <w:qFormat/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Маленьких Л.Ю</dc:creator>
  <cp:lastModifiedBy>ВдовинаСА</cp:lastModifiedBy>
  <cp:revision>4</cp:revision>
  <cp:lastPrinted>2025-06-25T06:36:00Z</cp:lastPrinted>
  <dcterms:created xsi:type="dcterms:W3CDTF">2025-06-25T06:50:00Z</dcterms:created>
  <dcterms:modified xsi:type="dcterms:W3CDTF">2025-06-25T06:55:00Z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27DC9FD2F2C24AFD9739999E54100817_13</vt:lpwstr>
  </property>
</Properties>
</file>