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1</w:t>
      </w:r>
      <w:r w:rsidR="009C052D">
        <w:rPr>
          <w:rFonts w:ascii="Times New Roman" w:hAnsi="Times New Roman"/>
          <w:b/>
          <w:sz w:val="24"/>
          <w:szCs w:val="24"/>
        </w:rPr>
        <w:t>5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371B74">
        <w:rPr>
          <w:rFonts w:ascii="Times New Roman" w:hAnsi="Times New Roman"/>
          <w:b/>
          <w:sz w:val="24"/>
          <w:szCs w:val="24"/>
        </w:rPr>
        <w:t>ию</w:t>
      </w:r>
      <w:r w:rsidR="001958D1">
        <w:rPr>
          <w:rFonts w:ascii="Times New Roman" w:hAnsi="Times New Roman"/>
          <w:b/>
          <w:sz w:val="24"/>
          <w:szCs w:val="24"/>
        </w:rPr>
        <w:t>л</w:t>
      </w:r>
      <w:r w:rsidR="00710DDD">
        <w:rPr>
          <w:rFonts w:ascii="Times New Roman" w:hAnsi="Times New Roman"/>
          <w:b/>
          <w:sz w:val="24"/>
          <w:szCs w:val="24"/>
        </w:rPr>
        <w:t>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9C052D" w:rsidRDefault="009C052D" w:rsidP="009C052D">
      <w:pPr>
        <w:pStyle w:val="a7"/>
        <w:shd w:val="clear" w:color="auto" w:fill="FFFFFF"/>
        <w:spacing w:after="0"/>
        <w:jc w:val="center"/>
        <w:rPr>
          <w:rFonts w:eastAsiaTheme="minorHAnsi"/>
          <w:color w:val="000000"/>
          <w:sz w:val="26"/>
          <w:szCs w:val="26"/>
        </w:rPr>
      </w:pPr>
      <w:r>
        <w:rPr>
          <w:b/>
          <w:sz w:val="28"/>
          <w:szCs w:val="28"/>
        </w:rPr>
        <w:t>Более 288 тысячам забайкальцев предоставлены льготы по налогам на имущество и землю в 2025 году</w:t>
      </w:r>
    </w:p>
    <w:p w:rsidR="009C052D" w:rsidRDefault="009C052D" w:rsidP="009C05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proofErr w:type="gramStart"/>
      <w:r>
        <w:rPr>
          <w:rFonts w:ascii="Times New Roman" w:eastAsiaTheme="minorHAnsi" w:hAnsi="Times New Roman"/>
          <w:color w:val="000000"/>
          <w:sz w:val="26"/>
          <w:szCs w:val="26"/>
        </w:rPr>
        <w:t>В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 Забайкальском крае 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порядка 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50</w:t>
      </w:r>
      <w:r>
        <w:rPr>
          <w:rFonts w:ascii="Times New Roman" w:eastAsiaTheme="minorHAnsi" w:hAnsi="Times New Roman"/>
          <w:color w:val="000000"/>
          <w:sz w:val="26"/>
          <w:szCs w:val="26"/>
        </w:rPr>
        <w:t>9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тысяч 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налогоплательщиков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обязаны в текущем году уплатить 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налог на имущество физических лиц </w:t>
      </w:r>
      <w:r>
        <w:rPr>
          <w:rFonts w:ascii="Times New Roman" w:eastAsiaTheme="minorHAnsi" w:hAnsi="Times New Roman"/>
          <w:color w:val="000000"/>
          <w:sz w:val="26"/>
          <w:szCs w:val="26"/>
        </w:rPr>
        <w:t>за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объекты, находившиеся в собственности в 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2024 году.</w:t>
      </w:r>
      <w:proofErr w:type="gramEnd"/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color w:val="000000"/>
          <w:sz w:val="26"/>
          <w:szCs w:val="26"/>
        </w:rPr>
        <w:t>Общая с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умма </w:t>
      </w:r>
      <w:r>
        <w:rPr>
          <w:rFonts w:ascii="Times New Roman" w:eastAsiaTheme="minorHAnsi" w:hAnsi="Times New Roman"/>
          <w:color w:val="000000"/>
          <w:sz w:val="26"/>
          <w:szCs w:val="26"/>
        </w:rPr>
        <w:t>начислений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 составила 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почти 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483 </w:t>
      </w:r>
      <w:proofErr w:type="gramStart"/>
      <w:r>
        <w:rPr>
          <w:rFonts w:ascii="Times New Roman" w:eastAsiaTheme="minorHAnsi" w:hAnsi="Times New Roman"/>
          <w:color w:val="000000"/>
          <w:sz w:val="26"/>
          <w:szCs w:val="26"/>
        </w:rPr>
        <w:t>млн</w:t>
      </w:r>
      <w:proofErr w:type="gramEnd"/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 руб</w:t>
      </w:r>
      <w:r>
        <w:rPr>
          <w:rFonts w:ascii="Times New Roman" w:eastAsiaTheme="minorHAnsi" w:hAnsi="Times New Roman"/>
          <w:color w:val="000000"/>
          <w:sz w:val="26"/>
          <w:szCs w:val="26"/>
        </w:rPr>
        <w:t>лей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, что на 5,66% больше</w:t>
      </w:r>
      <w:r>
        <w:rPr>
          <w:rFonts w:ascii="Times New Roman" w:eastAsiaTheme="minorHAnsi" w:hAnsi="Times New Roman"/>
          <w:color w:val="000000"/>
          <w:sz w:val="26"/>
          <w:szCs w:val="26"/>
        </w:rPr>
        <w:t>,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 чем </w:t>
      </w:r>
      <w:r>
        <w:rPr>
          <w:rFonts w:ascii="Times New Roman" w:eastAsiaTheme="minorHAnsi" w:hAnsi="Times New Roman"/>
          <w:color w:val="000000"/>
          <w:sz w:val="26"/>
          <w:szCs w:val="26"/>
        </w:rPr>
        <w:t>за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 2023 год.</w:t>
      </w:r>
    </w:p>
    <w:p w:rsidR="009C052D" w:rsidRPr="00EC5CB6" w:rsidRDefault="009C052D" w:rsidP="009C05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О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бщее количество учтенных объектов капитального строительства 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– более 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401 </w:t>
      </w:r>
      <w:r>
        <w:rPr>
          <w:rFonts w:ascii="Times New Roman" w:eastAsiaTheme="minorHAnsi" w:hAnsi="Times New Roman"/>
          <w:color w:val="000000"/>
          <w:sz w:val="26"/>
          <w:szCs w:val="26"/>
        </w:rPr>
        <w:t>тысячи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, из них налог к уплате предъявле</w:t>
      </w:r>
      <w:r>
        <w:rPr>
          <w:rFonts w:ascii="Times New Roman" w:eastAsiaTheme="minorHAnsi" w:hAnsi="Times New Roman"/>
          <w:color w:val="000000"/>
          <w:sz w:val="26"/>
          <w:szCs w:val="26"/>
        </w:rPr>
        <w:t>н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 в отношении 24</w:t>
      </w:r>
      <w:r>
        <w:rPr>
          <w:rFonts w:ascii="Times New Roman" w:eastAsiaTheme="minorHAnsi" w:hAnsi="Times New Roman"/>
          <w:color w:val="000000"/>
          <w:sz w:val="26"/>
          <w:szCs w:val="26"/>
        </w:rPr>
        <w:t>6 тысячи объектов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. </w:t>
      </w:r>
    </w:p>
    <w:p w:rsidR="009C052D" w:rsidRPr="00EC5CB6" w:rsidRDefault="009C052D" w:rsidP="009C05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Порядка 177 тысячам 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налогоплательщиков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п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ред</w:t>
      </w:r>
      <w:r>
        <w:rPr>
          <w:rFonts w:ascii="Times New Roman" w:eastAsiaTheme="minorHAnsi" w:hAnsi="Times New Roman"/>
          <w:color w:val="000000"/>
          <w:sz w:val="26"/>
          <w:szCs w:val="26"/>
        </w:rPr>
        <w:t>о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ставлены налоговые льготы, 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что 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на 6,94% 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больше, чем в предыдущем году. Увеличение связано с 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предоставлением льгот по налогу на имущество членам семей участников специальной военной операции. </w:t>
      </w:r>
    </w:p>
    <w:p w:rsidR="009C052D" w:rsidRDefault="009C052D" w:rsidP="009C05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Также в Забайкалье проживает более 267 тысяч 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физических лиц 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– плательщиков 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земельного налога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, которым в текущем году начислено порядка 147 </w:t>
      </w:r>
      <w:proofErr w:type="gramStart"/>
      <w:r>
        <w:rPr>
          <w:rFonts w:ascii="Times New Roman" w:eastAsiaTheme="minorHAnsi" w:hAnsi="Times New Roman"/>
          <w:color w:val="000000"/>
          <w:sz w:val="26"/>
          <w:szCs w:val="26"/>
        </w:rPr>
        <w:t>млн</w:t>
      </w:r>
      <w:proofErr w:type="gramEnd"/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рублей, ч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то на 13,15% больше </w:t>
      </w:r>
      <w:r>
        <w:rPr>
          <w:rFonts w:ascii="Times New Roman" w:eastAsiaTheme="minorHAnsi" w:hAnsi="Times New Roman"/>
          <w:color w:val="000000"/>
          <w:sz w:val="26"/>
          <w:szCs w:val="26"/>
        </w:rPr>
        <w:t>суммы прошлого периода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. Данная ситуация связана с проведением тура государственной кадастровой оценки земельных участков по состоянию на 01.01.2023 и отменой моратория на применение </w:t>
      </w:r>
      <w:r w:rsidRPr="00EC5CB6">
        <w:rPr>
          <w:rFonts w:ascii="Times New Roman" w:eastAsiaTheme="minorHAnsi" w:hAnsi="Times New Roman"/>
          <w:color w:val="1F497D" w:themeColor="text2"/>
          <w:sz w:val="26"/>
          <w:szCs w:val="26"/>
          <w:u w:val="single"/>
        </w:rPr>
        <w:t>увеличенной кадастровой стоимости</w:t>
      </w:r>
      <w:r w:rsidRPr="00EC5CB6">
        <w:rPr>
          <w:rFonts w:ascii="Times New Roman" w:eastAsiaTheme="minorHAnsi" w:hAnsi="Times New Roman"/>
          <w:color w:val="1F497D" w:themeColor="text2"/>
          <w:sz w:val="26"/>
          <w:szCs w:val="26"/>
        </w:rPr>
        <w:t xml:space="preserve"> </w:t>
      </w:r>
      <w:r w:rsidR="00EB5853">
        <w:rPr>
          <w:rFonts w:ascii="Times New Roman" w:eastAsiaTheme="minorHAnsi" w:hAnsi="Times New Roman"/>
          <w:color w:val="1F497D" w:themeColor="text2"/>
          <w:sz w:val="26"/>
          <w:szCs w:val="26"/>
        </w:rPr>
        <w:t>(</w:t>
      </w:r>
      <w:bookmarkStart w:id="0" w:name="_GoBack"/>
      <w:bookmarkEnd w:id="0"/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п. 1 ст. 391 НК РФ)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. </w:t>
      </w:r>
    </w:p>
    <w:p w:rsidR="009C052D" w:rsidRPr="00EC5CB6" w:rsidRDefault="009C052D" w:rsidP="009C05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Общее количество учтенных земельных участков 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в регионе составило почти 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22</w:t>
      </w:r>
      <w:r>
        <w:rPr>
          <w:rFonts w:ascii="Times New Roman" w:eastAsiaTheme="minorHAnsi" w:hAnsi="Times New Roman"/>
          <w:color w:val="000000"/>
          <w:sz w:val="26"/>
          <w:szCs w:val="26"/>
        </w:rPr>
        <w:t>3 тысячи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, из них налог </w:t>
      </w:r>
      <w:r>
        <w:rPr>
          <w:rFonts w:ascii="Times New Roman" w:eastAsiaTheme="minorHAnsi" w:hAnsi="Times New Roman"/>
          <w:color w:val="000000"/>
          <w:sz w:val="26"/>
          <w:szCs w:val="26"/>
        </w:rPr>
        <w:t>начислен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 в отношении 20</w:t>
      </w:r>
      <w:r>
        <w:rPr>
          <w:rFonts w:ascii="Times New Roman" w:eastAsiaTheme="minorHAnsi" w:hAnsi="Times New Roman"/>
          <w:color w:val="000000"/>
          <w:sz w:val="26"/>
          <w:szCs w:val="26"/>
        </w:rPr>
        <w:t>4 тысяч объектов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. </w:t>
      </w:r>
    </w:p>
    <w:p w:rsidR="009C052D" w:rsidRDefault="009C052D" w:rsidP="009C05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К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оличество налогоплательщиков, которым пред</w:t>
      </w:r>
      <w:r>
        <w:rPr>
          <w:rFonts w:ascii="Times New Roman" w:eastAsiaTheme="minorHAnsi" w:hAnsi="Times New Roman"/>
          <w:color w:val="000000"/>
          <w:sz w:val="26"/>
          <w:szCs w:val="26"/>
        </w:rPr>
        <w:t>о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ставлены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л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ьготы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по земельному налогу, увеличилось до 114 тысяч. Это 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на 3,75% </w:t>
      </w:r>
      <w:r>
        <w:rPr>
          <w:rFonts w:ascii="Times New Roman" w:eastAsiaTheme="minorHAnsi" w:hAnsi="Times New Roman"/>
          <w:color w:val="000000"/>
          <w:sz w:val="26"/>
          <w:szCs w:val="26"/>
        </w:rPr>
        <w:t>больше, чем в прошлом году.</w:t>
      </w:r>
    </w:p>
    <w:p w:rsidR="009C052D" w:rsidRPr="00FE3059" w:rsidRDefault="009C052D" w:rsidP="009C05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Массовая рассылка налоговых уведомлений начнётся в сентябре текущего года.</w:t>
      </w:r>
      <w:r w:rsidRPr="00983A87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Налогоплательщик</w:t>
      </w:r>
      <w:r>
        <w:rPr>
          <w:rFonts w:ascii="Times New Roman" w:eastAsiaTheme="minorHAnsi" w:hAnsi="Times New Roman"/>
          <w:color w:val="000000"/>
          <w:sz w:val="26"/>
          <w:szCs w:val="26"/>
        </w:rPr>
        <w:t>и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, которые заполнили на портале </w:t>
      </w:r>
      <w:proofErr w:type="spellStart"/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Госуслуг</w:t>
      </w:r>
      <w:proofErr w:type="spellEnd"/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 «Согласие на получение налоговых уведомлений и требований об уплате задолженности» (раздел Услуги</w:t>
      </w:r>
      <w:proofErr w:type="gramStart"/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/ П</w:t>
      </w:r>
      <w:proofErr w:type="gramEnd"/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рочие/ Налоги и финансы/ Получение налоговых уведомлений на </w:t>
      </w:r>
      <w:proofErr w:type="spellStart"/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Госуслугах</w:t>
      </w:r>
      <w:proofErr w:type="spellEnd"/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), 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получат 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налоговое уведомление в электронной форме через Личный кабинет на едином портале государственных и муниципальных услуг.</w:t>
      </w:r>
    </w:p>
    <w:p w:rsidR="009C052D" w:rsidRDefault="009C052D" w:rsidP="009C05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Напоминаем, что 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до 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1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декабря 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2025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года забайкальцам необходимо 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>уплат</w:t>
      </w:r>
      <w:r>
        <w:rPr>
          <w:rFonts w:ascii="Times New Roman" w:eastAsiaTheme="minorHAnsi" w:hAnsi="Times New Roman"/>
          <w:color w:val="000000"/>
          <w:sz w:val="26"/>
          <w:szCs w:val="26"/>
        </w:rPr>
        <w:t>ить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 транспортн</w:t>
      </w:r>
      <w:r>
        <w:rPr>
          <w:rFonts w:ascii="Times New Roman" w:eastAsiaTheme="minorHAnsi" w:hAnsi="Times New Roman"/>
          <w:color w:val="000000"/>
          <w:sz w:val="26"/>
          <w:szCs w:val="26"/>
        </w:rPr>
        <w:t>ый и земельный налоги, а также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 налог на имущество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физических лиц</w:t>
      </w:r>
      <w:r w:rsidRPr="00EC5CB6">
        <w:rPr>
          <w:rFonts w:ascii="Times New Roman" w:eastAsiaTheme="minorHAnsi" w:hAnsi="Times New Roman"/>
          <w:color w:val="000000"/>
          <w:sz w:val="26"/>
          <w:szCs w:val="26"/>
        </w:rPr>
        <w:t xml:space="preserve"> за 2024 год.</w:t>
      </w:r>
    </w:p>
    <w:p w:rsidR="002A2E55" w:rsidRPr="00E319D3" w:rsidRDefault="002A2E55" w:rsidP="009C052D">
      <w:pPr>
        <w:pStyle w:val="a7"/>
        <w:shd w:val="clear" w:color="auto" w:fill="FFFFFF"/>
        <w:spacing w:after="0"/>
        <w:jc w:val="center"/>
        <w:rPr>
          <w:rStyle w:val="af0"/>
          <w:bCs w:val="0"/>
          <w:sz w:val="28"/>
          <w:szCs w:val="28"/>
        </w:rPr>
      </w:pPr>
    </w:p>
    <w:sectPr w:rsidR="002A2E55" w:rsidRPr="00E319D3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34" w:rsidRDefault="00A41E34" w:rsidP="00DC2D47">
      <w:pPr>
        <w:spacing w:after="0" w:line="240" w:lineRule="auto"/>
      </w:pPr>
      <w:r>
        <w:separator/>
      </w:r>
    </w:p>
  </w:endnote>
  <w:endnote w:type="continuationSeparator" w:id="0">
    <w:p w:rsidR="00A41E34" w:rsidRDefault="00A41E34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34" w:rsidRDefault="00A41E34" w:rsidP="00DC2D47">
      <w:pPr>
        <w:spacing w:after="0" w:line="240" w:lineRule="auto"/>
      </w:pPr>
      <w:r>
        <w:separator/>
      </w:r>
    </w:p>
  </w:footnote>
  <w:footnote w:type="continuationSeparator" w:id="0">
    <w:p w:rsidR="00A41E34" w:rsidRDefault="00A41E34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9C052D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3ED4"/>
    <w:rsid w:val="00181816"/>
    <w:rsid w:val="00182BBF"/>
    <w:rsid w:val="001951B8"/>
    <w:rsid w:val="001958D1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3</cp:revision>
  <cp:lastPrinted>2019-12-03T01:06:00Z</cp:lastPrinted>
  <dcterms:created xsi:type="dcterms:W3CDTF">2025-07-15T04:24:00Z</dcterms:created>
  <dcterms:modified xsi:type="dcterms:W3CDTF">2025-07-15T04:24:00Z</dcterms:modified>
</cp:coreProperties>
</file>