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392B" w14:textId="7F628D58" w:rsidR="00211BBF" w:rsidRPr="00211BBF" w:rsidRDefault="00211BBF" w:rsidP="00211BBF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BBF">
        <w:rPr>
          <w:rFonts w:ascii="Times New Roman" w:hAnsi="Times New Roman" w:cs="Times New Roman"/>
          <w:b/>
          <w:bCs/>
          <w:sz w:val="32"/>
          <w:szCs w:val="32"/>
        </w:rPr>
        <w:t>О выявлении продукции, не соответствующей обязательным требованиям</w:t>
      </w:r>
    </w:p>
    <w:p w14:paraId="65EAE510" w14:textId="77777777" w:rsidR="00211BBF" w:rsidRDefault="00211BBF" w:rsidP="00211BB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F910A5" w14:textId="77777777" w:rsidR="00211BBF" w:rsidRDefault="00211BBF" w:rsidP="00211BB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BBF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– Управление) на основании полученной информации из Федеральной службы по надзору в сфере защиты прав потребителей и благополучия человека (от 10.07.2025 </w:t>
      </w:r>
      <w:proofErr w:type="spellStart"/>
      <w:r w:rsidRPr="00211BB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11BBF">
        <w:rPr>
          <w:rFonts w:ascii="Times New Roman" w:hAnsi="Times New Roman" w:cs="Times New Roman"/>
          <w:sz w:val="28"/>
          <w:szCs w:val="28"/>
        </w:rPr>
        <w:t xml:space="preserve">. № 75-22/13691-2025) сообщает о фактах выявлении продукции, не соответствующей требованиям технических регламентов ЕАЭС (согласно приложению). </w:t>
      </w:r>
    </w:p>
    <w:p w14:paraId="041E0292" w14:textId="118D90AD" w:rsidR="00211BBF" w:rsidRDefault="00211BBF" w:rsidP="00211BB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BBF">
        <w:rPr>
          <w:rFonts w:ascii="Times New Roman" w:hAnsi="Times New Roman" w:cs="Times New Roman"/>
          <w:sz w:val="28"/>
          <w:szCs w:val="28"/>
        </w:rPr>
        <w:t>В целях предотвращения реализации продукции, несоответствующей установленным требованиям, про</w:t>
      </w:r>
      <w:r>
        <w:rPr>
          <w:rFonts w:ascii="Times New Roman" w:hAnsi="Times New Roman" w:cs="Times New Roman"/>
          <w:sz w:val="28"/>
          <w:szCs w:val="28"/>
        </w:rPr>
        <w:t xml:space="preserve">сим принять к сведению </w:t>
      </w:r>
      <w:r w:rsidRPr="00211BBF">
        <w:rPr>
          <w:rFonts w:ascii="Times New Roman" w:hAnsi="Times New Roman" w:cs="Times New Roman"/>
          <w:sz w:val="28"/>
          <w:szCs w:val="28"/>
        </w:rPr>
        <w:t xml:space="preserve">данную информацию </w:t>
      </w:r>
      <w:r>
        <w:rPr>
          <w:rFonts w:ascii="Times New Roman" w:hAnsi="Times New Roman" w:cs="Times New Roman"/>
          <w:sz w:val="28"/>
          <w:szCs w:val="28"/>
        </w:rPr>
        <w:t>организациям, индивидуальным предпринимателям</w:t>
      </w:r>
      <w:r w:rsidRPr="00211BBF">
        <w:rPr>
          <w:rFonts w:ascii="Times New Roman" w:hAnsi="Times New Roman" w:cs="Times New Roman"/>
          <w:sz w:val="28"/>
          <w:szCs w:val="28"/>
        </w:rPr>
        <w:t>, занимающихся реализацией указанной продукции, а также учесть данную информацию при проведении конкурсных процедур на закупку продуктов питания.</w:t>
      </w:r>
    </w:p>
    <w:p w14:paraId="4EE1972F" w14:textId="34F5BBB3" w:rsidR="00BD7399" w:rsidRPr="00211BBF" w:rsidRDefault="00211BBF" w:rsidP="00211BB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BBF">
        <w:rPr>
          <w:rFonts w:ascii="Times New Roman" w:hAnsi="Times New Roman" w:cs="Times New Roman"/>
          <w:sz w:val="28"/>
          <w:szCs w:val="28"/>
        </w:rPr>
        <w:t xml:space="preserve"> При выявлении указанной продукции незамедлительно информировать </w:t>
      </w:r>
      <w:r w:rsidRPr="00211BBF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>ление для принятия мер в установленном порядке.</w:t>
      </w:r>
    </w:p>
    <w:sectPr w:rsidR="00BD7399" w:rsidRPr="0021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BF"/>
    <w:rsid w:val="00211BBF"/>
    <w:rsid w:val="00B31899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A512"/>
  <w15:chartTrackingRefBased/>
  <w15:docId w15:val="{D47DDB1D-BEB4-4110-94FC-A44B87EE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1B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B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B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1B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1B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1B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1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1B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1B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1B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1B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2025-07-16T02:26:00Z</dcterms:created>
  <dcterms:modified xsi:type="dcterms:W3CDTF">2025-07-16T02:37:00Z</dcterms:modified>
</cp:coreProperties>
</file>