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4DD6" w14:textId="77777777" w:rsidR="002D6F9B" w:rsidRDefault="002D6F9B" w:rsidP="002D6F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F9B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2D6F9B">
        <w:rPr>
          <w:rFonts w:ascii="Times New Roman" w:hAnsi="Times New Roman" w:cs="Times New Roman"/>
          <w:b/>
          <w:bCs/>
          <w:sz w:val="32"/>
          <w:szCs w:val="32"/>
        </w:rPr>
        <w:t>нформаци</w:t>
      </w:r>
      <w:r w:rsidRPr="002D6F9B">
        <w:rPr>
          <w:rFonts w:ascii="Times New Roman" w:hAnsi="Times New Roman" w:cs="Times New Roman"/>
          <w:b/>
          <w:bCs/>
          <w:sz w:val="32"/>
          <w:szCs w:val="32"/>
        </w:rPr>
        <w:t xml:space="preserve">я </w:t>
      </w:r>
    </w:p>
    <w:p w14:paraId="7CE1412D" w14:textId="607040AF" w:rsidR="002D6F9B" w:rsidRDefault="002D6F9B" w:rsidP="002D6F9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F9B">
        <w:rPr>
          <w:rFonts w:ascii="Times New Roman" w:hAnsi="Times New Roman" w:cs="Times New Roman"/>
          <w:b/>
          <w:bCs/>
          <w:sz w:val="32"/>
          <w:szCs w:val="32"/>
        </w:rPr>
        <w:t>по выявлению фактов применения препаратов, не регламентированных к применению при выращивании сельскохозяйственных культур</w:t>
      </w:r>
    </w:p>
    <w:p w14:paraId="218AA13E" w14:textId="77777777" w:rsidR="002D6F9B" w:rsidRPr="002D6F9B" w:rsidRDefault="002D6F9B" w:rsidP="002D6F9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971AE1" w14:textId="77777777" w:rsidR="002D6F9B" w:rsidRDefault="002D6F9B" w:rsidP="002D6F9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F9B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Забайкальскому краю (далее - Управление), рассмотрев информацию Управления Россельхознадзора по Забайкальскому (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>. № 75- 22/13646-2025 от 10.07.2025), сообщает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2D6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6F9B">
        <w:rPr>
          <w:rFonts w:ascii="Times New Roman" w:hAnsi="Times New Roman" w:cs="Times New Roman"/>
          <w:sz w:val="28"/>
          <w:szCs w:val="28"/>
        </w:rPr>
        <w:t xml:space="preserve">ри рассмотрении протоколов испытаний, выданных испытательной лабораторией Забайкальского филиала ФГБУ «Федеральный центр оценки безопасности и качества продукции агропромышленного комплекса», выявлены факты применения препаратов, не регламентированных к применению при выращивании сельскохозяйственных культур, согласно Государственного каталога пестицидов и агрохимикатов, разрешенных к применению на территории Российской Федерации в 2025 году, а именно: </w:t>
      </w:r>
    </w:p>
    <w:p w14:paraId="7CC7189E" w14:textId="77777777" w:rsidR="002D6F9B" w:rsidRDefault="002D6F9B" w:rsidP="002D6F9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F9B">
        <w:rPr>
          <w:rFonts w:ascii="Times New Roman" w:hAnsi="Times New Roman" w:cs="Times New Roman"/>
          <w:sz w:val="28"/>
          <w:szCs w:val="28"/>
        </w:rPr>
        <w:t xml:space="preserve">- в пробах баклажан свежих обнаружен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перметрин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пиримифос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-метил. В пробах огурцов свежих, томата свежего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триадименол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, производства общества с ограниченной ответственностью «Веселый фермер», ИНН 7500003838, отобранных по адресу: 672000, Забайкальский край, Читинский район, с.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Колочное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 1-е, теплица № 4; </w:t>
      </w:r>
    </w:p>
    <w:p w14:paraId="441DAE7D" w14:textId="77777777" w:rsidR="002D6F9B" w:rsidRDefault="002D6F9B" w:rsidP="002D6F9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F9B">
        <w:rPr>
          <w:rFonts w:ascii="Times New Roman" w:hAnsi="Times New Roman" w:cs="Times New Roman"/>
          <w:sz w:val="28"/>
          <w:szCs w:val="28"/>
        </w:rPr>
        <w:t xml:space="preserve">- в пробах салата свежего обнаружен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перметрин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диметоат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, альфа-циперметрин. В пробах огурцов свежих, томата свежего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триадименол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, производства общества с ограниченной ответственностью «Траст», ИНН 7537011017, отобранных по адресу: Забайкальский край, г. Чита, ул. Весовая, д. 17; </w:t>
      </w:r>
    </w:p>
    <w:p w14:paraId="1E616629" w14:textId="0CCAE18C" w:rsidR="002D6F9B" w:rsidRDefault="002D6F9B" w:rsidP="002D6F9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F9B">
        <w:rPr>
          <w:rFonts w:ascii="Times New Roman" w:hAnsi="Times New Roman" w:cs="Times New Roman"/>
          <w:sz w:val="28"/>
          <w:szCs w:val="28"/>
        </w:rPr>
        <w:t xml:space="preserve">- в пробах кабачка свежего обнаружен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азоксистробин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триадименол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триадимефон</w:t>
      </w:r>
      <w:proofErr w:type="spellEnd"/>
      <w:r w:rsidR="007718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D6F9B">
        <w:rPr>
          <w:rFonts w:ascii="Times New Roman" w:hAnsi="Times New Roman" w:cs="Times New Roman"/>
          <w:sz w:val="28"/>
          <w:szCs w:val="28"/>
        </w:rPr>
        <w:t xml:space="preserve"> пробах огурцов свежих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триадименол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, производства общества с ограниченной ответственностью «Фаворит», ИНН 7524013666, отобранных по адресу: 672007, Забайкальский край, г. Чита, ул. 1- </w:t>
      </w:r>
      <w:proofErr w:type="spellStart"/>
      <w:r w:rsidRPr="002D6F9B">
        <w:rPr>
          <w:rFonts w:ascii="Times New Roman" w:hAnsi="Times New Roman" w:cs="Times New Roman"/>
          <w:sz w:val="28"/>
          <w:szCs w:val="28"/>
        </w:rPr>
        <w:t>Новопроточная</w:t>
      </w:r>
      <w:proofErr w:type="spellEnd"/>
      <w:r w:rsidRPr="002D6F9B">
        <w:rPr>
          <w:rFonts w:ascii="Times New Roman" w:hAnsi="Times New Roman" w:cs="Times New Roman"/>
          <w:sz w:val="28"/>
          <w:szCs w:val="28"/>
        </w:rPr>
        <w:t xml:space="preserve">, д. 1, стр. 2, пом. 4. </w:t>
      </w:r>
    </w:p>
    <w:p w14:paraId="64DB0CDA" w14:textId="7AFA1E52" w:rsidR="00BD7399" w:rsidRPr="002D6F9B" w:rsidRDefault="002D6F9B" w:rsidP="002D6F9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F9B">
        <w:rPr>
          <w:rFonts w:ascii="Times New Roman" w:hAnsi="Times New Roman" w:cs="Times New Roman"/>
          <w:sz w:val="28"/>
          <w:szCs w:val="28"/>
        </w:rPr>
        <w:t xml:space="preserve">В целях недопущения оборота вышеуказанной продукции, Управление направляет </w:t>
      </w:r>
      <w:r w:rsidR="00EB2DF3" w:rsidRPr="002D6F9B">
        <w:rPr>
          <w:rFonts w:ascii="Times New Roman" w:hAnsi="Times New Roman" w:cs="Times New Roman"/>
          <w:sz w:val="28"/>
          <w:szCs w:val="28"/>
        </w:rPr>
        <w:t>вышеуказанную</w:t>
      </w:r>
      <w:r w:rsidR="00EB2DF3" w:rsidRPr="002D6F9B">
        <w:rPr>
          <w:rFonts w:ascii="Times New Roman" w:hAnsi="Times New Roman" w:cs="Times New Roman"/>
          <w:sz w:val="28"/>
          <w:szCs w:val="28"/>
        </w:rPr>
        <w:t xml:space="preserve"> </w:t>
      </w:r>
      <w:r w:rsidRPr="002D6F9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B2DF3" w:rsidRPr="002D6F9B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="00EB2DF3">
        <w:rPr>
          <w:rFonts w:ascii="Times New Roman" w:hAnsi="Times New Roman" w:cs="Times New Roman"/>
          <w:sz w:val="28"/>
          <w:szCs w:val="28"/>
        </w:rPr>
        <w:t xml:space="preserve">и </w:t>
      </w:r>
      <w:r w:rsidR="00EB2DF3" w:rsidRPr="002D6F9B">
        <w:rPr>
          <w:rFonts w:ascii="Times New Roman" w:hAnsi="Times New Roman" w:cs="Times New Roman"/>
          <w:sz w:val="28"/>
          <w:szCs w:val="28"/>
        </w:rPr>
        <w:t>использования</w:t>
      </w:r>
      <w:r w:rsidRPr="002D6F9B">
        <w:rPr>
          <w:rFonts w:ascii="Times New Roman" w:hAnsi="Times New Roman" w:cs="Times New Roman"/>
          <w:sz w:val="28"/>
          <w:szCs w:val="28"/>
        </w:rPr>
        <w:t xml:space="preserve"> в работе заинтересованны</w:t>
      </w:r>
      <w:r w:rsidR="00EB2DF3">
        <w:rPr>
          <w:rFonts w:ascii="Times New Roman" w:hAnsi="Times New Roman" w:cs="Times New Roman"/>
          <w:sz w:val="28"/>
          <w:szCs w:val="28"/>
        </w:rPr>
        <w:t>м</w:t>
      </w:r>
      <w:r w:rsidRPr="002D6F9B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 w:rsidR="00EB2DF3">
        <w:rPr>
          <w:rFonts w:ascii="Times New Roman" w:hAnsi="Times New Roman" w:cs="Times New Roman"/>
          <w:sz w:val="28"/>
          <w:szCs w:val="28"/>
        </w:rPr>
        <w:t>м</w:t>
      </w:r>
      <w:r w:rsidRPr="002D6F9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B2DF3">
        <w:rPr>
          <w:rFonts w:ascii="Times New Roman" w:hAnsi="Times New Roman" w:cs="Times New Roman"/>
          <w:sz w:val="28"/>
          <w:szCs w:val="28"/>
        </w:rPr>
        <w:t>ам</w:t>
      </w:r>
      <w:r w:rsidRPr="002D6F9B">
        <w:rPr>
          <w:rFonts w:ascii="Times New Roman" w:hAnsi="Times New Roman" w:cs="Times New Roman"/>
          <w:sz w:val="28"/>
          <w:szCs w:val="28"/>
        </w:rPr>
        <w:t xml:space="preserve">, осуществляющих оборот пищевой продукции на </w:t>
      </w:r>
      <w:r w:rsidR="005A1F13" w:rsidRPr="002D6F9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A1F13">
        <w:rPr>
          <w:rFonts w:ascii="Times New Roman" w:hAnsi="Times New Roman" w:cs="Times New Roman"/>
          <w:sz w:val="28"/>
          <w:szCs w:val="28"/>
        </w:rPr>
        <w:t>Калганского</w:t>
      </w:r>
      <w:r w:rsidR="00EB2DF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2D6F9B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sectPr w:rsidR="00BD7399" w:rsidRPr="002D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9B"/>
    <w:rsid w:val="002D6F9B"/>
    <w:rsid w:val="005A1F13"/>
    <w:rsid w:val="00771833"/>
    <w:rsid w:val="00B513F3"/>
    <w:rsid w:val="00BD7399"/>
    <w:rsid w:val="00EB2DF3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2666"/>
  <w15:chartTrackingRefBased/>
  <w15:docId w15:val="{4C0577E7-D1AC-491C-8D79-5E9B7799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F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F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F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F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F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F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F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F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F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F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6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3</cp:revision>
  <dcterms:created xsi:type="dcterms:W3CDTF">2025-07-16T01:31:00Z</dcterms:created>
  <dcterms:modified xsi:type="dcterms:W3CDTF">2025-07-16T01:52:00Z</dcterms:modified>
</cp:coreProperties>
</file>