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8C1F7">
      <w:pPr>
        <w:pStyle w:val="23"/>
        <w:shd w:val="clear" w:color="auto" w:fill="FFFFFF"/>
        <w:spacing w:beforeAutospacing="0" w:after="0" w:afterAutospacing="0"/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Выездные офисы и интернет-приемные УФНС продолжат работать на следующей неделе</w:t>
      </w:r>
    </w:p>
    <w:bookmarkEnd w:id="0"/>
    <w:p w14:paraId="74DE0D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B902C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Забайкалье начинается кампания по исполнению налоговых уведомлений:                до 1 декабря необходимо уплатить  имущественные налоги, налог на доходы физических лиц, неудержанный налоговым агентом, а также по полученным процентам по вкладам за 2024 год. Узнать  информацию о сумме налогов, проконсультироваться по вопросам задолженности и другим услугам налоговой службы можно в рамках работы выездных мобильных офисов и дистанционных консультационных пунктов, которые продолжают свою работу в районах края.  Публикуем график на следующую неделю. </w:t>
      </w:r>
    </w:p>
    <w:p w14:paraId="3799D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HAnsi"/>
          <w:b/>
          <w:bCs/>
          <w:sz w:val="26"/>
          <w:szCs w:val="26"/>
        </w:rPr>
      </w:pPr>
    </w:p>
    <w:p w14:paraId="0A508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HAnsi"/>
          <w:b/>
          <w:bCs/>
          <w:sz w:val="26"/>
          <w:szCs w:val="26"/>
        </w:rPr>
      </w:pPr>
      <w:r>
        <w:rPr>
          <w:rFonts w:ascii="Times New Roman" w:hAnsi="Times New Roman" w:eastAsiaTheme="minorHAnsi"/>
          <w:b/>
          <w:bCs/>
          <w:sz w:val="26"/>
          <w:szCs w:val="26"/>
        </w:rPr>
        <w:t>Интернет-приёмные</w:t>
      </w:r>
    </w:p>
    <w:p w14:paraId="4F8EC64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 сентября:</w:t>
      </w:r>
    </w:p>
    <w:p w14:paraId="6A8FB737">
      <w:pPr>
        <w:pStyle w:val="4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Маргуцек, ул. Губина, 20, с 14.00 до 15.00, 8 (3022) 21-80-35, доб. 1937, 1971;</w:t>
      </w:r>
    </w:p>
    <w:p w14:paraId="6F2CB0E6">
      <w:pPr>
        <w:pStyle w:val="4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Газимурский Завод, ул. Журавлева, 32, с 14.30 до 15.30, 8 (3022) 21-80-35, доб. 1923, 1924.</w:t>
      </w:r>
    </w:p>
    <w:p w14:paraId="60BBCF7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 сентября:</w:t>
      </w:r>
    </w:p>
    <w:p w14:paraId="693B5A0B">
      <w:pPr>
        <w:pStyle w:val="4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пгт. Дарасун, ул. Почтовая, 4, с 14.00 до 15.00, 8 (3022) 21-80-35, доб. 1902, 1904.</w:t>
      </w:r>
    </w:p>
    <w:p w14:paraId="0AC89F8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 сентября:</w:t>
      </w:r>
    </w:p>
    <w:p w14:paraId="034E4479">
      <w:pPr>
        <w:pStyle w:val="4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 Ясная, ул. Ленина, 11, этаж 3, кабинет 2, с 14.00 до 16.00, 8(3022) 21-80-35, доб. 1912, 1948.</w:t>
      </w:r>
    </w:p>
    <w:p w14:paraId="744770D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 сентября:</w:t>
      </w:r>
    </w:p>
    <w:p w14:paraId="17A9F933">
      <w:pPr>
        <w:pStyle w:val="4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пгт. Новокручининский, ул. Рабочая, 36, кабинет 7, с 14.00 до 16.00, 8 (3022) 21-80-35, доб. 1902, 1904;</w:t>
      </w:r>
    </w:p>
    <w:p w14:paraId="2C25928A">
      <w:pPr>
        <w:pStyle w:val="4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Олекан, ул. Молодежная, 13а, с 14.30 до 15.30, 8 (3022) 21-80-35, доб. 1923, 1924;</w:t>
      </w:r>
    </w:p>
    <w:p w14:paraId="2DC77DF1">
      <w:pPr>
        <w:pStyle w:val="4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Хушенга, ул. Центральная, 8, с 14.00 до 16.00, 8 (3022) 21-80-35, доб. 1927, 1958.</w:t>
      </w:r>
    </w:p>
    <w:p w14:paraId="52927A3A">
      <w:pPr>
        <w:pStyle w:val="43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9808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HAnsi"/>
          <w:b/>
          <w:bCs/>
          <w:sz w:val="26"/>
          <w:szCs w:val="26"/>
        </w:rPr>
      </w:pPr>
      <w:r>
        <w:rPr>
          <w:rFonts w:ascii="Times New Roman" w:hAnsi="Times New Roman" w:eastAsiaTheme="minorHAnsi"/>
          <w:b/>
          <w:bCs/>
          <w:sz w:val="26"/>
          <w:szCs w:val="26"/>
        </w:rPr>
        <w:t>Выезды мобильных офисов</w:t>
      </w:r>
    </w:p>
    <w:p w14:paraId="59A83FA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 сентября:</w:t>
      </w:r>
    </w:p>
    <w:p w14:paraId="15E4C7AC">
      <w:pPr>
        <w:pStyle w:val="43"/>
        <w:numPr>
          <w:ilvl w:val="0"/>
          <w:numId w:val="3"/>
        </w:numPr>
        <w:spacing w:after="0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пгт. Ясногорск, ул. Строителей, 7 (МБУК "Оловяннинская межпоселенческая центральная библиотека"), 8 (3022) 21-80-35 доб. 1912, 1941, 1948, 1973;</w:t>
      </w:r>
    </w:p>
    <w:p w14:paraId="17F5CDBB">
      <w:pPr>
        <w:pStyle w:val="43"/>
        <w:numPr>
          <w:ilvl w:val="0"/>
          <w:numId w:val="3"/>
        </w:numPr>
        <w:spacing w:after="0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пгт. Вершино-Дарасунский, ул. Центральная, 19 (администрация ГП «Вершино -Дарасунское»), 8 (3022) 21-80-35 доб. 1911, 1925, 1926, 1969.</w:t>
      </w:r>
    </w:p>
    <w:p w14:paraId="721DA0A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 сентября:</w:t>
      </w:r>
    </w:p>
    <w:p w14:paraId="54D3A44A">
      <w:pPr>
        <w:pStyle w:val="43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 Приаргунск, ул. Первомайская, 10 (Приаргунский филиал МФЦ), 8 (3022) 21-80-35 доб. 1937, 1938, 1971, 1972;</w:t>
      </w:r>
    </w:p>
    <w:p w14:paraId="5AC7AFC0">
      <w:pPr>
        <w:pStyle w:val="43"/>
        <w:numPr>
          <w:ilvl w:val="0"/>
          <w:numId w:val="4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Красный Чикой, ул. Партизанская, 27 (Красночикойский филиал МФЦ), 8 (3022) 21-80-35 доб. 1927, 1957, 1958, 1959.</w:t>
      </w:r>
    </w:p>
    <w:p w14:paraId="7D047B06">
      <w:pPr>
        <w:spacing w:after="0"/>
        <w:rPr>
          <w:rFonts w:ascii="Times New Roman" w:hAnsi="Times New Roman" w:cstheme="minorBid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 сентября:</w:t>
      </w:r>
    </w:p>
    <w:p w14:paraId="6CD8674B">
      <w:pPr>
        <w:pStyle w:val="43"/>
        <w:numPr>
          <w:ilvl w:val="0"/>
          <w:numId w:val="5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Нижний Цасучей, ул. Комсомольская, 35 (администрация Ононского муниципального округа), 8 (3022) 21-80-35 доб. 1912, 1941, 1948, 1973.</w:t>
      </w:r>
    </w:p>
    <w:p w14:paraId="4190BA72">
      <w:pPr>
        <w:spacing w:after="0" w:line="240" w:lineRule="auto"/>
        <w:jc w:val="both"/>
        <w:rPr>
          <w:rFonts w:ascii="Times New Roman" w:hAnsi="Times New Roman" w:eastAsiaTheme="minorHAnsi"/>
          <w:sz w:val="26"/>
          <w:szCs w:val="26"/>
        </w:rPr>
      </w:pPr>
    </w:p>
    <w:p w14:paraId="20FBB20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Напоминаем, для получения консультаций на прием необходимо предварительно записаться по указанным телефонам.</w:t>
      </w:r>
    </w:p>
    <w:p w14:paraId="5EA2199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65948E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Даты работы интернет-приемных и мобильных офисов в других районах края можно уточнить в разделе «</w:t>
      </w:r>
      <w:r>
        <w:rPr>
          <w:rFonts w:ascii="Times New Roman" w:hAnsi="Times New Roman"/>
          <w:color w:val="1F497D" w:themeColor="text2"/>
          <w:sz w:val="26"/>
          <w:szCs w:val="26"/>
          <w:u w:val="single"/>
        </w:rPr>
        <w:t>Графики публичного информирования налогоплательщиков</w:t>
      </w:r>
      <w:r>
        <w:rPr>
          <w:rFonts w:ascii="Times New Roman" w:hAnsi="Times New Roman"/>
          <w:sz w:val="26"/>
          <w:szCs w:val="26"/>
        </w:rPr>
        <w:t xml:space="preserve">». </w:t>
      </w:r>
    </w:p>
    <w:p w14:paraId="3D14DF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2BF69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932BA88">
      <w:pPr>
        <w:spacing w:after="0"/>
        <w:jc w:val="both"/>
        <w:rPr>
          <w:rFonts w:ascii="Times New Roman" w:hAnsi="Times New Roman" w:eastAsiaTheme="minorHAnsi"/>
          <w:sz w:val="26"/>
          <w:szCs w:val="26"/>
        </w:rPr>
      </w:pPr>
    </w:p>
    <w:p w14:paraId="5BF0090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>
      <w:pgSz w:w="11906" w:h="16838"/>
      <w:pgMar w:top="142" w:right="850" w:bottom="142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XO Thames">
    <w:altName w:val="Times New Roman"/>
    <w:panose1 w:val="00000000000000000000"/>
    <w:charset w:val="CC"/>
    <w:family w:val="roman"/>
    <w:pitch w:val="default"/>
    <w:sig w:usb0="00000000" w:usb1="00000000" w:usb2="00000000" w:usb3="00000000" w:csb0="00000015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B22875"/>
    <w:multiLevelType w:val="multilevel"/>
    <w:tmpl w:val="01B2287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F56301"/>
    <w:multiLevelType w:val="multilevel"/>
    <w:tmpl w:val="12F5630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3ED76E6"/>
    <w:multiLevelType w:val="multilevel"/>
    <w:tmpl w:val="23ED76E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BB011EC"/>
    <w:multiLevelType w:val="multilevel"/>
    <w:tmpl w:val="3BB011E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9474A79"/>
    <w:multiLevelType w:val="multilevel"/>
    <w:tmpl w:val="59474A7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0657E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4E36E6"/>
    <w:rsid w:val="00501A96"/>
    <w:rsid w:val="00503EC8"/>
    <w:rsid w:val="00511FF0"/>
    <w:rsid w:val="00555CE6"/>
    <w:rsid w:val="00556753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6D7198"/>
    <w:rsid w:val="00720910"/>
    <w:rsid w:val="007A6D7A"/>
    <w:rsid w:val="007B04C0"/>
    <w:rsid w:val="007B06E2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23609"/>
    <w:rsid w:val="00942E28"/>
    <w:rsid w:val="0097056D"/>
    <w:rsid w:val="00970AF9"/>
    <w:rsid w:val="009A1139"/>
    <w:rsid w:val="009D5655"/>
    <w:rsid w:val="00A01A22"/>
    <w:rsid w:val="00A20238"/>
    <w:rsid w:val="00A25161"/>
    <w:rsid w:val="00AC0BBA"/>
    <w:rsid w:val="00AE4AD0"/>
    <w:rsid w:val="00B01F4E"/>
    <w:rsid w:val="00B02777"/>
    <w:rsid w:val="00B15DB7"/>
    <w:rsid w:val="00B4032E"/>
    <w:rsid w:val="00B526A0"/>
    <w:rsid w:val="00B57351"/>
    <w:rsid w:val="00B96377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D2277A"/>
    <w:rsid w:val="00D2321B"/>
    <w:rsid w:val="00D36DE2"/>
    <w:rsid w:val="00D84B61"/>
    <w:rsid w:val="00D87633"/>
    <w:rsid w:val="00D9494F"/>
    <w:rsid w:val="00DA5DB7"/>
    <w:rsid w:val="00DA7B73"/>
    <w:rsid w:val="00DB1C51"/>
    <w:rsid w:val="00DC2E91"/>
    <w:rsid w:val="00E03DB0"/>
    <w:rsid w:val="00E26BCF"/>
    <w:rsid w:val="00E31F3B"/>
    <w:rsid w:val="00E71542"/>
    <w:rsid w:val="00E904CC"/>
    <w:rsid w:val="00F24AC7"/>
    <w:rsid w:val="00F31008"/>
    <w:rsid w:val="00F45ABB"/>
    <w:rsid w:val="00F55987"/>
    <w:rsid w:val="00F60EDC"/>
    <w:rsid w:val="00FA296B"/>
    <w:rsid w:val="00FE1F41"/>
    <w:rsid w:val="00FE4027"/>
    <w:rsid w:val="00FF187E"/>
    <w:rsid w:val="1060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paragraph" w:styleId="2">
    <w:name w:val="heading 1"/>
    <w:next w:val="1"/>
    <w:link w:val="42"/>
    <w:qFormat/>
    <w:uiPriority w:val="9"/>
    <w:pPr>
      <w:spacing w:before="120" w:after="120" w:line="276" w:lineRule="auto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63"/>
    <w:qFormat/>
    <w:uiPriority w:val="9"/>
    <w:pPr>
      <w:spacing w:before="120" w:after="120" w:line="276" w:lineRule="auto"/>
      <w:outlineLvl w:val="1"/>
    </w:pPr>
    <w:rPr>
      <w:rFonts w:ascii="XO Thames" w:hAnsi="XO Thames" w:eastAsia="Times New Roman" w:cs="Times New Roman"/>
      <w:b/>
      <w:color w:val="00A0FF"/>
      <w:sz w:val="26"/>
      <w:lang w:val="ru-RU" w:eastAsia="ru-RU" w:bidi="ar-SA"/>
    </w:rPr>
  </w:style>
  <w:style w:type="paragraph" w:styleId="4">
    <w:name w:val="heading 3"/>
    <w:next w:val="1"/>
    <w:link w:val="34"/>
    <w:qFormat/>
    <w:uiPriority w:val="9"/>
    <w:pPr>
      <w:spacing w:after="200" w:line="276" w:lineRule="auto"/>
      <w:outlineLvl w:val="2"/>
    </w:pPr>
    <w:rPr>
      <w:rFonts w:ascii="XO Thames" w:hAnsi="XO Thames" w:eastAsia="Times New Roman" w:cs="Times New Roman"/>
      <w:b/>
      <w:i/>
      <w:color w:val="000000"/>
      <w:sz w:val="22"/>
      <w:lang w:val="ru-RU" w:eastAsia="ru-RU" w:bidi="ar-SA"/>
    </w:rPr>
  </w:style>
  <w:style w:type="paragraph" w:styleId="5">
    <w:name w:val="heading 4"/>
    <w:next w:val="1"/>
    <w:link w:val="62"/>
    <w:qFormat/>
    <w:uiPriority w:val="9"/>
    <w:pPr>
      <w:spacing w:before="120" w:after="120" w:line="276" w:lineRule="auto"/>
      <w:outlineLvl w:val="3"/>
    </w:pPr>
    <w:rPr>
      <w:rFonts w:ascii="XO Thames" w:hAnsi="XO Thames" w:eastAsia="Times New Roman" w:cs="Times New Roman"/>
      <w:b/>
      <w:color w:val="595959"/>
      <w:sz w:val="26"/>
      <w:lang w:val="ru-RU" w:eastAsia="ru-RU" w:bidi="ar-SA"/>
    </w:rPr>
  </w:style>
  <w:style w:type="paragraph" w:styleId="6">
    <w:name w:val="heading 5"/>
    <w:next w:val="1"/>
    <w:link w:val="41"/>
    <w:qFormat/>
    <w:uiPriority w:val="9"/>
    <w:pPr>
      <w:spacing w:before="120" w:after="120" w:line="276" w:lineRule="auto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uiPriority w:val="99"/>
    <w:rPr>
      <w:color w:val="0000FF"/>
      <w:u w:val="single"/>
    </w:rPr>
  </w:style>
  <w:style w:type="paragraph" w:customStyle="1" w:styleId="10">
    <w:name w:val="Гиперссылка1"/>
    <w:link w:val="9"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character" w:styleId="11">
    <w:name w:val="Strong"/>
    <w:basedOn w:val="7"/>
    <w:qFormat/>
    <w:uiPriority w:val="22"/>
    <w:rPr>
      <w:b/>
      <w:bCs/>
    </w:rPr>
  </w:style>
  <w:style w:type="paragraph" w:styleId="12">
    <w:name w:val="annotation text"/>
    <w:basedOn w:val="1"/>
    <w:link w:val="67"/>
    <w:qFormat/>
    <w:uiPriority w:val="0"/>
    <w:pPr>
      <w:spacing w:after="0" w:line="240" w:lineRule="auto"/>
    </w:pPr>
    <w:rPr>
      <w:rFonts w:ascii="Times New Roman" w:hAnsi="Times New Roman"/>
      <w:color w:val="auto"/>
      <w:sz w:val="20"/>
    </w:rPr>
  </w:style>
  <w:style w:type="paragraph" w:styleId="13">
    <w:name w:val="toc 8"/>
    <w:next w:val="1"/>
    <w:link w:val="51"/>
    <w:uiPriority w:val="39"/>
    <w:pPr>
      <w:spacing w:after="200" w:line="276" w:lineRule="auto"/>
      <w:ind w:left="14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4">
    <w:name w:val="toc 9"/>
    <w:next w:val="1"/>
    <w:link w:val="50"/>
    <w:qFormat/>
    <w:uiPriority w:val="39"/>
    <w:pPr>
      <w:spacing w:after="200" w:line="276" w:lineRule="auto"/>
      <w:ind w:left="16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5">
    <w:name w:val="toc 7"/>
    <w:next w:val="1"/>
    <w:link w:val="31"/>
    <w:uiPriority w:val="39"/>
    <w:pPr>
      <w:spacing w:after="200" w:line="276" w:lineRule="auto"/>
      <w:ind w:left="12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6">
    <w:name w:val="toc 1"/>
    <w:next w:val="1"/>
    <w:link w:val="47"/>
    <w:uiPriority w:val="39"/>
    <w:pPr>
      <w:spacing w:after="200" w:line="276" w:lineRule="auto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paragraph" w:styleId="17">
    <w:name w:val="toc 6"/>
    <w:next w:val="1"/>
    <w:link w:val="30"/>
    <w:uiPriority w:val="39"/>
    <w:pPr>
      <w:spacing w:after="200" w:line="276" w:lineRule="auto"/>
      <w:ind w:left="10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8">
    <w:name w:val="toc 3"/>
    <w:next w:val="1"/>
    <w:link w:val="38"/>
    <w:qFormat/>
    <w:uiPriority w:val="39"/>
    <w:pPr>
      <w:spacing w:after="200" w:line="276" w:lineRule="auto"/>
      <w:ind w:left="4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9">
    <w:name w:val="toc 2"/>
    <w:next w:val="1"/>
    <w:link w:val="28"/>
    <w:uiPriority w:val="39"/>
    <w:pPr>
      <w:spacing w:after="200" w:line="276" w:lineRule="auto"/>
      <w:ind w:left="2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0">
    <w:name w:val="toc 4"/>
    <w:next w:val="1"/>
    <w:link w:val="29"/>
    <w:uiPriority w:val="39"/>
    <w:pPr>
      <w:spacing w:after="200" w:line="276" w:lineRule="auto"/>
      <w:ind w:left="6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1">
    <w:name w:val="toc 5"/>
    <w:next w:val="1"/>
    <w:link w:val="56"/>
    <w:uiPriority w:val="39"/>
    <w:pPr>
      <w:spacing w:after="200" w:line="276" w:lineRule="auto"/>
      <w:ind w:left="8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2">
    <w:name w:val="Title"/>
    <w:next w:val="1"/>
    <w:link w:val="61"/>
    <w:qFormat/>
    <w:uiPriority w:val="10"/>
    <w:pPr>
      <w:spacing w:after="200" w:line="276" w:lineRule="auto"/>
    </w:pPr>
    <w:rPr>
      <w:rFonts w:ascii="XO Thames" w:hAnsi="XO Thames" w:eastAsia="Times New Roman" w:cs="Times New Roman"/>
      <w:b/>
      <w:color w:val="000000"/>
      <w:sz w:val="52"/>
      <w:lang w:val="ru-RU" w:eastAsia="ru-RU" w:bidi="ar-SA"/>
    </w:rPr>
  </w:style>
  <w:style w:type="paragraph" w:styleId="23">
    <w:name w:val="Normal (Web)"/>
    <w:basedOn w:val="1"/>
    <w:link w:val="57"/>
    <w:qFormat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24">
    <w:name w:val="Subtitle"/>
    <w:next w:val="1"/>
    <w:link w:val="58"/>
    <w:qFormat/>
    <w:uiPriority w:val="11"/>
    <w:pPr>
      <w:spacing w:after="200" w:line="276" w:lineRule="auto"/>
    </w:pPr>
    <w:rPr>
      <w:rFonts w:ascii="XO Thames" w:hAnsi="XO Thames" w:eastAsia="Times New Roman" w:cs="Times New Roman"/>
      <w:i/>
      <w:color w:val="616161"/>
      <w:sz w:val="24"/>
      <w:lang w:val="ru-RU" w:eastAsia="ru-RU" w:bidi="ar-SA"/>
    </w:rPr>
  </w:style>
  <w:style w:type="character" w:customStyle="1" w:styleId="25">
    <w:name w:val="Обычный1"/>
    <w:uiPriority w:val="0"/>
    <w:rPr>
      <w:rFonts w:ascii="Calibri" w:hAnsi="Calibri"/>
    </w:rPr>
  </w:style>
  <w:style w:type="paragraph" w:customStyle="1" w:styleId="26">
    <w:name w:val="Обычный11"/>
    <w:link w:val="27"/>
    <w:uiPriority w:val="0"/>
    <w:pPr>
      <w:spacing w:after="200" w:line="276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character" w:customStyle="1" w:styleId="27">
    <w:name w:val="Обычный12"/>
    <w:link w:val="26"/>
    <w:uiPriority w:val="0"/>
    <w:rPr>
      <w:rFonts w:ascii="Calibri" w:hAnsi="Calibri"/>
    </w:rPr>
  </w:style>
  <w:style w:type="character" w:customStyle="1" w:styleId="28">
    <w:name w:val="Оглавление 2 Знак"/>
    <w:link w:val="19"/>
    <w:uiPriority w:val="0"/>
  </w:style>
  <w:style w:type="character" w:customStyle="1" w:styleId="29">
    <w:name w:val="Оглавление 4 Знак"/>
    <w:link w:val="20"/>
    <w:uiPriority w:val="0"/>
  </w:style>
  <w:style w:type="character" w:customStyle="1" w:styleId="30">
    <w:name w:val="Оглавление 6 Знак"/>
    <w:link w:val="17"/>
    <w:uiPriority w:val="0"/>
  </w:style>
  <w:style w:type="character" w:customStyle="1" w:styleId="31">
    <w:name w:val="Оглавление 7 Знак"/>
    <w:link w:val="15"/>
    <w:uiPriority w:val="0"/>
  </w:style>
  <w:style w:type="paragraph" w:customStyle="1" w:styleId="32">
    <w:name w:val="ConsPlusTitle"/>
    <w:link w:val="33"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color w:val="000000"/>
      <w:sz w:val="24"/>
      <w:lang w:val="ru-RU" w:eastAsia="ru-RU" w:bidi="ar-SA"/>
    </w:rPr>
  </w:style>
  <w:style w:type="character" w:customStyle="1" w:styleId="33">
    <w:name w:val="ConsPlusTitle1"/>
    <w:link w:val="32"/>
    <w:uiPriority w:val="0"/>
    <w:rPr>
      <w:rFonts w:ascii="Times New Roman" w:hAnsi="Times New Roman"/>
      <w:b/>
      <w:color w:val="000000"/>
      <w:sz w:val="24"/>
    </w:rPr>
  </w:style>
  <w:style w:type="character" w:customStyle="1" w:styleId="34">
    <w:name w:val="Заголовок 3 Знак"/>
    <w:link w:val="4"/>
    <w:uiPriority w:val="0"/>
    <w:rPr>
      <w:rFonts w:ascii="XO Thames" w:hAnsi="XO Thames"/>
      <w:b/>
      <w:i/>
    </w:rPr>
  </w:style>
  <w:style w:type="paragraph" w:customStyle="1" w:styleId="35">
    <w:name w:val="Основной шрифт абзаца1"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customStyle="1" w:styleId="36">
    <w:name w:val="Default"/>
    <w:link w:val="37"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37">
    <w:name w:val="Default1"/>
    <w:link w:val="36"/>
    <w:qFormat/>
    <w:uiPriority w:val="0"/>
    <w:rPr>
      <w:rFonts w:ascii="Times New Roman" w:hAnsi="Times New Roman"/>
      <w:sz w:val="24"/>
    </w:rPr>
  </w:style>
  <w:style w:type="character" w:customStyle="1" w:styleId="38">
    <w:name w:val="Оглавление 3 Знак"/>
    <w:link w:val="18"/>
    <w:qFormat/>
    <w:uiPriority w:val="0"/>
  </w:style>
  <w:style w:type="paragraph" w:customStyle="1" w:styleId="39">
    <w:name w:val="Pa0"/>
    <w:basedOn w:val="1"/>
    <w:link w:val="40"/>
    <w:uiPriority w:val="0"/>
    <w:pPr>
      <w:spacing w:after="0" w:line="241" w:lineRule="exact"/>
    </w:pPr>
    <w:rPr>
      <w:sz w:val="20"/>
    </w:rPr>
  </w:style>
  <w:style w:type="character" w:customStyle="1" w:styleId="40">
    <w:name w:val="Pa01"/>
    <w:basedOn w:val="25"/>
    <w:link w:val="39"/>
    <w:uiPriority w:val="0"/>
    <w:rPr>
      <w:rFonts w:ascii="Calibri" w:hAnsi="Calibri"/>
      <w:sz w:val="20"/>
    </w:rPr>
  </w:style>
  <w:style w:type="character" w:customStyle="1" w:styleId="41">
    <w:name w:val="Заголовок 5 Знак"/>
    <w:link w:val="6"/>
    <w:uiPriority w:val="0"/>
    <w:rPr>
      <w:rFonts w:ascii="XO Thames" w:hAnsi="XO Thames"/>
      <w:b/>
    </w:rPr>
  </w:style>
  <w:style w:type="character" w:customStyle="1" w:styleId="42">
    <w:name w:val="Заголовок 1 Знак"/>
    <w:link w:val="2"/>
    <w:uiPriority w:val="0"/>
    <w:rPr>
      <w:rFonts w:ascii="XO Thames" w:hAnsi="XO Thames"/>
      <w:b/>
      <w:sz w:val="32"/>
    </w:rPr>
  </w:style>
  <w:style w:type="paragraph" w:styleId="43">
    <w:name w:val="List Paragraph"/>
    <w:basedOn w:val="1"/>
    <w:link w:val="44"/>
    <w:qFormat/>
    <w:uiPriority w:val="34"/>
    <w:pPr>
      <w:ind w:left="720"/>
      <w:contextualSpacing/>
    </w:pPr>
  </w:style>
  <w:style w:type="character" w:customStyle="1" w:styleId="44">
    <w:name w:val="Абзац списка Знак"/>
    <w:basedOn w:val="25"/>
    <w:link w:val="43"/>
    <w:uiPriority w:val="0"/>
    <w:rPr>
      <w:rFonts w:ascii="Calibri" w:hAnsi="Calibri"/>
    </w:rPr>
  </w:style>
  <w:style w:type="paragraph" w:customStyle="1" w:styleId="45">
    <w:name w:val="Footnote"/>
    <w:link w:val="46"/>
    <w:uiPriority w:val="0"/>
    <w:pPr>
      <w:spacing w:after="200" w:line="276" w:lineRule="auto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6">
    <w:name w:val="Footnote1"/>
    <w:link w:val="45"/>
    <w:uiPriority w:val="0"/>
    <w:rPr>
      <w:rFonts w:ascii="XO Thames" w:hAnsi="XO Thames"/>
    </w:rPr>
  </w:style>
  <w:style w:type="character" w:customStyle="1" w:styleId="47">
    <w:name w:val="Оглавление 1 Знак"/>
    <w:link w:val="16"/>
    <w:uiPriority w:val="0"/>
    <w:rPr>
      <w:rFonts w:ascii="XO Thames" w:hAnsi="XO Thames"/>
      <w:b/>
    </w:rPr>
  </w:style>
  <w:style w:type="paragraph" w:customStyle="1" w:styleId="48">
    <w:name w:val="Header and Footer"/>
    <w:link w:val="49"/>
    <w:uiPriority w:val="0"/>
    <w:pPr>
      <w:spacing w:after="200" w:line="360" w:lineRule="auto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49">
    <w:name w:val="Header and Footer1"/>
    <w:link w:val="48"/>
    <w:uiPriority w:val="0"/>
    <w:rPr>
      <w:rFonts w:ascii="XO Thames" w:hAnsi="XO Thames"/>
      <w:sz w:val="20"/>
    </w:rPr>
  </w:style>
  <w:style w:type="character" w:customStyle="1" w:styleId="50">
    <w:name w:val="Оглавление 9 Знак"/>
    <w:link w:val="14"/>
    <w:uiPriority w:val="0"/>
  </w:style>
  <w:style w:type="character" w:customStyle="1" w:styleId="51">
    <w:name w:val="Оглавление 8 Знак"/>
    <w:link w:val="13"/>
    <w:qFormat/>
    <w:uiPriority w:val="0"/>
  </w:style>
  <w:style w:type="paragraph" w:customStyle="1" w:styleId="52">
    <w:name w:val="Normal_Export"/>
    <w:basedOn w:val="1"/>
    <w:link w:val="53"/>
    <w:uiPriority w:val="0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53">
    <w:name w:val="Normal_Export1"/>
    <w:basedOn w:val="25"/>
    <w:link w:val="52"/>
    <w:qFormat/>
    <w:uiPriority w:val="0"/>
    <w:rPr>
      <w:rFonts w:ascii="Arial" w:hAnsi="Arial"/>
      <w:sz w:val="20"/>
      <w:highlight w:val="white"/>
    </w:rPr>
  </w:style>
  <w:style w:type="paragraph" w:customStyle="1" w:styleId="54">
    <w:name w:val="Основной шрифт абзаца11"/>
    <w:link w:val="55"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55">
    <w:name w:val="Основной шрифт абзаца12"/>
    <w:link w:val="54"/>
    <w:uiPriority w:val="0"/>
  </w:style>
  <w:style w:type="character" w:customStyle="1" w:styleId="56">
    <w:name w:val="Оглавление 5 Знак"/>
    <w:link w:val="21"/>
    <w:qFormat/>
    <w:uiPriority w:val="0"/>
  </w:style>
  <w:style w:type="character" w:customStyle="1" w:styleId="57">
    <w:name w:val="Обычный (веб) Знак"/>
    <w:basedOn w:val="25"/>
    <w:link w:val="23"/>
    <w:qFormat/>
    <w:uiPriority w:val="99"/>
    <w:rPr>
      <w:rFonts w:ascii="Times New Roman" w:hAnsi="Times New Roman"/>
      <w:sz w:val="24"/>
    </w:rPr>
  </w:style>
  <w:style w:type="character" w:customStyle="1" w:styleId="58">
    <w:name w:val="Подзаголовок Знак"/>
    <w:link w:val="24"/>
    <w:qFormat/>
    <w:uiPriority w:val="0"/>
    <w:rPr>
      <w:rFonts w:ascii="XO Thames" w:hAnsi="XO Thames"/>
      <w:i/>
      <w:color w:val="616161"/>
      <w:sz w:val="24"/>
    </w:rPr>
  </w:style>
  <w:style w:type="paragraph" w:customStyle="1" w:styleId="59">
    <w:name w:val="toc 10"/>
    <w:next w:val="1"/>
    <w:link w:val="60"/>
    <w:qFormat/>
    <w:uiPriority w:val="39"/>
    <w:pPr>
      <w:spacing w:after="200" w:line="276" w:lineRule="auto"/>
      <w:ind w:left="18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60">
    <w:name w:val="toc 101"/>
    <w:link w:val="59"/>
    <w:qFormat/>
    <w:uiPriority w:val="0"/>
  </w:style>
  <w:style w:type="character" w:customStyle="1" w:styleId="61">
    <w:name w:val="Название Знак"/>
    <w:link w:val="22"/>
    <w:qFormat/>
    <w:uiPriority w:val="0"/>
    <w:rPr>
      <w:rFonts w:ascii="XO Thames" w:hAnsi="XO Thames"/>
      <w:b/>
      <w:sz w:val="52"/>
    </w:rPr>
  </w:style>
  <w:style w:type="character" w:customStyle="1" w:styleId="62">
    <w:name w:val="Заголовок 4 Знак"/>
    <w:link w:val="5"/>
    <w:qFormat/>
    <w:uiPriority w:val="0"/>
    <w:rPr>
      <w:rFonts w:ascii="XO Thames" w:hAnsi="XO Thames"/>
      <w:b/>
      <w:color w:val="595959"/>
      <w:sz w:val="26"/>
    </w:rPr>
  </w:style>
  <w:style w:type="character" w:customStyle="1" w:styleId="63">
    <w:name w:val="Заголовок 2 Знак"/>
    <w:link w:val="3"/>
    <w:qFormat/>
    <w:uiPriority w:val="0"/>
    <w:rPr>
      <w:rFonts w:ascii="XO Thames" w:hAnsi="XO Thames"/>
      <w:b/>
      <w:color w:val="00A0FF"/>
      <w:sz w:val="26"/>
    </w:rPr>
  </w:style>
  <w:style w:type="paragraph" w:customStyle="1" w:styleId="64">
    <w:name w:val="Гиперссылка11"/>
    <w:basedOn w:val="54"/>
    <w:link w:val="65"/>
    <w:qFormat/>
    <w:uiPriority w:val="0"/>
    <w:rPr>
      <w:color w:val="0000FF" w:themeColor="hyperlink"/>
      <w:u w:val="single"/>
    </w:rPr>
  </w:style>
  <w:style w:type="character" w:customStyle="1" w:styleId="65">
    <w:name w:val="Гиперссылка12"/>
    <w:basedOn w:val="55"/>
    <w:link w:val="64"/>
    <w:qFormat/>
    <w:uiPriority w:val="0"/>
    <w:rPr>
      <w:color w:val="0000FF" w:themeColor="hyperlink"/>
      <w:u w:val="single"/>
    </w:rPr>
  </w:style>
  <w:style w:type="paragraph" w:customStyle="1" w:styleId="66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lang w:val="ru-RU" w:eastAsia="ru-RU" w:bidi="ar-SA"/>
    </w:rPr>
  </w:style>
  <w:style w:type="character" w:customStyle="1" w:styleId="67">
    <w:name w:val="Текст примечания Знак"/>
    <w:basedOn w:val="7"/>
    <w:link w:val="12"/>
    <w:qFormat/>
    <w:uiPriority w:val="0"/>
    <w:rPr>
      <w:rFonts w:ascii="Times New Roman" w:hAnsi="Times New Roman"/>
      <w:color w:val="auto"/>
      <w:sz w:val="20"/>
    </w:rPr>
  </w:style>
  <w:style w:type="character" w:customStyle="1" w:styleId="68">
    <w:name w:val="Font Style18"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D0E56-894A-42F5-93F0-A41EEF96C8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426</Words>
  <Characters>2432</Characters>
  <Lines>20</Lines>
  <Paragraphs>5</Paragraphs>
  <TotalTime>260</TotalTime>
  <ScaleCrop>false</ScaleCrop>
  <LinksUpToDate>false</LinksUpToDate>
  <CharactersWithSpaces>2853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2020-12-15T05:32:00Z</dcterms:created>
  <dc:creator>МР Калганский район</dc:creator>
  <cp:lastModifiedBy>МР Калганский район</cp:lastModifiedBy>
  <dcterms:modified xsi:type="dcterms:W3CDTF">2025-09-15T23:42:09Z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7C4CC3A38BBD4CFF82C427733FCC8176_12</vt:lpwstr>
  </property>
</Properties>
</file>