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0928F">
      <w:pPr>
        <w:rPr>
          <w:rFonts w:cs="Times New Roman"/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  </w:t>
      </w:r>
      <w:r>
        <w:rPr>
          <w:rFonts w:cs="Times New Roman"/>
          <w:sz w:val="36"/>
          <w:szCs w:val="36"/>
        </w:rPr>
        <w:t>Профилактика педикулеза, рекомендации</w:t>
      </w:r>
    </w:p>
    <w:p w14:paraId="122911B4">
      <w:pPr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drawing>
          <wp:inline distT="0" distB="0" distL="0" distR="0">
            <wp:extent cx="3804920" cy="2545080"/>
            <wp:effectExtent l="0" t="0" r="5080" b="7620"/>
            <wp:docPr id="1856076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7662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5200" cy="254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D8A76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Педикулез (вшивость)</w:t>
      </w:r>
      <w:r>
        <w:rPr>
          <w:rFonts w:cs="Times New Roman"/>
          <w:szCs w:val="28"/>
        </w:rPr>
        <w:t xml:space="preserve"> – распространенное паразитарное заболевание человека, возбудителем которого являются специфические паразиты – вши. Вши – мелкие кровососущие бескрылые насекомые. На человеке паразитируют 3 вида вшей: головная вошь, вызывает головной педикулез, платяная вошь – платяной педикулез, лобковая вошь – лобковый педикулез. Основное питание вшей – кровь человека.</w:t>
      </w:r>
    </w:p>
    <w:p w14:paraId="4869425F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Головная вошь живет и размножается на волосистой части головы, преимущественно на висках, затылке и темени, где и откладывает яйца (гниды), прикрепляя их к волосу.</w:t>
      </w:r>
    </w:p>
    <w:p w14:paraId="2FC72C1E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Платяная вошь живет в складках белья и одежды, приклеивая гниды к ворсинкам ткани или, реже, к пушковым волосам на теле человека.</w:t>
      </w:r>
    </w:p>
    <w:p w14:paraId="59EAA209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Лобковые вши живут на лобке, ресницах, в подмышечных впадинах. Зарегистрированы единичные случаи локализации лобковых вшей на волосистой части головы. У детей лобковых вшей обнаруживают, как правило, на ресницах, веках, волосистой части головы, в отдельных случаях – на шее и плечах. Поражение ресниц и век часто приводит к развитию заболевания глаз – блефароконъюнктивиту.</w:t>
      </w:r>
    </w:p>
    <w:p w14:paraId="5E527882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Значение трёх видов вшей человека, как переносчиков возбудителей инфекционных болезней, различно. Наибольшую эпидемиологическую опасность представляет платяные вши, которые являются переносчиками возбудителей сыпного эпидемического и возвратного тифов, волынской (окопной) лихорадки. Головная вошь рассматривается как возможный переносчик возбудителей эпидемического сыпного и возвратного тифов. </w:t>
      </w:r>
    </w:p>
    <w:p w14:paraId="3E194C7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которые откладывают вши, прикрепляются к стержню волоса. Примерно через неделю из яиц появляются новые насекомые. </w:t>
      </w:r>
    </w:p>
    <w:p w14:paraId="68B80523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кровососании вши выделяют слюну, которая способствует возникновению местной токсико-аллергической реакции (аллергический дерматит от действия биологического фактора). При педикулезе, осложненном вторичной пиодермией, вши могут способствовать диссеминации (распространение) бактериальной микрофлоры (стафилококки, стрептококки и др.) на другие участки кожного покрова. В случае массового заражения головными или платяными вшами возможно развитие железодефицитной анемии</w:t>
      </w:r>
      <w:r>
        <w:rPr>
          <w:rFonts w:cs="Times New Roman"/>
          <w:szCs w:val="28"/>
          <w:vertAlign w:val="subscript"/>
        </w:rPr>
        <w:t>.</w:t>
      </w:r>
    </w:p>
    <w:p w14:paraId="360081C3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Источником вшей всегда является человек больной педикулезом. Основная группа риска по заражению педикулезом – дети, чаще в возрасте от 5 до 12 лет. Это можно объяснить тем, что в этом возрасте дети обычно активно общаются в детских коллективах. В свою очередь, взрослые легко заражаются вшами от детей в семье.</w:t>
      </w:r>
    </w:p>
    <w:p w14:paraId="41686574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Заражение может происходить и в местах массового скопления людей, в транспорте, в бассейнах и т.д., также при использовании общих предметов обихода и личной гигиены, например, через головные уборы, одежду, расчески для волос, а также при непосредственном контакте с больным.</w:t>
      </w:r>
    </w:p>
    <w:p w14:paraId="46655440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Симптомы педикулеза проявляются через 2-3 дня после заражения. Человек чувствует сильный зуд в местах укусов паразитов, на коже шеи, головы и ушей появляются небольшие пятна от укусов. Характерным симптомом являются яйца (гниды) вшей на волосах. Они отличаются маленьким размером, отдаленно напоминают перхоть, но отделяются от волос с большим трудом.</w:t>
      </w:r>
    </w:p>
    <w:p w14:paraId="56B7A384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Основным методом выявления вшей является тщательный осмотр зараженного человека. </w:t>
      </w:r>
    </w:p>
    <w:p w14:paraId="730548B6">
      <w:pPr>
        <w:ind w:firstLine="708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Для предупреждения заражения вшами Роспотребнадзор рекомендует соблюдать простые правила: </w:t>
      </w:r>
    </w:p>
    <w:p w14:paraId="0037C21F">
      <w:pPr>
        <w:rPr>
          <w:rFonts w:cs="Times New Roman"/>
          <w:szCs w:val="28"/>
        </w:rPr>
      </w:pPr>
      <w:r>
        <w:rPr>
          <w:rFonts w:cs="Times New Roman"/>
          <w:szCs w:val="28"/>
        </w:rPr>
        <w:t>- избегать контакта с человеком, больным педикулезом;</w:t>
      </w:r>
    </w:p>
    <w:p w14:paraId="3754BBC2">
      <w:pPr>
        <w:rPr>
          <w:rFonts w:cs="Times New Roman"/>
          <w:szCs w:val="28"/>
        </w:rPr>
      </w:pPr>
      <w:r>
        <w:rPr>
          <w:rFonts w:cs="Times New Roman"/>
          <w:szCs w:val="28"/>
        </w:rPr>
        <w:t>- не использовать чужие расчески, шляпы, шапки, шарфы, платки и другие личные вещи;</w:t>
      </w:r>
    </w:p>
    <w:p w14:paraId="7530E4E0">
      <w:pPr>
        <w:rPr>
          <w:rFonts w:cs="Times New Roman"/>
          <w:szCs w:val="28"/>
        </w:rPr>
      </w:pPr>
      <w:r>
        <w:rPr>
          <w:rFonts w:cs="Times New Roman"/>
          <w:szCs w:val="28"/>
        </w:rPr>
        <w:t>- при подозрении на возможность заражения педикулезом внимательно осмотрите голову и шею человека;</w:t>
      </w:r>
    </w:p>
    <w:p w14:paraId="4E2B65C8">
      <w:pPr>
        <w:rPr>
          <w:rFonts w:cs="Times New Roman"/>
          <w:szCs w:val="28"/>
        </w:rPr>
      </w:pPr>
      <w:r>
        <w:rPr>
          <w:rFonts w:cs="Times New Roman"/>
          <w:szCs w:val="28"/>
        </w:rPr>
        <w:t>- при выявлении педикулеза у члена семьи необходимо осмотреть всех членов семьи и лиц бывших в контакте;</w:t>
      </w:r>
    </w:p>
    <w:p w14:paraId="036D9E9B">
      <w:pPr>
        <w:rPr>
          <w:rFonts w:cs="Times New Roman"/>
          <w:szCs w:val="28"/>
        </w:rPr>
      </w:pPr>
      <w:r>
        <w:rPr>
          <w:rFonts w:cs="Times New Roman"/>
          <w:szCs w:val="28"/>
        </w:rPr>
        <w:t>- при выявлении зараженного педикулезом необходимо приобрести в аптеке препарат для уничтожения вшей и использовать его в соответствии с инструкцией с учетом возраста зараженного человека;</w:t>
      </w:r>
    </w:p>
    <w:p w14:paraId="515DC0FA">
      <w:pPr>
        <w:rPr>
          <w:rFonts w:cs="Times New Roman"/>
          <w:szCs w:val="28"/>
        </w:rPr>
      </w:pPr>
      <w:r>
        <w:rPr>
          <w:rFonts w:cs="Times New Roman"/>
          <w:szCs w:val="28"/>
        </w:rPr>
        <w:t>- постирать постельное белье и одежду, прогладить горячим утюгом;</w:t>
      </w:r>
    </w:p>
    <w:p w14:paraId="09610A03">
      <w:pPr>
        <w:rPr>
          <w:rFonts w:cs="Times New Roman"/>
          <w:szCs w:val="28"/>
        </w:rPr>
      </w:pPr>
      <w:r>
        <w:rPr>
          <w:rFonts w:cs="Times New Roman"/>
          <w:szCs w:val="28"/>
        </w:rPr>
        <w:t>- повторять повторные осмотры зараженного человека и членов семьи в течение месяца через 7-10 дней.</w:t>
      </w:r>
    </w:p>
    <w:p w14:paraId="67C36953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Внимание!</w:t>
      </w:r>
      <w:r>
        <w:rPr>
          <w:rFonts w:cs="Times New Roman"/>
          <w:szCs w:val="28"/>
        </w:rPr>
        <w:t xml:space="preserve"> В детские учреждения запрещается принимать детей, зараженных педикулезом. При выявлении пораженного педикулезом ребенка проводится оповещение родителей и отстранение ребенка на период лечения. Родители должны санировать ребенка, затем получить справку у врача детской поликлиники о возможности посещения детского учреждения.</w:t>
      </w:r>
    </w:p>
    <w:p w14:paraId="6F672659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После каникул и пребывания детей в оздоровительных учреждениях будьте особенно бдительными: проведите осмотр головы ребенка!</w:t>
      </w:r>
    </w:p>
    <w:p w14:paraId="7D76A925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color w:val="4F4F4F"/>
          <w:kern w:val="0"/>
          <w:sz w:val="18"/>
          <w:szCs w:val="18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47FEA4AD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sz w:val="18"/>
          <w:szCs w:val="18"/>
          <w:lang w:eastAsia="ru-RU"/>
        </w:rPr>
        <w:t># санпросвет</w:t>
      </w:r>
    </w:p>
    <w:p w14:paraId="2BBEAE3B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cs="Times New Roman"/>
          <w:sz w:val="18"/>
          <w:szCs w:val="18"/>
        </w:rPr>
        <w:t>Информация подготовлена по материалам:</w:t>
      </w:r>
      <w:r>
        <w:rPr>
          <w:rFonts w:eastAsia="Times New Roman" w:cs="Times New Roman"/>
          <w:kern w:val="0"/>
          <w:sz w:val="18"/>
          <w:szCs w:val="18"/>
          <w:lang w:eastAsia="ru-RU"/>
        </w:rPr>
        <w:t xml:space="preserve"> </w:t>
      </w:r>
      <w:r>
        <w:fldChar w:fldCharType="begin"/>
      </w:r>
      <w:r>
        <w:instrText xml:space="preserve"> HYPERLINK "https://cgon.rospotrebnadzor.ru" </w:instrText>
      </w:r>
      <w:r>
        <w:fldChar w:fldCharType="separate"/>
      </w:r>
      <w:r>
        <w:rPr>
          <w:rStyle w:val="13"/>
          <w:rFonts w:eastAsia="Times New Roman" w:cs="Times New Roman"/>
          <w:kern w:val="0"/>
          <w:sz w:val="18"/>
          <w:szCs w:val="18"/>
          <w:lang w:eastAsia="ru-RU"/>
        </w:rPr>
        <w:t>https://cgon.rospotrebnadzor.ru</w:t>
      </w:r>
      <w:r>
        <w:rPr>
          <w:rStyle w:val="13"/>
          <w:rFonts w:eastAsia="Times New Roman" w:cs="Times New Roman"/>
          <w:kern w:val="0"/>
          <w:sz w:val="18"/>
          <w:szCs w:val="18"/>
          <w:lang w:eastAsia="ru-RU"/>
        </w:rPr>
        <w:fldChar w:fldCharType="end"/>
      </w:r>
    </w:p>
    <w:p w14:paraId="1200CE8A">
      <w:pPr>
        <w:tabs>
          <w:tab w:val="left" w:pos="709"/>
        </w:tabs>
        <w:rPr>
          <w:rFonts w:cs="Times New Roman"/>
          <w:szCs w:val="28"/>
        </w:rPr>
      </w:pPr>
    </w:p>
    <w:p w14:paraId="3C0B95A1">
      <w:pPr>
        <w:rPr>
          <w:rFonts w:cs="Times New Roman"/>
          <w:szCs w:val="28"/>
        </w:rPr>
      </w:pPr>
    </w:p>
    <w:p w14:paraId="146EAB19">
      <w:pPr>
        <w:rPr>
          <w:rFonts w:cs="Times New Roman"/>
          <w:szCs w:val="28"/>
        </w:rPr>
      </w:pPr>
    </w:p>
    <w:p w14:paraId="2363DBC6">
      <w:pPr>
        <w:rPr>
          <w:rFonts w:cs="Times New Roman"/>
          <w:szCs w:val="28"/>
        </w:rPr>
      </w:pPr>
    </w:p>
    <w:p w14:paraId="0B3CEE27">
      <w:pPr>
        <w:rPr>
          <w:rFonts w:cs="Times New Roman"/>
          <w:szCs w:val="28"/>
        </w:rPr>
      </w:pPr>
    </w:p>
    <w:p w14:paraId="3E7B1C8F">
      <w:pPr>
        <w:spacing w:after="120"/>
        <w:rPr>
          <w:rFonts w:ascii="Calibri" w:hAnsi="Calibri" w:eastAsia="Calibri" w:cs="Calibri"/>
          <w:kern w:val="0"/>
          <w:sz w:val="20"/>
          <w:szCs w:val="20"/>
        </w:rPr>
      </w:pPr>
    </w:p>
    <w:p w14:paraId="2DCF8F91">
      <w:pPr>
        <w:spacing w:after="0"/>
        <w:ind w:firstLine="709"/>
        <w:jc w:val="both"/>
        <w:rPr>
          <w:rFonts w:eastAsia="Calibri"/>
          <w:szCs w:val="28"/>
          <w14:ligatures w14:val="standardContextual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37E27"/>
    <w:rsid w:val="001F02E0"/>
    <w:rsid w:val="00215A6D"/>
    <w:rsid w:val="00291E22"/>
    <w:rsid w:val="002E40C2"/>
    <w:rsid w:val="002F48BC"/>
    <w:rsid w:val="00306B99"/>
    <w:rsid w:val="0039025B"/>
    <w:rsid w:val="004579E5"/>
    <w:rsid w:val="004B1AFE"/>
    <w:rsid w:val="004C755F"/>
    <w:rsid w:val="005C2B39"/>
    <w:rsid w:val="00627494"/>
    <w:rsid w:val="006754B9"/>
    <w:rsid w:val="006C0B77"/>
    <w:rsid w:val="0070642E"/>
    <w:rsid w:val="0072181D"/>
    <w:rsid w:val="008147E7"/>
    <w:rsid w:val="008242FF"/>
    <w:rsid w:val="00852A93"/>
    <w:rsid w:val="00870751"/>
    <w:rsid w:val="00877055"/>
    <w:rsid w:val="008D1DE2"/>
    <w:rsid w:val="00922C48"/>
    <w:rsid w:val="00947C26"/>
    <w:rsid w:val="009E1008"/>
    <w:rsid w:val="00A26566"/>
    <w:rsid w:val="00AA6D05"/>
    <w:rsid w:val="00AF5543"/>
    <w:rsid w:val="00B915B7"/>
    <w:rsid w:val="00C82334"/>
    <w:rsid w:val="00D42228"/>
    <w:rsid w:val="00D460D4"/>
    <w:rsid w:val="00DC56E4"/>
    <w:rsid w:val="00EA59DF"/>
    <w:rsid w:val="00EE4070"/>
    <w:rsid w:val="00F12C76"/>
    <w:rsid w:val="5ADF7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paragraph" w:styleId="14">
    <w:name w:val="Balloon Text"/>
    <w:basedOn w:val="1"/>
    <w:link w:val="35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5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Название Знак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Выделенная цитата Знак"/>
    <w:basedOn w:val="11"/>
    <w:link w:val="32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Текст выноски Знак"/>
    <w:basedOn w:val="11"/>
    <w:link w:val="14"/>
    <w:semiHidden/>
    <w:uiPriority w:val="99"/>
    <w:rPr>
      <w:rFonts w:ascii="Tahoma" w:hAnsi="Tahoma" w:cs="Tahoma"/>
      <w:sz w:val="16"/>
      <w:szCs w:val="16"/>
    </w:rPr>
  </w:style>
  <w:style w:type="paragraph" w:customStyle="1" w:styleId="36">
    <w:name w:val="article__description"/>
    <w:basedOn w:val="1"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903</Words>
  <Characters>5148</Characters>
  <Lines>42</Lines>
  <Paragraphs>12</Paragraphs>
  <TotalTime>1</TotalTime>
  <ScaleCrop>false</ScaleCrop>
  <LinksUpToDate>false</LinksUpToDate>
  <CharactersWithSpaces>6039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2025-09-11T05:22:00Z</dcterms:created>
  <dc:creator>Ковальчук Марина Александровна</dc:creator>
  <cp:lastModifiedBy>МР Калганский район</cp:lastModifiedBy>
  <dcterms:modified xsi:type="dcterms:W3CDTF">2025-09-23T06:05:36Z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A946DAE0CA7A4972AFDD3768C298F382_12</vt:lpwstr>
  </property>
</Properties>
</file>