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7669C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Жителям 15 населенных пунктов Забайкалья  расскажут об уплате имущественных налогов</w:t>
      </w:r>
    </w:p>
    <w:bookmarkEnd w:id="0"/>
    <w:p w14:paraId="281C91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EF74E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1 декабря забайкальцам необходимо уплатить имущественные налоги и НДФЛ, не удержанный работодателем или полученный от доходов в виде процентов по вкладам. Если уведомление на уплату не отражается в «Личном кабинете налогоплательщика для физических лиц» и не пришло по почте, дубликат выдадут в налоговом органе. </w:t>
      </w:r>
    </w:p>
    <w:p w14:paraId="41EB36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удаленных населенных пунктах Забайкальского края жители могут уточнить суммы начислений и имеющуюся задолженность в мобильных офисах и дистанционных консультационных пунктах налоговой службы. </w:t>
      </w:r>
    </w:p>
    <w:p w14:paraId="1408AB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следующей неделе мобильные офисы будут принимать налогоплательщиков: </w:t>
      </w:r>
    </w:p>
    <w:p w14:paraId="580640A6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октября в с. Домна (ул. Геологическая, 1а, администрация СП «Домнинское»), с 10:00 до 15:00, телефон для записи: 8 (3022) 21-80-35, доб. 1902, 1904;</w:t>
      </w:r>
    </w:p>
    <w:p w14:paraId="089DF3D9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октября в с. Газимурский Завод (ул. Журавлева, 32, администрация Газимуро-Заводского муниципального округа), с 10:30 до 14:30, телефон для записи: 8 (3022) 21-80-35, доб. 1923, 1924.</w:t>
      </w:r>
    </w:p>
    <w:p w14:paraId="7D406202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октября в п. Могойтуй (ул. Гагарина, 11, администрация ГП «Могойтуй»), с 10:00 до 16:00, телефон для записи: 8 (3022) 21-80-35,  доб.1912, 1941, 1948, 1973;</w:t>
      </w:r>
    </w:p>
    <w:p w14:paraId="1E08C0F1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октября в с. Александровский Завод (ул. Комсомольская, 6, администрация Александрово-Заводского муниципального округа), с 11:00 до 15:00, телефон для записи: 8 (3022) 21-80-35, доб. 1922, 1934, 1963;</w:t>
      </w:r>
    </w:p>
    <w:p w14:paraId="04B0CB4A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октября в г. Петровск-Забайкальский (ул. Ленина, 2, Петровск-Забайкальский филиал МФЦ), с 10:00 до 14:00, телефон для записи: 8 (3022) 21-80-35, доб. 1927, 1957, 1958, 1959.</w:t>
      </w:r>
    </w:p>
    <w:p w14:paraId="1F35687C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октября в с. Дульдурга (ул. Советская, 28, администрация МР «Дульдургинский район»), с 10:00 до 16:00, телефон для записи: 8 (3022) 21-80-35,  доб. 1912, 1941, 1948, 1973;</w:t>
      </w:r>
    </w:p>
    <w:p w14:paraId="28624743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октября в пгт. Кокуй (ул. Комсомольская, д. 8, администрация ГП «Кокуйское»), с 14:00 до 17:00, телефон для записи: 8 (3022) 21-80-35, доб. 1923, 1924;</w:t>
      </w:r>
    </w:p>
    <w:p w14:paraId="27FE7684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октября в г. Сретенск (ул. Луначарского, д. 190, пом. 1, Сретенский филиал МФЦ), с 10:00 до 12:30, телефон для записи: 8 (3022) 21-80-35, доб. 1923, 1924;</w:t>
      </w:r>
    </w:p>
    <w:p w14:paraId="3637E035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октября в г. Балей (ул. Советская, 24, кабинет 24, администрация ГП «Город Балей»), с 10:00 до 16:00,  телефон для записи: 8 (3022) 21-80-35, доб. 1911, 1925, 1926, 1969.</w:t>
      </w:r>
    </w:p>
    <w:p w14:paraId="000785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Интернет-приемные будут работать: </w:t>
      </w:r>
    </w:p>
    <w:p w14:paraId="7F30D70E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октября в с. Мангут (ул. Ленина, 54), с 14:00 до 16:00, телефон для записи: 8 (3022) 21-80-35, доб. 1912, 1948;</w:t>
      </w:r>
    </w:p>
    <w:p w14:paraId="55229498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октября в с. Среднеаргунск (ул. Центральная, 13, пом. 1), с 14:00 до 15:00, телефон для записи: 8 (3022) 21-80-35,  доб. 1937, 1971;</w:t>
      </w:r>
    </w:p>
    <w:p w14:paraId="18BEC8A9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октября в с. Акша (ул. Партизанская, 20, 3 этаж, каб. 36), с 14:00 до 16:00, телефон для записи: 8 (3022) 21-80-35,  доб. 1912, 1948;</w:t>
      </w:r>
    </w:p>
    <w:p w14:paraId="6809873D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октября в ЗАТО п. Горный (ул. Солнечная, 20), с 14:00 до 16:00, телефон для записи: 8 (3022) 21-80-35, доб. 1902, 1904;</w:t>
      </w:r>
    </w:p>
    <w:p w14:paraId="3AB2E97C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октября в пгт. Чернышевск (ул. Калинина, 9б, 1 этаж), с 14:00 до 16:00, телефон для записи: 8 (3022) 21-80-35, доб. 1923, 1924;</w:t>
      </w:r>
    </w:p>
    <w:p w14:paraId="0D3E520C">
      <w:pPr>
        <w:pStyle w:val="1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октября в пгт. Первомайский (ул. Пролетарская, 3), с 14:00 до 16:00, телефон для записи: доб. 1911, 1926.</w:t>
      </w:r>
    </w:p>
    <w:p w14:paraId="56EF9E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выездов мобильных офисов и работы интернет-приемных в других районах края можно уточнить в разделе «</w:t>
      </w:r>
      <w:r>
        <w:rPr>
          <w:rFonts w:ascii="Times New Roman" w:hAnsi="Times New Roman"/>
          <w:color w:val="1F497D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  <w:t>Графики публичного информирования налогоплательщиков</w:t>
      </w:r>
      <w:r>
        <w:rPr>
          <w:rFonts w:ascii="Times New Roman" w:hAnsi="Times New Roman"/>
          <w:sz w:val="28"/>
          <w:szCs w:val="28"/>
        </w:rPr>
        <w:t xml:space="preserve">». </w:t>
      </w:r>
    </w:p>
    <w:p w14:paraId="2E68090D">
      <w:pPr>
        <w:pStyle w:val="11"/>
        <w:shd w:val="clear" w:color="auto" w:fill="FFFFFF"/>
        <w:spacing w:before="0" w:beforeAutospacing="0" w:after="0" w:afterAutospacing="0"/>
        <w:jc w:val="center"/>
        <w:rPr>
          <w:rStyle w:val="6"/>
          <w:b w:val="0"/>
          <w:bCs w:val="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C1327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3BBBAB87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7914028C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BE9E62C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B0A4D"/>
    <w:multiLevelType w:val="multilevel"/>
    <w:tmpl w:val="5B9B0A4D"/>
    <w:lvl w:ilvl="0" w:tentative="0">
      <w:start w:val="1"/>
      <w:numFmt w:val="bullet"/>
      <w:lvlText w:val=""/>
      <w:lvlJc w:val="left"/>
      <w:pPr>
        <w:ind w:left="114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">
    <w:nsid w:val="5DFF3DCF"/>
    <w:multiLevelType w:val="multilevel"/>
    <w:tmpl w:val="5DFF3DCF"/>
    <w:lvl w:ilvl="0" w:tentative="0">
      <w:start w:val="1"/>
      <w:numFmt w:val="bullet"/>
      <w:lvlText w:val=""/>
      <w:lvlJc w:val="left"/>
      <w:pPr>
        <w:ind w:left="114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65DB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uiPriority w:val="99"/>
    <w:rPr>
      <w:color w:val="0000FF"/>
      <w:u w:val="single"/>
    </w:rPr>
  </w:style>
  <w:style w:type="paragraph" w:customStyle="1" w:styleId="5">
    <w:name w:val="Гиперссылка1"/>
    <w:link w:val="4"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uiPriority w:val="99"/>
    <w:rPr>
      <w:rFonts w:ascii="Calibri" w:hAnsi="Calibri" w:eastAsia="Calibri" w:cs="Times New Roman"/>
    </w:rPr>
  </w:style>
  <w:style w:type="character" w:customStyle="1" w:styleId="19">
    <w:name w:val="Font Style18"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509</Words>
  <Characters>2903</Characters>
  <Lines>24</Lines>
  <Paragraphs>6</Paragraphs>
  <TotalTime>1</TotalTime>
  <ScaleCrop>false</ScaleCrop>
  <LinksUpToDate>false</LinksUpToDate>
  <CharactersWithSpaces>3406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2025-10-03T00:38:00Z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2025-10-03T00:56:00Z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3B3A8E5CC2FF404BBFC10FCC9171FAE1_12</vt:lpwstr>
  </property>
</Properties>
</file>