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5E7" w:rsidRPr="00A21B2C" w:rsidRDefault="00BC15E7" w:rsidP="00997743">
      <w:pPr>
        <w:pStyle w:val="3"/>
        <w:keepNext w:val="0"/>
        <w:spacing w:before="0" w:after="0" w:line="240" w:lineRule="atLeast"/>
        <w:contextualSpacing/>
        <w:jc w:val="center"/>
        <w:rPr>
          <w:rFonts w:ascii="Times New Roman" w:hAnsi="Times New Roman"/>
          <w:color w:val="000000"/>
          <w:sz w:val="28"/>
          <w:szCs w:val="28"/>
        </w:rPr>
      </w:pPr>
      <w:r w:rsidRPr="00A21B2C">
        <w:rPr>
          <w:rFonts w:ascii="Times New Roman" w:hAnsi="Times New Roman"/>
          <w:color w:val="000000"/>
          <w:sz w:val="28"/>
          <w:szCs w:val="28"/>
        </w:rPr>
        <w:t xml:space="preserve">АДМИНИСТРАЦИЯ </w:t>
      </w:r>
      <w:r w:rsidR="00E70460" w:rsidRPr="00A21B2C">
        <w:rPr>
          <w:rFonts w:ascii="Times New Roman" w:hAnsi="Times New Roman"/>
          <w:color w:val="000000"/>
          <w:sz w:val="28"/>
          <w:szCs w:val="28"/>
        </w:rPr>
        <w:t>КАЛГАНСКОГО</w:t>
      </w:r>
    </w:p>
    <w:p w:rsidR="00BC15E7" w:rsidRPr="00A21B2C" w:rsidRDefault="00BC15E7" w:rsidP="00997743">
      <w:pPr>
        <w:pStyle w:val="3"/>
        <w:keepNext w:val="0"/>
        <w:numPr>
          <w:ilvl w:val="2"/>
          <w:numId w:val="2"/>
        </w:numPr>
        <w:spacing w:before="0" w:after="0" w:line="240" w:lineRule="atLeast"/>
        <w:ind w:left="0" w:firstLine="0"/>
        <w:contextualSpacing/>
        <w:jc w:val="center"/>
        <w:rPr>
          <w:rFonts w:ascii="Times New Roman" w:hAnsi="Times New Roman"/>
          <w:sz w:val="28"/>
          <w:szCs w:val="28"/>
        </w:rPr>
      </w:pPr>
      <w:r w:rsidRPr="00A21B2C">
        <w:rPr>
          <w:rFonts w:ascii="Times New Roman" w:hAnsi="Times New Roman"/>
          <w:color w:val="000000"/>
          <w:sz w:val="28"/>
          <w:szCs w:val="28"/>
        </w:rPr>
        <w:t xml:space="preserve">МУНИЦИПАЛЬНОГО </w:t>
      </w:r>
      <w:r w:rsidRPr="00A21B2C">
        <w:rPr>
          <w:rFonts w:ascii="Times New Roman" w:hAnsi="Times New Roman"/>
          <w:sz w:val="28"/>
          <w:szCs w:val="28"/>
        </w:rPr>
        <w:t xml:space="preserve">ОКРУГА </w:t>
      </w:r>
      <w:r w:rsidRPr="00A21B2C">
        <w:rPr>
          <w:rFonts w:ascii="Times New Roman" w:hAnsi="Times New Roman"/>
          <w:color w:val="000000"/>
          <w:sz w:val="28"/>
          <w:szCs w:val="28"/>
        </w:rPr>
        <w:t>ЗАБАЙКАЛЬСКОГО КРАЯ</w:t>
      </w:r>
    </w:p>
    <w:p w:rsidR="00BC15E7" w:rsidRPr="00A21B2C" w:rsidRDefault="00BC15E7" w:rsidP="00BB6C32">
      <w:pPr>
        <w:pStyle w:val="3"/>
        <w:keepNext w:val="0"/>
        <w:numPr>
          <w:ilvl w:val="2"/>
          <w:numId w:val="2"/>
        </w:numPr>
        <w:spacing w:before="0" w:after="0" w:line="240" w:lineRule="atLeast"/>
        <w:contextualSpacing/>
        <w:jc w:val="center"/>
        <w:rPr>
          <w:rFonts w:ascii="Times New Roman" w:hAnsi="Times New Roman"/>
          <w:color w:val="000000"/>
          <w:sz w:val="28"/>
          <w:szCs w:val="28"/>
        </w:rPr>
      </w:pPr>
    </w:p>
    <w:p w:rsidR="00BC15E7" w:rsidRPr="00A21B2C" w:rsidRDefault="00BC15E7" w:rsidP="00997743">
      <w:pPr>
        <w:pStyle w:val="3"/>
        <w:keepNext w:val="0"/>
        <w:numPr>
          <w:ilvl w:val="2"/>
          <w:numId w:val="2"/>
        </w:numPr>
        <w:spacing w:before="0" w:after="0" w:line="240" w:lineRule="atLeast"/>
        <w:ind w:left="0" w:firstLine="0"/>
        <w:contextualSpacing/>
        <w:jc w:val="center"/>
        <w:rPr>
          <w:rFonts w:ascii="Times New Roman" w:hAnsi="Times New Roman"/>
          <w:color w:val="000000"/>
          <w:sz w:val="28"/>
          <w:szCs w:val="28"/>
        </w:rPr>
      </w:pPr>
      <w:r w:rsidRPr="00A21B2C">
        <w:rPr>
          <w:rFonts w:ascii="Times New Roman" w:hAnsi="Times New Roman"/>
          <w:color w:val="000000"/>
          <w:sz w:val="28"/>
          <w:szCs w:val="28"/>
        </w:rPr>
        <w:t>ПОСТАНОВЛЕНИЕ</w:t>
      </w:r>
    </w:p>
    <w:p w:rsidR="00CD722E" w:rsidRPr="00A21B2C" w:rsidRDefault="00CD722E" w:rsidP="00BB6C32">
      <w:pPr>
        <w:spacing w:after="0" w:line="240" w:lineRule="atLeast"/>
        <w:contextualSpacing/>
        <w:jc w:val="center"/>
        <w:rPr>
          <w:rFonts w:ascii="Times New Roman" w:hAnsi="Times New Roman" w:cs="Times New Roman"/>
          <w:sz w:val="28"/>
          <w:szCs w:val="28"/>
          <w:lang w:eastAsia="ar-SA"/>
        </w:rPr>
      </w:pPr>
    </w:p>
    <w:p w:rsidR="00CD722E" w:rsidRPr="00A21B2C" w:rsidRDefault="00CD722E" w:rsidP="00BB6C32">
      <w:pPr>
        <w:spacing w:after="0" w:line="240" w:lineRule="atLeast"/>
        <w:contextualSpacing/>
        <w:jc w:val="center"/>
        <w:rPr>
          <w:rFonts w:ascii="Times New Roman" w:hAnsi="Times New Roman" w:cs="Times New Roman"/>
          <w:sz w:val="28"/>
          <w:szCs w:val="28"/>
          <w:lang w:eastAsia="ar-SA"/>
        </w:rPr>
      </w:pPr>
    </w:p>
    <w:p w:rsidR="00BC15E7" w:rsidRPr="00A21B2C" w:rsidRDefault="00757D73" w:rsidP="00997743">
      <w:pPr>
        <w:spacing w:after="0" w:line="240" w:lineRule="atLeast"/>
        <w:contextualSpacing/>
        <w:jc w:val="both"/>
        <w:rPr>
          <w:rFonts w:ascii="Times New Roman" w:hAnsi="Times New Roman"/>
          <w:sz w:val="28"/>
          <w:szCs w:val="28"/>
        </w:rPr>
      </w:pPr>
      <w:r>
        <w:rPr>
          <w:rFonts w:ascii="Times New Roman" w:hAnsi="Times New Roman"/>
          <w:sz w:val="28"/>
          <w:szCs w:val="28"/>
        </w:rPr>
        <w:t>14 октября</w:t>
      </w:r>
      <w:r w:rsidR="00CD722E" w:rsidRPr="00A21B2C">
        <w:rPr>
          <w:rFonts w:ascii="Times New Roman" w:hAnsi="Times New Roman"/>
          <w:sz w:val="28"/>
          <w:szCs w:val="28"/>
        </w:rPr>
        <w:t xml:space="preserve"> 202</w:t>
      </w:r>
      <w:r w:rsidR="0000005B">
        <w:rPr>
          <w:rFonts w:ascii="Times New Roman" w:hAnsi="Times New Roman"/>
          <w:sz w:val="28"/>
          <w:szCs w:val="28"/>
        </w:rPr>
        <w:t>5</w:t>
      </w:r>
      <w:r w:rsidR="00CD722E" w:rsidRPr="00A21B2C">
        <w:rPr>
          <w:rFonts w:ascii="Times New Roman" w:hAnsi="Times New Roman"/>
          <w:sz w:val="28"/>
          <w:szCs w:val="28"/>
        </w:rPr>
        <w:t xml:space="preserve"> г.                                                       </w:t>
      </w:r>
      <w:r w:rsidR="0031352A" w:rsidRPr="00A21B2C">
        <w:rPr>
          <w:rFonts w:ascii="Times New Roman" w:hAnsi="Times New Roman"/>
          <w:sz w:val="28"/>
          <w:szCs w:val="28"/>
        </w:rPr>
        <w:t xml:space="preserve">       </w:t>
      </w:r>
      <w:r w:rsidR="00CD722E" w:rsidRPr="00A21B2C">
        <w:rPr>
          <w:rFonts w:ascii="Times New Roman" w:hAnsi="Times New Roman"/>
          <w:sz w:val="28"/>
          <w:szCs w:val="28"/>
        </w:rPr>
        <w:t xml:space="preserve"> </w:t>
      </w:r>
      <w:r w:rsidR="00EB2B69" w:rsidRPr="00A21B2C">
        <w:rPr>
          <w:rFonts w:ascii="Times New Roman" w:hAnsi="Times New Roman"/>
          <w:sz w:val="28"/>
          <w:szCs w:val="28"/>
        </w:rPr>
        <w:t xml:space="preserve">        </w:t>
      </w:r>
      <w:r w:rsidR="006D515E">
        <w:rPr>
          <w:rFonts w:ascii="Times New Roman" w:hAnsi="Times New Roman"/>
          <w:sz w:val="28"/>
          <w:szCs w:val="28"/>
        </w:rPr>
        <w:t xml:space="preserve">                    </w:t>
      </w:r>
      <w:r w:rsidR="00CD722E" w:rsidRPr="00A21B2C">
        <w:rPr>
          <w:rFonts w:ascii="Times New Roman" w:hAnsi="Times New Roman"/>
          <w:sz w:val="28"/>
          <w:szCs w:val="28"/>
        </w:rPr>
        <w:t xml:space="preserve">№ </w:t>
      </w:r>
      <w:r>
        <w:rPr>
          <w:rFonts w:ascii="Times New Roman" w:hAnsi="Times New Roman"/>
          <w:sz w:val="28"/>
          <w:szCs w:val="28"/>
        </w:rPr>
        <w:t>281</w:t>
      </w:r>
    </w:p>
    <w:p w:rsidR="00757D73" w:rsidRDefault="00757D73" w:rsidP="00BB6C32">
      <w:pPr>
        <w:spacing w:after="0" w:line="240" w:lineRule="atLeast"/>
        <w:contextualSpacing/>
        <w:jc w:val="center"/>
        <w:rPr>
          <w:rFonts w:ascii="Times New Roman" w:hAnsi="Times New Roman"/>
          <w:sz w:val="28"/>
          <w:szCs w:val="28"/>
        </w:rPr>
      </w:pPr>
    </w:p>
    <w:p w:rsidR="00314599" w:rsidRPr="00A21B2C" w:rsidRDefault="00314599" w:rsidP="00BB6C32">
      <w:pPr>
        <w:spacing w:after="0" w:line="240" w:lineRule="atLeast"/>
        <w:contextualSpacing/>
        <w:jc w:val="center"/>
        <w:rPr>
          <w:rFonts w:ascii="Times New Roman" w:hAnsi="Times New Roman"/>
          <w:sz w:val="28"/>
          <w:szCs w:val="28"/>
        </w:rPr>
      </w:pPr>
    </w:p>
    <w:p w:rsidR="00651CF7" w:rsidRPr="00A21B2C" w:rsidRDefault="00E70460" w:rsidP="00BB6C32">
      <w:pPr>
        <w:spacing w:after="0" w:line="240" w:lineRule="atLeast"/>
        <w:contextualSpacing/>
        <w:jc w:val="center"/>
        <w:rPr>
          <w:rFonts w:ascii="Times New Roman" w:eastAsia="Times New Roman" w:hAnsi="Times New Roman" w:cs="Times New Roman"/>
          <w:sz w:val="28"/>
          <w:szCs w:val="28"/>
        </w:rPr>
      </w:pPr>
      <w:r w:rsidRPr="00A21B2C">
        <w:rPr>
          <w:rFonts w:ascii="Times New Roman" w:hAnsi="Times New Roman" w:cs="Times New Roman"/>
          <w:sz w:val="28"/>
          <w:szCs w:val="28"/>
        </w:rPr>
        <w:t>с</w:t>
      </w:r>
      <w:r w:rsidR="00BC15E7" w:rsidRPr="00A21B2C">
        <w:rPr>
          <w:rFonts w:ascii="Times New Roman" w:hAnsi="Times New Roman" w:cs="Times New Roman"/>
          <w:sz w:val="28"/>
          <w:szCs w:val="28"/>
        </w:rPr>
        <w:t xml:space="preserve">. </w:t>
      </w:r>
      <w:r w:rsidRPr="00A21B2C">
        <w:rPr>
          <w:rFonts w:ascii="Times New Roman" w:hAnsi="Times New Roman" w:cs="Times New Roman"/>
          <w:sz w:val="28"/>
          <w:szCs w:val="28"/>
        </w:rPr>
        <w:t>Калга</w:t>
      </w:r>
    </w:p>
    <w:p w:rsidR="00CD722E" w:rsidRDefault="00CD722E" w:rsidP="00BB6C32">
      <w:pPr>
        <w:spacing w:after="0" w:line="240" w:lineRule="atLeast"/>
        <w:contextualSpacing/>
        <w:jc w:val="center"/>
        <w:rPr>
          <w:rFonts w:ascii="Times New Roman" w:eastAsia="Times New Roman" w:hAnsi="Times New Roman" w:cs="Times New Roman"/>
          <w:sz w:val="28"/>
          <w:szCs w:val="28"/>
        </w:rPr>
      </w:pPr>
    </w:p>
    <w:p w:rsidR="00314599" w:rsidRDefault="00314599" w:rsidP="00BB6C32">
      <w:pPr>
        <w:spacing w:after="0" w:line="240" w:lineRule="atLeast"/>
        <w:contextualSpacing/>
        <w:jc w:val="center"/>
        <w:rPr>
          <w:rFonts w:ascii="Times New Roman" w:eastAsia="Times New Roman" w:hAnsi="Times New Roman" w:cs="Times New Roman"/>
          <w:sz w:val="28"/>
          <w:szCs w:val="28"/>
        </w:rPr>
      </w:pPr>
    </w:p>
    <w:p w:rsidR="00EB2B69" w:rsidRDefault="00745DA7" w:rsidP="00997743">
      <w:pPr>
        <w:spacing w:after="0" w:line="240" w:lineRule="atLeast"/>
        <w:contextualSpacing/>
        <w:jc w:val="center"/>
        <w:rPr>
          <w:rFonts w:ascii="Times New Roman" w:eastAsia="Times New Roman" w:hAnsi="Times New Roman" w:cs="Times New Roman"/>
          <w:b/>
          <w:sz w:val="28"/>
          <w:szCs w:val="28"/>
        </w:rPr>
      </w:pPr>
      <w:r w:rsidRPr="00A21B2C">
        <w:rPr>
          <w:rFonts w:ascii="Times New Roman" w:eastAsia="Times New Roman" w:hAnsi="Times New Roman" w:cs="Times New Roman"/>
          <w:b/>
          <w:sz w:val="28"/>
          <w:szCs w:val="28"/>
        </w:rPr>
        <w:t xml:space="preserve">Об утверждении </w:t>
      </w:r>
      <w:r w:rsidR="006D515E">
        <w:rPr>
          <w:rFonts w:ascii="Times New Roman" w:eastAsia="Times New Roman" w:hAnsi="Times New Roman" w:cs="Times New Roman"/>
          <w:b/>
          <w:sz w:val="28"/>
          <w:szCs w:val="28"/>
        </w:rPr>
        <w:t>плана действий по ликвидации последствий аварийных ситуаций с применением электронного моделирования</w:t>
      </w:r>
      <w:r w:rsidR="00757D73">
        <w:rPr>
          <w:rFonts w:ascii="Times New Roman" w:eastAsia="Times New Roman" w:hAnsi="Times New Roman" w:cs="Times New Roman"/>
          <w:b/>
          <w:sz w:val="28"/>
          <w:szCs w:val="28"/>
        </w:rPr>
        <w:t xml:space="preserve"> на объектах теплоснабжения Калганского муниципального округа Забайкальского края</w:t>
      </w:r>
    </w:p>
    <w:p w:rsidR="00757D73" w:rsidRDefault="00757D73" w:rsidP="00997743">
      <w:pPr>
        <w:spacing w:after="0" w:line="240" w:lineRule="atLeast"/>
        <w:contextualSpacing/>
        <w:jc w:val="center"/>
        <w:rPr>
          <w:rFonts w:ascii="Times New Roman" w:eastAsia="Times New Roman" w:hAnsi="Times New Roman" w:cs="Times New Roman"/>
          <w:sz w:val="28"/>
          <w:szCs w:val="28"/>
        </w:rPr>
      </w:pPr>
    </w:p>
    <w:p w:rsidR="00314599" w:rsidRPr="00BB6C32" w:rsidRDefault="00314599" w:rsidP="00997743">
      <w:pPr>
        <w:spacing w:after="0" w:line="240" w:lineRule="atLeast"/>
        <w:contextualSpacing/>
        <w:jc w:val="center"/>
        <w:rPr>
          <w:rFonts w:ascii="Times New Roman" w:eastAsia="Times New Roman" w:hAnsi="Times New Roman" w:cs="Times New Roman"/>
          <w:sz w:val="28"/>
          <w:szCs w:val="28"/>
        </w:rPr>
      </w:pPr>
      <w:bookmarkStart w:id="0" w:name="_GoBack"/>
      <w:bookmarkEnd w:id="0"/>
    </w:p>
    <w:p w:rsidR="00A765E4" w:rsidRPr="00C32DCA" w:rsidRDefault="00E64C25" w:rsidP="00C32DCA">
      <w:pPr>
        <w:spacing w:after="0" w:line="240" w:lineRule="atLeast"/>
        <w:ind w:firstLine="709"/>
        <w:contextualSpacing/>
        <w:jc w:val="both"/>
        <w:rPr>
          <w:rFonts w:ascii="Times New Roman" w:eastAsia="Times New Roman" w:hAnsi="Times New Roman" w:cs="Times New Roman"/>
          <w:sz w:val="28"/>
          <w:szCs w:val="28"/>
        </w:rPr>
      </w:pPr>
      <w:r w:rsidRPr="00CD722E">
        <w:rPr>
          <w:rFonts w:ascii="Times New Roman" w:eastAsia="Times New Roman" w:hAnsi="Times New Roman" w:cs="Times New Roman"/>
          <w:sz w:val="28"/>
          <w:szCs w:val="28"/>
        </w:rPr>
        <w:t xml:space="preserve">В соответствии с </w:t>
      </w:r>
      <w:r w:rsidR="00C32DCA">
        <w:rPr>
          <w:rFonts w:ascii="Times New Roman" w:hAnsi="Times New Roman" w:cs="Times New Roman"/>
          <w:sz w:val="28"/>
          <w:szCs w:val="28"/>
        </w:rPr>
        <w:t xml:space="preserve">Федеральным законом от 06 октября 2003 года №131-ФЗ «Об общих принципах организации местного самоуправления в Российской Федерации», Федеральным законом от 27 июля 2010 года «О теплоснабжении», приказом Министерства энергетики Российской Федерации и Министерства регионального развития Российской Федерации  от 29 декабря 2012 года №565/667 «Об утверждении методических рекомендаций по разработке схем теплоснабжения», </w:t>
      </w:r>
      <w:r w:rsidR="00757D73">
        <w:rPr>
          <w:rFonts w:ascii="Times New Roman" w:hAnsi="Times New Roman" w:cs="Times New Roman"/>
          <w:sz w:val="28"/>
          <w:szCs w:val="28"/>
        </w:rPr>
        <w:t xml:space="preserve">пунктом 8.3.1 Правил обеспечения готовности к отопительному периоду, утвержденных </w:t>
      </w:r>
      <w:r w:rsidR="00C32DCA">
        <w:rPr>
          <w:rFonts w:ascii="Times New Roman" w:hAnsi="Times New Roman" w:cs="Times New Roman"/>
          <w:sz w:val="28"/>
          <w:szCs w:val="28"/>
        </w:rPr>
        <w:t xml:space="preserve">приказом Министерства энергетики Российской Федерации от </w:t>
      </w:r>
      <w:r w:rsidR="00223602">
        <w:rPr>
          <w:rFonts w:ascii="Times New Roman" w:hAnsi="Times New Roman" w:cs="Times New Roman"/>
          <w:sz w:val="28"/>
          <w:szCs w:val="28"/>
        </w:rPr>
        <w:t>13 ноября 2024</w:t>
      </w:r>
      <w:r w:rsidR="00C32DCA">
        <w:rPr>
          <w:rFonts w:ascii="Times New Roman" w:hAnsi="Times New Roman" w:cs="Times New Roman"/>
          <w:sz w:val="28"/>
          <w:szCs w:val="28"/>
        </w:rPr>
        <w:t xml:space="preserve"> года №</w:t>
      </w:r>
      <w:r w:rsidR="00223602">
        <w:rPr>
          <w:rFonts w:ascii="Times New Roman" w:hAnsi="Times New Roman" w:cs="Times New Roman"/>
          <w:sz w:val="28"/>
          <w:szCs w:val="28"/>
        </w:rPr>
        <w:t>2234</w:t>
      </w:r>
      <w:r w:rsidR="00C32DCA">
        <w:rPr>
          <w:rFonts w:ascii="Times New Roman" w:hAnsi="Times New Roman" w:cs="Times New Roman"/>
          <w:sz w:val="28"/>
          <w:szCs w:val="28"/>
        </w:rPr>
        <w:t xml:space="preserve"> «</w:t>
      </w:r>
      <w:r w:rsidR="00223602">
        <w:rPr>
          <w:rFonts w:ascii="Times New Roman" w:hAnsi="Times New Roman" w:cs="Times New Roman"/>
          <w:sz w:val="28"/>
          <w:szCs w:val="28"/>
        </w:rPr>
        <w:t>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C32DCA">
        <w:rPr>
          <w:rFonts w:ascii="Times New Roman" w:hAnsi="Times New Roman" w:cs="Times New Roman"/>
          <w:sz w:val="28"/>
          <w:szCs w:val="28"/>
        </w:rPr>
        <w:t>» и руководствуясь</w:t>
      </w:r>
      <w:r w:rsidR="00A765E4" w:rsidRPr="00CD722E">
        <w:rPr>
          <w:rFonts w:ascii="Times New Roman" w:hAnsi="Times New Roman" w:cs="Times New Roman"/>
          <w:b/>
          <w:bCs/>
          <w:kern w:val="36"/>
          <w:sz w:val="28"/>
          <w:szCs w:val="28"/>
        </w:rPr>
        <w:t xml:space="preserve"> </w:t>
      </w:r>
      <w:r w:rsidR="00A765E4" w:rsidRPr="00CD722E">
        <w:rPr>
          <w:rFonts w:ascii="Times New Roman" w:hAnsi="Times New Roman" w:cs="Times New Roman"/>
          <w:bCs/>
          <w:kern w:val="36"/>
          <w:sz w:val="28"/>
          <w:szCs w:val="28"/>
        </w:rPr>
        <w:t>статьей 3</w:t>
      </w:r>
      <w:r w:rsidR="00A21B2C">
        <w:rPr>
          <w:rFonts w:ascii="Times New Roman" w:hAnsi="Times New Roman" w:cs="Times New Roman"/>
          <w:bCs/>
          <w:kern w:val="36"/>
          <w:sz w:val="28"/>
          <w:szCs w:val="28"/>
        </w:rPr>
        <w:t>2</w:t>
      </w:r>
      <w:r w:rsidR="00A765E4" w:rsidRPr="00CD722E">
        <w:rPr>
          <w:rFonts w:ascii="Times New Roman" w:hAnsi="Times New Roman" w:cs="Times New Roman"/>
          <w:b/>
          <w:bCs/>
          <w:kern w:val="36"/>
          <w:sz w:val="28"/>
          <w:szCs w:val="28"/>
        </w:rPr>
        <w:t xml:space="preserve"> </w:t>
      </w:r>
      <w:r w:rsidR="00A765E4" w:rsidRPr="00CD722E">
        <w:rPr>
          <w:rFonts w:ascii="Times New Roman" w:hAnsi="Times New Roman" w:cs="Times New Roman"/>
          <w:sz w:val="28"/>
          <w:szCs w:val="28"/>
        </w:rPr>
        <w:t xml:space="preserve">Устава </w:t>
      </w:r>
      <w:r w:rsidR="00A21B2C">
        <w:rPr>
          <w:rFonts w:ascii="Times New Roman" w:hAnsi="Times New Roman" w:cs="Times New Roman"/>
          <w:sz w:val="28"/>
          <w:szCs w:val="28"/>
        </w:rPr>
        <w:t>Калганского</w:t>
      </w:r>
      <w:r w:rsidR="00A765E4" w:rsidRPr="00CD722E">
        <w:rPr>
          <w:rFonts w:ascii="Times New Roman" w:hAnsi="Times New Roman" w:cs="Times New Roman"/>
          <w:sz w:val="28"/>
          <w:szCs w:val="28"/>
        </w:rPr>
        <w:t xml:space="preserve"> муниципального округа</w:t>
      </w:r>
      <w:r w:rsidR="00BB6C32">
        <w:rPr>
          <w:rFonts w:ascii="Times New Roman" w:hAnsi="Times New Roman" w:cs="Times New Roman"/>
          <w:sz w:val="28"/>
          <w:szCs w:val="28"/>
        </w:rPr>
        <w:t xml:space="preserve"> Забайкальского края</w:t>
      </w:r>
      <w:r w:rsidR="00AF17BF" w:rsidRPr="00CD722E">
        <w:rPr>
          <w:rFonts w:ascii="Times New Roman" w:hAnsi="Times New Roman" w:cs="Times New Roman"/>
          <w:sz w:val="28"/>
          <w:szCs w:val="28"/>
        </w:rPr>
        <w:t>,</w:t>
      </w:r>
      <w:r w:rsidR="00A765E4" w:rsidRPr="00CD722E">
        <w:rPr>
          <w:rFonts w:ascii="Times New Roman" w:hAnsi="Times New Roman" w:cs="Times New Roman"/>
          <w:sz w:val="28"/>
          <w:szCs w:val="28"/>
        </w:rPr>
        <w:t xml:space="preserve"> администрация </w:t>
      </w:r>
      <w:r w:rsidR="00A21B2C">
        <w:rPr>
          <w:rFonts w:ascii="Times New Roman" w:hAnsi="Times New Roman" w:cs="Times New Roman"/>
          <w:sz w:val="28"/>
          <w:szCs w:val="28"/>
        </w:rPr>
        <w:t>Калганского</w:t>
      </w:r>
      <w:r w:rsidR="00A765E4" w:rsidRPr="00CD722E">
        <w:rPr>
          <w:rFonts w:ascii="Times New Roman" w:hAnsi="Times New Roman" w:cs="Times New Roman"/>
          <w:sz w:val="28"/>
          <w:szCs w:val="28"/>
        </w:rPr>
        <w:t xml:space="preserve"> муниципального округа Забайкальского края постановляет:</w:t>
      </w:r>
    </w:p>
    <w:p w:rsidR="00A21B2C" w:rsidRPr="00CD722E" w:rsidRDefault="00A21B2C" w:rsidP="00BB6C32">
      <w:pPr>
        <w:spacing w:after="0" w:line="240" w:lineRule="atLeast"/>
        <w:contextualSpacing/>
        <w:jc w:val="center"/>
        <w:rPr>
          <w:rFonts w:ascii="Times New Roman" w:hAnsi="Times New Roman" w:cs="Times New Roman"/>
          <w:sz w:val="28"/>
          <w:szCs w:val="28"/>
        </w:rPr>
      </w:pPr>
    </w:p>
    <w:p w:rsidR="00356FC2" w:rsidRDefault="00E64C25" w:rsidP="00997743">
      <w:pPr>
        <w:spacing w:after="0" w:line="240" w:lineRule="atLeast"/>
        <w:ind w:firstLine="709"/>
        <w:contextualSpacing/>
        <w:jc w:val="both"/>
        <w:rPr>
          <w:rFonts w:ascii="Times New Roman" w:hAnsi="Times New Roman" w:cs="Times New Roman"/>
          <w:sz w:val="28"/>
          <w:szCs w:val="28"/>
        </w:rPr>
      </w:pPr>
      <w:r w:rsidRPr="00CD722E">
        <w:rPr>
          <w:rFonts w:ascii="Times New Roman" w:hAnsi="Times New Roman" w:cs="Times New Roman"/>
          <w:sz w:val="28"/>
          <w:szCs w:val="28"/>
        </w:rPr>
        <w:t xml:space="preserve">1. </w:t>
      </w:r>
      <w:r w:rsidR="00C32DCA">
        <w:rPr>
          <w:rFonts w:ascii="Times New Roman" w:hAnsi="Times New Roman" w:cs="Times New Roman"/>
          <w:sz w:val="28"/>
          <w:szCs w:val="28"/>
        </w:rPr>
        <w:t xml:space="preserve">Утвердить план действий по ликвидации последствий аварийных ситуаций с применением электронного моделирования </w:t>
      </w:r>
      <w:r w:rsidR="00757D73">
        <w:rPr>
          <w:rFonts w:ascii="Times New Roman" w:hAnsi="Times New Roman" w:cs="Times New Roman"/>
          <w:sz w:val="28"/>
          <w:szCs w:val="28"/>
        </w:rPr>
        <w:t xml:space="preserve">на объектах теплоснабжения Калганского муниципального округа Забайкальского края </w:t>
      </w:r>
      <w:r w:rsidR="00632052">
        <w:rPr>
          <w:rFonts w:ascii="Times New Roman" w:hAnsi="Times New Roman" w:cs="Times New Roman"/>
          <w:sz w:val="28"/>
          <w:szCs w:val="28"/>
        </w:rPr>
        <w:t>согласно приложению</w:t>
      </w:r>
      <w:r w:rsidR="00C32DCA">
        <w:rPr>
          <w:rFonts w:ascii="Times New Roman" w:hAnsi="Times New Roman" w:cs="Times New Roman"/>
          <w:sz w:val="28"/>
          <w:szCs w:val="28"/>
        </w:rPr>
        <w:t>.</w:t>
      </w:r>
    </w:p>
    <w:p w:rsidR="00C32DCA" w:rsidRDefault="00D00A97" w:rsidP="00997743">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356FC2">
        <w:rPr>
          <w:rFonts w:ascii="Times New Roman" w:hAnsi="Times New Roman" w:cs="Times New Roman"/>
          <w:sz w:val="28"/>
          <w:szCs w:val="28"/>
        </w:rPr>
        <w:t>.</w:t>
      </w:r>
      <w:r w:rsidR="00E66B8C">
        <w:rPr>
          <w:rFonts w:ascii="Times New Roman" w:hAnsi="Times New Roman" w:cs="Times New Roman"/>
          <w:sz w:val="28"/>
          <w:szCs w:val="28"/>
        </w:rPr>
        <w:t xml:space="preserve"> </w:t>
      </w:r>
      <w:r w:rsidR="00C32DCA">
        <w:rPr>
          <w:rFonts w:ascii="Times New Roman" w:hAnsi="Times New Roman" w:cs="Times New Roman"/>
          <w:sz w:val="28"/>
          <w:szCs w:val="28"/>
        </w:rPr>
        <w:t xml:space="preserve">Постановление администрации </w:t>
      </w:r>
      <w:r w:rsidR="0000005B">
        <w:rPr>
          <w:rFonts w:ascii="Times New Roman" w:hAnsi="Times New Roman" w:cs="Times New Roman"/>
          <w:sz w:val="28"/>
          <w:szCs w:val="28"/>
        </w:rPr>
        <w:t xml:space="preserve">Калганского </w:t>
      </w:r>
      <w:r w:rsidR="00C32DCA">
        <w:rPr>
          <w:rFonts w:ascii="Times New Roman" w:hAnsi="Times New Roman" w:cs="Times New Roman"/>
          <w:sz w:val="28"/>
          <w:szCs w:val="28"/>
        </w:rPr>
        <w:t xml:space="preserve">муниципального </w:t>
      </w:r>
      <w:r w:rsidR="00757D73">
        <w:rPr>
          <w:rFonts w:ascii="Times New Roman" w:hAnsi="Times New Roman" w:cs="Times New Roman"/>
          <w:sz w:val="28"/>
          <w:szCs w:val="28"/>
        </w:rPr>
        <w:t>округа Забайкальского края от 01 апреля 2025 года</w:t>
      </w:r>
      <w:r w:rsidR="00C32DCA">
        <w:rPr>
          <w:rFonts w:ascii="Times New Roman" w:hAnsi="Times New Roman" w:cs="Times New Roman"/>
          <w:sz w:val="28"/>
          <w:szCs w:val="28"/>
        </w:rPr>
        <w:t xml:space="preserve"> №</w:t>
      </w:r>
      <w:r w:rsidR="0000005B">
        <w:rPr>
          <w:rFonts w:ascii="Times New Roman" w:hAnsi="Times New Roman" w:cs="Times New Roman"/>
          <w:sz w:val="28"/>
          <w:szCs w:val="28"/>
        </w:rPr>
        <w:t xml:space="preserve"> </w:t>
      </w:r>
      <w:r w:rsidR="00757D73">
        <w:rPr>
          <w:rFonts w:ascii="Times New Roman" w:hAnsi="Times New Roman" w:cs="Times New Roman"/>
          <w:sz w:val="28"/>
          <w:szCs w:val="28"/>
        </w:rPr>
        <w:t>103</w:t>
      </w:r>
      <w:r w:rsidR="00C32DCA">
        <w:rPr>
          <w:rFonts w:ascii="Times New Roman" w:hAnsi="Times New Roman" w:cs="Times New Roman"/>
          <w:sz w:val="28"/>
          <w:szCs w:val="28"/>
        </w:rPr>
        <w:t xml:space="preserve"> «Об утверждении плана действий по ликвидации последствий аварийных ситуаций с применением электронного моделирования» признать утратившим силу.</w:t>
      </w:r>
    </w:p>
    <w:p w:rsidR="00E66B8C" w:rsidRDefault="00C32DCA" w:rsidP="00997743">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960A53">
        <w:rPr>
          <w:rFonts w:ascii="Times New Roman" w:hAnsi="Times New Roman" w:cs="Times New Roman"/>
          <w:sz w:val="28"/>
          <w:szCs w:val="28"/>
        </w:rPr>
        <w:t>Настоящее постановление</w:t>
      </w:r>
      <w:r w:rsidR="00E66B8C" w:rsidRPr="00E66B8C">
        <w:rPr>
          <w:rFonts w:ascii="Times New Roman" w:hAnsi="Times New Roman" w:cs="Times New Roman"/>
          <w:sz w:val="28"/>
          <w:szCs w:val="28"/>
        </w:rPr>
        <w:t xml:space="preserve"> вступает в силу на следующий день после дня его официального опубликования (обнародования).</w:t>
      </w:r>
    </w:p>
    <w:p w:rsidR="006F5C03" w:rsidRDefault="00C32DCA" w:rsidP="00997743">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4</w:t>
      </w:r>
      <w:r w:rsidR="00E66B8C">
        <w:rPr>
          <w:rFonts w:ascii="Times New Roman" w:hAnsi="Times New Roman" w:cs="Times New Roman"/>
          <w:sz w:val="28"/>
          <w:szCs w:val="28"/>
        </w:rPr>
        <w:t xml:space="preserve">. </w:t>
      </w:r>
      <w:r w:rsidR="00997743" w:rsidRPr="00997743">
        <w:rPr>
          <w:rFonts w:ascii="Times New Roman" w:hAnsi="Times New Roman" w:cs="Times New Roman"/>
          <w:sz w:val="28"/>
          <w:szCs w:val="28"/>
        </w:rPr>
        <w:t xml:space="preserve">Настоящее постановление обнародовать </w:t>
      </w:r>
      <w:r w:rsidR="00997743" w:rsidRPr="00997743">
        <w:rPr>
          <w:rFonts w:ascii="Times New Roman" w:hAnsi="Times New Roman" w:cs="Times New Roman"/>
          <w:bCs/>
          <w:sz w:val="28"/>
          <w:szCs w:val="28"/>
        </w:rPr>
        <w:t>в общественно-информационной газете «Родная Земля»</w:t>
      </w:r>
      <w:r w:rsidR="00997743" w:rsidRPr="00997743">
        <w:rPr>
          <w:rFonts w:ascii="Times New Roman" w:hAnsi="Times New Roman" w:cs="Times New Roman"/>
          <w:sz w:val="28"/>
          <w:szCs w:val="28"/>
        </w:rPr>
        <w:t xml:space="preserve">, в информационно-телекоммуникационной сети «Интернет», по адресу: </w:t>
      </w:r>
      <w:hyperlink r:id="rId8" w:history="1">
        <w:r w:rsidR="00960A53" w:rsidRPr="00E51486">
          <w:rPr>
            <w:rStyle w:val="ae"/>
            <w:rFonts w:ascii="Times New Roman" w:hAnsi="Times New Roman" w:cs="Times New Roman"/>
            <w:color w:val="auto"/>
            <w:sz w:val="28"/>
            <w:szCs w:val="28"/>
            <w:lang w:val="en-US"/>
          </w:rPr>
          <w:t>http</w:t>
        </w:r>
        <w:r w:rsidR="00960A53" w:rsidRPr="00E51486">
          <w:rPr>
            <w:rStyle w:val="ae"/>
            <w:rFonts w:ascii="Times New Roman" w:hAnsi="Times New Roman" w:cs="Times New Roman"/>
            <w:color w:val="auto"/>
            <w:sz w:val="28"/>
            <w:szCs w:val="28"/>
          </w:rPr>
          <w:t>://</w:t>
        </w:r>
        <w:r w:rsidR="00960A53" w:rsidRPr="00E51486">
          <w:rPr>
            <w:rStyle w:val="ae"/>
            <w:rFonts w:ascii="Times New Roman" w:hAnsi="Times New Roman" w:cs="Times New Roman"/>
            <w:color w:val="auto"/>
            <w:sz w:val="28"/>
            <w:szCs w:val="28"/>
            <w:lang w:val="en-US"/>
          </w:rPr>
          <w:t>kalgan</w:t>
        </w:r>
        <w:r w:rsidR="00960A53" w:rsidRPr="00E51486">
          <w:rPr>
            <w:rStyle w:val="ae"/>
            <w:rFonts w:ascii="Times New Roman" w:hAnsi="Times New Roman" w:cs="Times New Roman"/>
            <w:color w:val="auto"/>
            <w:sz w:val="28"/>
            <w:szCs w:val="28"/>
          </w:rPr>
          <w:t>.75.</w:t>
        </w:r>
        <w:r w:rsidR="00960A53" w:rsidRPr="00E51486">
          <w:rPr>
            <w:rStyle w:val="ae"/>
            <w:rFonts w:ascii="Times New Roman" w:hAnsi="Times New Roman" w:cs="Times New Roman"/>
            <w:color w:val="auto"/>
            <w:sz w:val="28"/>
            <w:szCs w:val="28"/>
            <w:lang w:val="en-US"/>
          </w:rPr>
          <w:t>ru</w:t>
        </w:r>
      </w:hyperlink>
      <w:r w:rsidR="00997743" w:rsidRPr="00997743">
        <w:rPr>
          <w:rFonts w:ascii="Times New Roman" w:hAnsi="Times New Roman" w:cs="Times New Roman"/>
          <w:sz w:val="28"/>
          <w:szCs w:val="28"/>
        </w:rPr>
        <w:t>.</w:t>
      </w:r>
    </w:p>
    <w:p w:rsidR="00960A53" w:rsidRDefault="00C32DCA" w:rsidP="00D21DFB">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960A53">
        <w:rPr>
          <w:rFonts w:ascii="Times New Roman" w:hAnsi="Times New Roman" w:cs="Times New Roman"/>
          <w:sz w:val="28"/>
          <w:szCs w:val="28"/>
        </w:rPr>
        <w:t xml:space="preserve">. Контроль за исполнением настоящего постановления возложить на заместителя главы Калганского муниципального округа </w:t>
      </w:r>
      <w:r w:rsidR="009A2A18">
        <w:rPr>
          <w:rFonts w:ascii="Times New Roman" w:hAnsi="Times New Roman" w:cs="Times New Roman"/>
          <w:sz w:val="28"/>
          <w:szCs w:val="28"/>
        </w:rPr>
        <w:t xml:space="preserve">Забайкальского края </w:t>
      </w:r>
      <w:r w:rsidR="00960A53">
        <w:rPr>
          <w:rFonts w:ascii="Times New Roman" w:hAnsi="Times New Roman" w:cs="Times New Roman"/>
          <w:sz w:val="28"/>
          <w:szCs w:val="28"/>
        </w:rPr>
        <w:t>по экономическому и территориальному развитию С.М. Антипенко.</w:t>
      </w:r>
    </w:p>
    <w:p w:rsidR="00960A53" w:rsidRDefault="00960A53" w:rsidP="00960A53">
      <w:pPr>
        <w:spacing w:after="0" w:line="240" w:lineRule="atLeast"/>
        <w:contextualSpacing/>
        <w:jc w:val="center"/>
        <w:rPr>
          <w:rFonts w:ascii="Times New Roman" w:hAnsi="Times New Roman" w:cs="Times New Roman"/>
          <w:b/>
          <w:bCs/>
          <w:kern w:val="36"/>
          <w:sz w:val="28"/>
          <w:szCs w:val="28"/>
        </w:rPr>
      </w:pPr>
    </w:p>
    <w:p w:rsidR="00757D73" w:rsidRDefault="00757D73" w:rsidP="00960A53">
      <w:pPr>
        <w:spacing w:after="0" w:line="240" w:lineRule="atLeast"/>
        <w:contextualSpacing/>
        <w:jc w:val="center"/>
        <w:rPr>
          <w:rFonts w:ascii="Times New Roman" w:hAnsi="Times New Roman" w:cs="Times New Roman"/>
          <w:b/>
          <w:bCs/>
          <w:kern w:val="36"/>
          <w:sz w:val="28"/>
          <w:szCs w:val="28"/>
        </w:rPr>
      </w:pPr>
    </w:p>
    <w:p w:rsidR="00757D73" w:rsidRPr="00CD722E" w:rsidRDefault="00757D73" w:rsidP="00960A53">
      <w:pPr>
        <w:spacing w:after="0" w:line="240" w:lineRule="atLeast"/>
        <w:contextualSpacing/>
        <w:jc w:val="center"/>
        <w:rPr>
          <w:rFonts w:ascii="Times New Roman" w:hAnsi="Times New Roman" w:cs="Times New Roman"/>
          <w:b/>
          <w:bCs/>
          <w:kern w:val="36"/>
          <w:sz w:val="28"/>
          <w:szCs w:val="28"/>
        </w:rPr>
      </w:pPr>
    </w:p>
    <w:p w:rsidR="00887E6E" w:rsidRPr="00CD722E" w:rsidRDefault="006426DE" w:rsidP="00997743">
      <w:pPr>
        <w:widowControl w:val="0"/>
        <w:autoSpaceDE w:val="0"/>
        <w:autoSpaceDN w:val="0"/>
        <w:adjustRightInd w:val="0"/>
        <w:spacing w:after="0" w:line="240" w:lineRule="atLeast"/>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rPr>
        <w:t>Г</w:t>
      </w:r>
      <w:r w:rsidR="004043EA" w:rsidRPr="00CD722E">
        <w:rPr>
          <w:rFonts w:ascii="Times New Roman" w:eastAsia="Times New Roman" w:hAnsi="Times New Roman" w:cs="Times New Roman"/>
          <w:sz w:val="28"/>
          <w:szCs w:val="28"/>
        </w:rPr>
        <w:t>лав</w:t>
      </w:r>
      <w:r>
        <w:rPr>
          <w:rFonts w:ascii="Times New Roman" w:eastAsia="Times New Roman" w:hAnsi="Times New Roman" w:cs="Times New Roman"/>
          <w:sz w:val="28"/>
          <w:szCs w:val="28"/>
        </w:rPr>
        <w:t>а</w:t>
      </w:r>
      <w:r w:rsidR="00BC1CB2" w:rsidRPr="00CD722E">
        <w:rPr>
          <w:rFonts w:ascii="Times New Roman" w:eastAsia="Times New Roman" w:hAnsi="Times New Roman" w:cs="Times New Roman"/>
          <w:sz w:val="28"/>
          <w:szCs w:val="28"/>
        </w:rPr>
        <w:t xml:space="preserve"> </w:t>
      </w:r>
      <w:r w:rsidR="00997743">
        <w:rPr>
          <w:rFonts w:ascii="Times New Roman" w:eastAsia="Times New Roman" w:hAnsi="Times New Roman" w:cs="Times New Roman"/>
          <w:sz w:val="28"/>
          <w:szCs w:val="28"/>
        </w:rPr>
        <w:t>Калганского</w:t>
      </w:r>
      <w:r w:rsidR="00887E6E" w:rsidRPr="00CD722E">
        <w:rPr>
          <w:rFonts w:ascii="Times New Roman" w:eastAsia="Times New Roman" w:hAnsi="Times New Roman" w:cs="Times New Roman"/>
          <w:sz w:val="28"/>
          <w:szCs w:val="28"/>
        </w:rPr>
        <w:t xml:space="preserve"> </w:t>
      </w:r>
    </w:p>
    <w:p w:rsidR="00540C06" w:rsidRPr="00CD722E" w:rsidRDefault="00887E6E" w:rsidP="00997743">
      <w:pPr>
        <w:spacing w:after="0" w:line="240" w:lineRule="atLeast"/>
        <w:contextualSpacing/>
        <w:jc w:val="both"/>
        <w:rPr>
          <w:rFonts w:ascii="Times New Roman" w:eastAsia="Times New Roman" w:hAnsi="Times New Roman" w:cs="Times New Roman"/>
          <w:sz w:val="28"/>
          <w:szCs w:val="28"/>
        </w:rPr>
      </w:pPr>
      <w:r w:rsidRPr="00CD722E">
        <w:rPr>
          <w:rFonts w:ascii="Times New Roman" w:eastAsia="Times New Roman" w:hAnsi="Times New Roman" w:cs="Times New Roman"/>
          <w:sz w:val="28"/>
          <w:szCs w:val="28"/>
        </w:rPr>
        <w:t>муниципального округа</w:t>
      </w:r>
      <w:r w:rsidR="00651CF7" w:rsidRPr="00CD722E">
        <w:rPr>
          <w:rFonts w:ascii="Times New Roman" w:eastAsia="Times New Roman" w:hAnsi="Times New Roman" w:cs="Times New Roman"/>
          <w:sz w:val="28"/>
          <w:szCs w:val="28"/>
        </w:rPr>
        <w:t xml:space="preserve"> </w:t>
      </w:r>
    </w:p>
    <w:p w:rsidR="00CD722E" w:rsidRDefault="00540C06" w:rsidP="00997743">
      <w:pPr>
        <w:spacing w:after="0" w:line="240" w:lineRule="atLeast"/>
        <w:contextualSpacing/>
        <w:jc w:val="both"/>
        <w:rPr>
          <w:rFonts w:ascii="Times New Roman" w:eastAsia="Times New Roman" w:hAnsi="Times New Roman" w:cs="Times New Roman"/>
          <w:sz w:val="28"/>
          <w:szCs w:val="28"/>
        </w:rPr>
      </w:pPr>
      <w:r w:rsidRPr="00CD722E">
        <w:rPr>
          <w:rFonts w:ascii="Times New Roman" w:eastAsia="Times New Roman" w:hAnsi="Times New Roman" w:cs="Times New Roman"/>
          <w:sz w:val="28"/>
          <w:szCs w:val="28"/>
        </w:rPr>
        <w:t xml:space="preserve">Забайкальского края      </w:t>
      </w:r>
      <w:r w:rsidR="00651CF7" w:rsidRPr="00CD722E">
        <w:rPr>
          <w:rFonts w:ascii="Times New Roman" w:eastAsia="Times New Roman" w:hAnsi="Times New Roman" w:cs="Times New Roman"/>
          <w:sz w:val="28"/>
          <w:szCs w:val="28"/>
        </w:rPr>
        <w:t xml:space="preserve">      </w:t>
      </w:r>
      <w:r w:rsidR="00DB091A" w:rsidRPr="00CD722E">
        <w:rPr>
          <w:rFonts w:ascii="Times New Roman" w:eastAsia="Times New Roman" w:hAnsi="Times New Roman" w:cs="Times New Roman"/>
          <w:sz w:val="28"/>
          <w:szCs w:val="28"/>
        </w:rPr>
        <w:t xml:space="preserve">              </w:t>
      </w:r>
      <w:r w:rsidR="004043EA" w:rsidRPr="00CD722E">
        <w:rPr>
          <w:rFonts w:ascii="Times New Roman" w:eastAsia="Times New Roman" w:hAnsi="Times New Roman" w:cs="Times New Roman"/>
          <w:sz w:val="28"/>
          <w:szCs w:val="28"/>
        </w:rPr>
        <w:t xml:space="preserve">                 </w:t>
      </w:r>
      <w:r w:rsidR="00697859" w:rsidRPr="00CD722E">
        <w:rPr>
          <w:rFonts w:ascii="Times New Roman" w:eastAsia="Times New Roman" w:hAnsi="Times New Roman" w:cs="Times New Roman"/>
          <w:sz w:val="28"/>
          <w:szCs w:val="28"/>
        </w:rPr>
        <w:t xml:space="preserve">   </w:t>
      </w:r>
      <w:r w:rsidR="006426DE">
        <w:rPr>
          <w:rFonts w:ascii="Times New Roman" w:eastAsia="Times New Roman" w:hAnsi="Times New Roman" w:cs="Times New Roman"/>
          <w:sz w:val="28"/>
          <w:szCs w:val="28"/>
        </w:rPr>
        <w:t xml:space="preserve">     </w:t>
      </w:r>
      <w:r w:rsidR="00CD722E">
        <w:rPr>
          <w:rFonts w:ascii="Times New Roman" w:eastAsia="Times New Roman" w:hAnsi="Times New Roman" w:cs="Times New Roman"/>
          <w:sz w:val="28"/>
          <w:szCs w:val="28"/>
        </w:rPr>
        <w:t xml:space="preserve"> </w:t>
      </w:r>
      <w:r w:rsidR="008A2EB3">
        <w:rPr>
          <w:rFonts w:ascii="Times New Roman" w:eastAsia="Times New Roman" w:hAnsi="Times New Roman" w:cs="Times New Roman"/>
          <w:sz w:val="28"/>
          <w:szCs w:val="28"/>
        </w:rPr>
        <w:t xml:space="preserve">  </w:t>
      </w:r>
      <w:r w:rsidR="00CD722E">
        <w:rPr>
          <w:rFonts w:ascii="Times New Roman" w:eastAsia="Times New Roman" w:hAnsi="Times New Roman" w:cs="Times New Roman"/>
          <w:sz w:val="28"/>
          <w:szCs w:val="28"/>
        </w:rPr>
        <w:t xml:space="preserve">         </w:t>
      </w:r>
      <w:r w:rsidR="00697859" w:rsidRPr="00CD722E">
        <w:rPr>
          <w:rFonts w:ascii="Times New Roman" w:eastAsia="Times New Roman" w:hAnsi="Times New Roman" w:cs="Times New Roman"/>
          <w:sz w:val="28"/>
          <w:szCs w:val="28"/>
        </w:rPr>
        <w:t xml:space="preserve">      </w:t>
      </w:r>
      <w:r w:rsidR="00887E6E" w:rsidRPr="00CD722E">
        <w:rPr>
          <w:rFonts w:ascii="Times New Roman" w:eastAsia="Times New Roman" w:hAnsi="Times New Roman" w:cs="Times New Roman"/>
          <w:sz w:val="28"/>
          <w:szCs w:val="28"/>
        </w:rPr>
        <w:t xml:space="preserve"> </w:t>
      </w:r>
      <w:r w:rsidR="004043EA" w:rsidRPr="00CD722E">
        <w:rPr>
          <w:rFonts w:ascii="Times New Roman" w:eastAsia="Times New Roman" w:hAnsi="Times New Roman" w:cs="Times New Roman"/>
          <w:sz w:val="28"/>
          <w:szCs w:val="28"/>
        </w:rPr>
        <w:t xml:space="preserve"> </w:t>
      </w:r>
      <w:r w:rsidR="00BC1CB2" w:rsidRPr="00CD722E">
        <w:rPr>
          <w:rFonts w:ascii="Times New Roman" w:eastAsia="Times New Roman" w:hAnsi="Times New Roman" w:cs="Times New Roman"/>
          <w:sz w:val="28"/>
          <w:szCs w:val="28"/>
        </w:rPr>
        <w:t xml:space="preserve"> </w:t>
      </w:r>
      <w:r w:rsidR="00651CF7" w:rsidRPr="00CD722E">
        <w:rPr>
          <w:rFonts w:ascii="Times New Roman" w:eastAsia="Times New Roman" w:hAnsi="Times New Roman" w:cs="Times New Roman"/>
          <w:sz w:val="28"/>
          <w:szCs w:val="28"/>
        </w:rPr>
        <w:t xml:space="preserve">  </w:t>
      </w:r>
      <w:r w:rsidR="00DB091A" w:rsidRPr="00CD722E">
        <w:rPr>
          <w:rFonts w:ascii="Times New Roman" w:eastAsia="Times New Roman" w:hAnsi="Times New Roman" w:cs="Times New Roman"/>
          <w:sz w:val="28"/>
          <w:szCs w:val="28"/>
        </w:rPr>
        <w:t xml:space="preserve"> </w:t>
      </w:r>
      <w:r w:rsidR="00997743">
        <w:rPr>
          <w:rFonts w:ascii="Times New Roman" w:eastAsia="Times New Roman" w:hAnsi="Times New Roman" w:cs="Times New Roman"/>
          <w:sz w:val="28"/>
          <w:szCs w:val="28"/>
        </w:rPr>
        <w:t>С</w:t>
      </w:r>
      <w:r w:rsidR="006426DE">
        <w:rPr>
          <w:rFonts w:ascii="Times New Roman" w:eastAsia="Times New Roman" w:hAnsi="Times New Roman" w:cs="Times New Roman"/>
          <w:sz w:val="28"/>
          <w:szCs w:val="28"/>
        </w:rPr>
        <w:t>.</w:t>
      </w:r>
      <w:r w:rsidR="00997743">
        <w:rPr>
          <w:rFonts w:ascii="Times New Roman" w:eastAsia="Times New Roman" w:hAnsi="Times New Roman" w:cs="Times New Roman"/>
          <w:sz w:val="28"/>
          <w:szCs w:val="28"/>
        </w:rPr>
        <w:t>А</w:t>
      </w:r>
      <w:r w:rsidR="006426DE">
        <w:rPr>
          <w:rFonts w:ascii="Times New Roman" w:eastAsia="Times New Roman" w:hAnsi="Times New Roman" w:cs="Times New Roman"/>
          <w:sz w:val="28"/>
          <w:szCs w:val="28"/>
        </w:rPr>
        <w:t xml:space="preserve">. </w:t>
      </w:r>
      <w:r w:rsidR="00997743">
        <w:rPr>
          <w:rFonts w:ascii="Times New Roman" w:eastAsia="Times New Roman" w:hAnsi="Times New Roman" w:cs="Times New Roman"/>
          <w:sz w:val="28"/>
          <w:szCs w:val="28"/>
        </w:rPr>
        <w:t>Егоров</w:t>
      </w:r>
    </w:p>
    <w:p w:rsidR="00997743" w:rsidRDefault="00997743">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AF1494" w:rsidRPr="00C9393F" w:rsidRDefault="00F27237" w:rsidP="006F6AD4">
      <w:pPr>
        <w:widowControl w:val="0"/>
        <w:autoSpaceDE w:val="0"/>
        <w:autoSpaceDN w:val="0"/>
        <w:adjustRightInd w:val="0"/>
        <w:spacing w:after="0" w:line="240" w:lineRule="exact"/>
        <w:ind w:left="5103"/>
        <w:jc w:val="right"/>
        <w:outlineLvl w:val="0"/>
        <w:rPr>
          <w:rFonts w:ascii="Times New Roman" w:eastAsia="Times New Roman" w:hAnsi="Times New Roman" w:cs="Times New Roman"/>
          <w:sz w:val="28"/>
          <w:szCs w:val="28"/>
        </w:rPr>
      </w:pPr>
      <w:r>
        <w:rPr>
          <w:rFonts w:ascii="Times New Roman" w:hAnsi="Times New Roman" w:cs="Times New Roman"/>
          <w:sz w:val="28"/>
          <w:szCs w:val="28"/>
        </w:rPr>
        <w:lastRenderedPageBreak/>
        <w:t>Утвержден</w:t>
      </w:r>
    </w:p>
    <w:p w:rsidR="00651CF7" w:rsidRDefault="00651CF7" w:rsidP="00CD722E">
      <w:pPr>
        <w:widowControl w:val="0"/>
        <w:autoSpaceDE w:val="0"/>
        <w:autoSpaceDN w:val="0"/>
        <w:adjustRightInd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AF1494" w:rsidRPr="00C9393F">
        <w:rPr>
          <w:rFonts w:ascii="Times New Roman" w:eastAsia="Times New Roman" w:hAnsi="Times New Roman" w:cs="Times New Roman"/>
          <w:sz w:val="28"/>
          <w:szCs w:val="28"/>
        </w:rPr>
        <w:t>остановлением</w:t>
      </w:r>
    </w:p>
    <w:p w:rsidR="00651CF7" w:rsidRDefault="00887E6E" w:rsidP="00CD722E">
      <w:pPr>
        <w:widowControl w:val="0"/>
        <w:autoSpaceDE w:val="0"/>
        <w:autoSpaceDN w:val="0"/>
        <w:adjustRightInd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64169B">
        <w:rPr>
          <w:rFonts w:ascii="Times New Roman" w:eastAsia="Times New Roman" w:hAnsi="Times New Roman" w:cs="Times New Roman"/>
          <w:sz w:val="28"/>
          <w:szCs w:val="28"/>
        </w:rPr>
        <w:t>дминистрации</w:t>
      </w:r>
      <w:r>
        <w:rPr>
          <w:rFonts w:ascii="Times New Roman" w:eastAsia="Times New Roman" w:hAnsi="Times New Roman" w:cs="Times New Roman"/>
          <w:sz w:val="28"/>
          <w:szCs w:val="28"/>
        </w:rPr>
        <w:t xml:space="preserve"> </w:t>
      </w:r>
      <w:r w:rsidR="00997743">
        <w:rPr>
          <w:rFonts w:ascii="Times New Roman" w:eastAsia="Times New Roman" w:hAnsi="Times New Roman" w:cs="Times New Roman"/>
          <w:sz w:val="28"/>
          <w:szCs w:val="28"/>
        </w:rPr>
        <w:t>Калганского</w:t>
      </w:r>
    </w:p>
    <w:p w:rsidR="00AF1494" w:rsidRDefault="00AF1494" w:rsidP="00CD722E">
      <w:pPr>
        <w:widowControl w:val="0"/>
        <w:autoSpaceDE w:val="0"/>
        <w:autoSpaceDN w:val="0"/>
        <w:adjustRightInd w:val="0"/>
        <w:spacing w:after="0" w:line="240" w:lineRule="auto"/>
        <w:jc w:val="right"/>
        <w:rPr>
          <w:rFonts w:ascii="Times New Roman" w:eastAsia="Times New Roman" w:hAnsi="Times New Roman" w:cs="Times New Roman"/>
          <w:sz w:val="28"/>
          <w:szCs w:val="28"/>
        </w:rPr>
      </w:pPr>
      <w:r w:rsidRPr="00C9393F">
        <w:rPr>
          <w:rFonts w:ascii="Times New Roman" w:eastAsia="Times New Roman" w:hAnsi="Times New Roman" w:cs="Times New Roman"/>
          <w:sz w:val="28"/>
          <w:szCs w:val="28"/>
        </w:rPr>
        <w:t xml:space="preserve">муниципального </w:t>
      </w:r>
      <w:r w:rsidR="00887E6E">
        <w:rPr>
          <w:rFonts w:ascii="Times New Roman" w:eastAsia="Times New Roman" w:hAnsi="Times New Roman" w:cs="Times New Roman"/>
          <w:sz w:val="28"/>
          <w:szCs w:val="28"/>
        </w:rPr>
        <w:t>округа</w:t>
      </w:r>
    </w:p>
    <w:p w:rsidR="007A315A" w:rsidRPr="00C9393F" w:rsidRDefault="007A315A" w:rsidP="00CD722E">
      <w:pPr>
        <w:widowControl w:val="0"/>
        <w:autoSpaceDE w:val="0"/>
        <w:autoSpaceDN w:val="0"/>
        <w:adjustRightInd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Забайкальского края</w:t>
      </w:r>
    </w:p>
    <w:p w:rsidR="00AF1494" w:rsidRDefault="009C6877" w:rsidP="00EB2B69">
      <w:pPr>
        <w:widowControl w:val="0"/>
        <w:autoSpaceDE w:val="0"/>
        <w:autoSpaceDN w:val="0"/>
        <w:adjustRightInd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9A2A18">
        <w:rPr>
          <w:rFonts w:ascii="Times New Roman" w:eastAsia="Times New Roman" w:hAnsi="Times New Roman" w:cs="Times New Roman"/>
          <w:sz w:val="28"/>
          <w:szCs w:val="28"/>
        </w:rPr>
        <w:t>14 октября</w:t>
      </w:r>
      <w:r w:rsidR="00887E6E">
        <w:rPr>
          <w:rFonts w:ascii="Times New Roman" w:eastAsia="Times New Roman" w:hAnsi="Times New Roman" w:cs="Times New Roman"/>
          <w:sz w:val="28"/>
          <w:szCs w:val="28"/>
        </w:rPr>
        <w:t xml:space="preserve"> 202</w:t>
      </w:r>
      <w:r w:rsidR="0000005B">
        <w:rPr>
          <w:rFonts w:ascii="Times New Roman" w:eastAsia="Times New Roman" w:hAnsi="Times New Roman" w:cs="Times New Roman"/>
          <w:sz w:val="28"/>
          <w:szCs w:val="28"/>
        </w:rPr>
        <w:t>5</w:t>
      </w:r>
      <w:r w:rsidR="00AF17BF">
        <w:rPr>
          <w:rFonts w:ascii="Times New Roman" w:eastAsia="Times New Roman" w:hAnsi="Times New Roman" w:cs="Times New Roman"/>
          <w:sz w:val="28"/>
          <w:szCs w:val="28"/>
        </w:rPr>
        <w:t xml:space="preserve"> </w:t>
      </w:r>
      <w:r w:rsidR="00887E6E">
        <w:rPr>
          <w:rFonts w:ascii="Times New Roman" w:eastAsia="Times New Roman" w:hAnsi="Times New Roman" w:cs="Times New Roman"/>
          <w:sz w:val="28"/>
          <w:szCs w:val="28"/>
        </w:rPr>
        <w:t>года</w:t>
      </w:r>
      <w:r>
        <w:rPr>
          <w:rFonts w:ascii="Times New Roman" w:eastAsia="Times New Roman" w:hAnsi="Times New Roman" w:cs="Times New Roman"/>
          <w:sz w:val="28"/>
          <w:szCs w:val="28"/>
        </w:rPr>
        <w:t xml:space="preserve"> №</w:t>
      </w:r>
      <w:r w:rsidR="00C67231">
        <w:rPr>
          <w:rFonts w:ascii="Times New Roman" w:eastAsia="Times New Roman" w:hAnsi="Times New Roman" w:cs="Times New Roman"/>
          <w:sz w:val="28"/>
          <w:szCs w:val="28"/>
        </w:rPr>
        <w:t xml:space="preserve"> </w:t>
      </w:r>
      <w:r w:rsidR="009A2A18">
        <w:rPr>
          <w:rFonts w:ascii="Times New Roman" w:eastAsia="Times New Roman" w:hAnsi="Times New Roman" w:cs="Times New Roman"/>
          <w:sz w:val="28"/>
          <w:szCs w:val="28"/>
        </w:rPr>
        <w:t>281</w:t>
      </w:r>
    </w:p>
    <w:p w:rsidR="00DD32BE" w:rsidRDefault="00DD32BE" w:rsidP="00F27237">
      <w:pPr>
        <w:spacing w:after="0" w:line="240" w:lineRule="atLeast"/>
        <w:jc w:val="center"/>
        <w:rPr>
          <w:rFonts w:ascii="Times New Roman" w:hAnsi="Times New Roman" w:cs="Times New Roman"/>
          <w:sz w:val="28"/>
          <w:szCs w:val="28"/>
        </w:rPr>
      </w:pPr>
    </w:p>
    <w:p w:rsidR="00DD32BE" w:rsidRDefault="00DD32BE" w:rsidP="00F27237">
      <w:pPr>
        <w:spacing w:after="0" w:line="240" w:lineRule="atLeast"/>
        <w:jc w:val="center"/>
        <w:rPr>
          <w:rFonts w:ascii="Times New Roman" w:hAnsi="Times New Roman" w:cs="Times New Roman"/>
          <w:sz w:val="28"/>
          <w:szCs w:val="28"/>
        </w:rPr>
      </w:pPr>
    </w:p>
    <w:p w:rsidR="00DD32BE" w:rsidRDefault="00DD32BE" w:rsidP="003F65C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План действий </w:t>
      </w:r>
      <w:r w:rsidRPr="007340E4">
        <w:rPr>
          <w:rFonts w:ascii="Times New Roman" w:hAnsi="Times New Roman" w:cs="Times New Roman"/>
          <w:sz w:val="28"/>
          <w:szCs w:val="28"/>
        </w:rPr>
        <w:t>по ликвидации последствий аварийных ситуаций</w:t>
      </w:r>
      <w:r w:rsidR="003F65CA">
        <w:rPr>
          <w:rFonts w:ascii="Times New Roman" w:hAnsi="Times New Roman" w:cs="Times New Roman"/>
          <w:sz w:val="28"/>
          <w:szCs w:val="28"/>
        </w:rPr>
        <w:t xml:space="preserve"> </w:t>
      </w:r>
      <w:r>
        <w:rPr>
          <w:rFonts w:ascii="Times New Roman" w:hAnsi="Times New Roman" w:cs="Times New Roman"/>
          <w:sz w:val="28"/>
          <w:szCs w:val="28"/>
        </w:rPr>
        <w:t>с применением электронного моделирования аварийных ситуаций</w:t>
      </w:r>
    </w:p>
    <w:p w:rsidR="00DD32BE" w:rsidRDefault="00DD32BE" w:rsidP="00DD32BE">
      <w:pPr>
        <w:spacing w:after="0" w:line="240" w:lineRule="atLeast"/>
        <w:jc w:val="center"/>
        <w:rPr>
          <w:rFonts w:ascii="Times New Roman" w:hAnsi="Times New Roman" w:cs="Times New Roman"/>
          <w:sz w:val="28"/>
          <w:szCs w:val="28"/>
        </w:rPr>
      </w:pPr>
    </w:p>
    <w:p w:rsidR="00DD32BE" w:rsidRPr="001C0E8E" w:rsidRDefault="00DD32BE" w:rsidP="00DD32BE">
      <w:pPr>
        <w:spacing w:after="0" w:line="240" w:lineRule="atLeast"/>
        <w:ind w:firstLine="708"/>
        <w:jc w:val="both"/>
        <w:rPr>
          <w:rFonts w:ascii="Times New Roman" w:hAnsi="Times New Roman" w:cs="Times New Roman"/>
          <w:spacing w:val="2"/>
          <w:sz w:val="28"/>
          <w:szCs w:val="28"/>
          <w:shd w:val="clear" w:color="auto" w:fill="FFFFFF"/>
        </w:rPr>
      </w:pPr>
      <w:r w:rsidRPr="001C0E8E">
        <w:rPr>
          <w:rFonts w:ascii="Times New Roman" w:hAnsi="Times New Roman" w:cs="Times New Roman"/>
          <w:spacing w:val="2"/>
          <w:sz w:val="28"/>
          <w:szCs w:val="28"/>
          <w:shd w:val="clear" w:color="auto" w:fill="FFFFFF"/>
        </w:rPr>
        <w:t>Раздел 1. Общие положения</w:t>
      </w:r>
    </w:p>
    <w:p w:rsidR="00DD32BE" w:rsidRPr="001C0E8E" w:rsidRDefault="00DD32BE" w:rsidP="00DD32BE">
      <w:pPr>
        <w:spacing w:after="0" w:line="240" w:lineRule="atLeast"/>
        <w:jc w:val="center"/>
        <w:rPr>
          <w:rFonts w:ascii="Times New Roman" w:hAnsi="Times New Roman" w:cs="Times New Roman"/>
          <w:spacing w:val="2"/>
          <w:sz w:val="28"/>
          <w:szCs w:val="28"/>
          <w:shd w:val="clear" w:color="auto" w:fill="FFFFFF"/>
        </w:rPr>
      </w:pPr>
    </w:p>
    <w:p w:rsidR="00DD32BE" w:rsidRPr="001C0E8E" w:rsidRDefault="00DD32BE" w:rsidP="00DD32BE">
      <w:pPr>
        <w:spacing w:after="0" w:line="240" w:lineRule="atLeast"/>
        <w:ind w:firstLine="708"/>
        <w:jc w:val="both"/>
        <w:rPr>
          <w:rFonts w:ascii="Times New Roman" w:hAnsi="Times New Roman" w:cs="Times New Roman"/>
          <w:spacing w:val="2"/>
          <w:sz w:val="28"/>
          <w:szCs w:val="28"/>
          <w:shd w:val="clear" w:color="auto" w:fill="FFFFFF"/>
        </w:rPr>
      </w:pPr>
      <w:r w:rsidRPr="001C0E8E">
        <w:rPr>
          <w:rFonts w:ascii="Times New Roman" w:hAnsi="Times New Roman" w:cs="Times New Roman"/>
          <w:spacing w:val="2"/>
          <w:sz w:val="28"/>
          <w:szCs w:val="28"/>
          <w:shd w:val="clear" w:color="auto" w:fill="FFFFFF"/>
        </w:rPr>
        <w:t xml:space="preserve">План действий по ликвидации последствий аварийных ситуаций на системах теплоснабжения с применением электронного моделирования аварийных ситуаций (далее - План) разработан в целях координации деятельности должностных лиц администрации </w:t>
      </w:r>
      <w:r w:rsidR="003F65CA" w:rsidRPr="001C0E8E">
        <w:rPr>
          <w:rFonts w:ascii="Times New Roman" w:hAnsi="Times New Roman" w:cs="Times New Roman"/>
          <w:spacing w:val="2"/>
          <w:sz w:val="28"/>
          <w:szCs w:val="28"/>
          <w:shd w:val="clear" w:color="auto" w:fill="FFFFFF"/>
        </w:rPr>
        <w:t>Калганского муниципального округа Забайкальского края</w:t>
      </w:r>
      <w:r w:rsidRPr="001C0E8E">
        <w:rPr>
          <w:rFonts w:ascii="Times New Roman" w:hAnsi="Times New Roman" w:cs="Times New Roman"/>
          <w:spacing w:val="2"/>
          <w:sz w:val="28"/>
          <w:szCs w:val="28"/>
          <w:shd w:val="clear" w:color="auto" w:fill="FFFFFF"/>
        </w:rPr>
        <w:t xml:space="preserve">, ресурсоснабжающих организаций, управляющих компаний, товариществ собственников жилья, потребителей тепловой энергии при решении вопросов, связанных с ликвидацией последствий аварийных ситуаций на системах теплоснабжения </w:t>
      </w:r>
      <w:r w:rsidR="003F65CA" w:rsidRPr="001C0E8E">
        <w:rPr>
          <w:rFonts w:ascii="Times New Roman" w:hAnsi="Times New Roman" w:cs="Times New Roman"/>
          <w:spacing w:val="2"/>
          <w:sz w:val="28"/>
          <w:szCs w:val="28"/>
          <w:shd w:val="clear" w:color="auto" w:fill="FFFFFF"/>
        </w:rPr>
        <w:t>Калганского муниципального округа Забайкальского края</w:t>
      </w:r>
      <w:r w:rsidRPr="001C0E8E">
        <w:rPr>
          <w:rFonts w:ascii="Times New Roman" w:hAnsi="Times New Roman" w:cs="Times New Roman"/>
          <w:spacing w:val="2"/>
          <w:sz w:val="28"/>
          <w:szCs w:val="28"/>
          <w:shd w:val="clear" w:color="auto" w:fill="FFFFFF"/>
        </w:rPr>
        <w:t>.</w:t>
      </w:r>
    </w:p>
    <w:p w:rsidR="00DD32BE" w:rsidRPr="001C0E8E" w:rsidRDefault="00DD32BE" w:rsidP="00DD32BE">
      <w:pPr>
        <w:spacing w:after="0" w:line="240" w:lineRule="atLeast"/>
        <w:ind w:firstLine="708"/>
        <w:jc w:val="both"/>
        <w:rPr>
          <w:rFonts w:ascii="Times New Roman" w:hAnsi="Times New Roman" w:cs="Times New Roman"/>
          <w:sz w:val="28"/>
          <w:szCs w:val="28"/>
          <w:shd w:val="clear" w:color="auto" w:fill="FFFFFF"/>
        </w:rPr>
      </w:pPr>
      <w:r w:rsidRPr="001C0E8E">
        <w:rPr>
          <w:rFonts w:ascii="Times New Roman" w:hAnsi="Times New Roman" w:cs="Times New Roman"/>
          <w:sz w:val="28"/>
          <w:szCs w:val="28"/>
          <w:shd w:val="clear" w:color="auto" w:fill="FFFFFF"/>
        </w:rPr>
        <w:t xml:space="preserve">Настоящий план обязателен для выполнения исполнителями и потребителями коммунальных услуг, теплоснабжающими и ресурсоснабжающими организациями, строительно-монтажными, ремонтными и наладочными организациями, выполняющими строительство, монтаж, наладку и ремонт объектов жилищно-коммунального хозяйства </w:t>
      </w:r>
      <w:r w:rsidR="003F65CA" w:rsidRPr="001C0E8E">
        <w:rPr>
          <w:rFonts w:ascii="Times New Roman" w:hAnsi="Times New Roman" w:cs="Times New Roman"/>
          <w:sz w:val="28"/>
          <w:szCs w:val="28"/>
          <w:shd w:val="clear" w:color="auto" w:fill="FFFFFF"/>
        </w:rPr>
        <w:t>Калганского муниципального округа Забайкальского края</w:t>
      </w:r>
      <w:r w:rsidRPr="001C0E8E">
        <w:rPr>
          <w:rFonts w:ascii="Times New Roman" w:hAnsi="Times New Roman" w:cs="Times New Roman"/>
          <w:sz w:val="28"/>
          <w:szCs w:val="28"/>
          <w:shd w:val="clear" w:color="auto" w:fill="FFFFFF"/>
        </w:rPr>
        <w:t>.</w:t>
      </w:r>
    </w:p>
    <w:p w:rsidR="00DD32BE" w:rsidRPr="001C0E8E" w:rsidRDefault="00DD32BE" w:rsidP="00DD32BE">
      <w:pPr>
        <w:spacing w:after="0" w:line="240" w:lineRule="atLeast"/>
        <w:ind w:firstLine="708"/>
        <w:jc w:val="both"/>
        <w:rPr>
          <w:rFonts w:ascii="Times New Roman" w:hAnsi="Times New Roman" w:cs="Times New Roman"/>
          <w:sz w:val="28"/>
          <w:szCs w:val="28"/>
          <w:shd w:val="clear" w:color="auto" w:fill="FFFFFF"/>
        </w:rPr>
      </w:pPr>
      <w:r w:rsidRPr="001C0E8E">
        <w:rPr>
          <w:rFonts w:ascii="Times New Roman" w:hAnsi="Times New Roman" w:cs="Times New Roman"/>
          <w:sz w:val="28"/>
          <w:szCs w:val="28"/>
          <w:shd w:val="clear" w:color="auto" w:fill="FFFFFF"/>
        </w:rPr>
        <w:t xml:space="preserve">Основной задачей администрации </w:t>
      </w:r>
      <w:r w:rsidR="003F65CA" w:rsidRPr="001C0E8E">
        <w:rPr>
          <w:rFonts w:ascii="Times New Roman" w:hAnsi="Times New Roman" w:cs="Times New Roman"/>
          <w:sz w:val="28"/>
          <w:szCs w:val="28"/>
          <w:shd w:val="clear" w:color="auto" w:fill="FFFFFF"/>
        </w:rPr>
        <w:t>Калганского муниципального округа Забайкальского края</w:t>
      </w:r>
      <w:r w:rsidRPr="001C0E8E">
        <w:rPr>
          <w:rFonts w:ascii="Times New Roman" w:hAnsi="Times New Roman" w:cs="Times New Roman"/>
          <w:sz w:val="28"/>
          <w:szCs w:val="28"/>
          <w:shd w:val="clear" w:color="auto" w:fill="FFFFFF"/>
        </w:rPr>
        <w:t>, организаций жилищно-коммунального и топливно</w:t>
      </w:r>
      <w:r w:rsidR="003F65CA" w:rsidRPr="001C0E8E">
        <w:rPr>
          <w:rFonts w:ascii="Times New Roman" w:hAnsi="Times New Roman" w:cs="Times New Roman"/>
          <w:sz w:val="28"/>
          <w:szCs w:val="28"/>
          <w:shd w:val="clear" w:color="auto" w:fill="FFFFFF"/>
        </w:rPr>
        <w:t xml:space="preserve"> </w:t>
      </w:r>
      <w:r w:rsidRPr="001C0E8E">
        <w:rPr>
          <w:rFonts w:ascii="Times New Roman" w:hAnsi="Times New Roman" w:cs="Times New Roman"/>
          <w:sz w:val="28"/>
          <w:szCs w:val="28"/>
          <w:shd w:val="clear" w:color="auto" w:fill="FFFFFF"/>
        </w:rPr>
        <w:t>- энергетического хозяйства является обеспечение устойчивого теплоснабжения, водоснабжения, электроснабжения потребителей,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w:t>
      </w:r>
    </w:p>
    <w:p w:rsidR="00DD32BE" w:rsidRPr="001C0E8E" w:rsidRDefault="00DD32BE" w:rsidP="00DD32BE">
      <w:pPr>
        <w:spacing w:after="0" w:line="240" w:lineRule="atLeast"/>
        <w:ind w:firstLine="708"/>
        <w:jc w:val="both"/>
        <w:rPr>
          <w:rFonts w:ascii="Times New Roman" w:hAnsi="Times New Roman" w:cs="Times New Roman"/>
          <w:sz w:val="28"/>
          <w:szCs w:val="28"/>
          <w:shd w:val="clear" w:color="auto" w:fill="FFFFFF"/>
        </w:rPr>
      </w:pPr>
      <w:r w:rsidRPr="001C0E8E">
        <w:rPr>
          <w:rFonts w:ascii="Times New Roman" w:hAnsi="Times New Roman" w:cs="Times New Roman"/>
          <w:sz w:val="28"/>
          <w:szCs w:val="28"/>
          <w:shd w:val="clear" w:color="auto" w:fill="FFFFFF"/>
        </w:rPr>
        <w:t xml:space="preserve">Ответственность за предоставление коммунальных услуг, взаимодействие диспетчерских служб, организаций жилищно-коммунального комплекса, ресурсоснабжающих организаций и администрации </w:t>
      </w:r>
      <w:r w:rsidR="003F65CA" w:rsidRPr="001C0E8E">
        <w:rPr>
          <w:rFonts w:ascii="Times New Roman" w:hAnsi="Times New Roman" w:cs="Times New Roman"/>
          <w:sz w:val="28"/>
          <w:szCs w:val="28"/>
          <w:shd w:val="clear" w:color="auto" w:fill="FFFFFF"/>
        </w:rPr>
        <w:t>Калганского муниципального округа Забайкальского края</w:t>
      </w:r>
      <w:r w:rsidRPr="001C0E8E">
        <w:rPr>
          <w:rFonts w:ascii="Times New Roman" w:hAnsi="Times New Roman" w:cs="Times New Roman"/>
          <w:sz w:val="28"/>
          <w:szCs w:val="28"/>
          <w:shd w:val="clear" w:color="auto" w:fill="FFFFFF"/>
        </w:rPr>
        <w:t xml:space="preserve"> определяется в соответствии с действующим законодательством.</w:t>
      </w:r>
    </w:p>
    <w:p w:rsidR="00DD32BE" w:rsidRPr="003F65CA" w:rsidRDefault="00DD32BE" w:rsidP="00DD32BE">
      <w:pPr>
        <w:spacing w:after="0" w:line="240" w:lineRule="atLeast"/>
        <w:ind w:firstLine="708"/>
        <w:jc w:val="both"/>
        <w:rPr>
          <w:rFonts w:ascii="Times New Roman" w:hAnsi="Times New Roman" w:cs="Times New Roman"/>
          <w:sz w:val="28"/>
          <w:szCs w:val="28"/>
          <w:shd w:val="clear" w:color="auto" w:fill="F9F9F9"/>
        </w:rPr>
      </w:pPr>
      <w:r w:rsidRPr="009468AE">
        <w:rPr>
          <w:rFonts w:ascii="Times New Roman" w:hAnsi="Times New Roman" w:cs="Times New Roman"/>
          <w:sz w:val="28"/>
          <w:szCs w:val="28"/>
          <w:shd w:val="clear" w:color="auto" w:fill="F9F9F9"/>
        </w:rPr>
        <w:t xml:space="preserve">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и </w:t>
      </w:r>
      <w:r w:rsidR="003F65CA" w:rsidRPr="009468AE">
        <w:rPr>
          <w:rFonts w:ascii="Times New Roman" w:hAnsi="Times New Roman" w:cs="Times New Roman"/>
          <w:sz w:val="28"/>
          <w:szCs w:val="28"/>
          <w:shd w:val="clear" w:color="auto" w:fill="F9F9F9"/>
        </w:rPr>
        <w:t>краевым</w:t>
      </w:r>
      <w:r w:rsidRPr="009468AE">
        <w:rPr>
          <w:rFonts w:ascii="Times New Roman" w:hAnsi="Times New Roman" w:cs="Times New Roman"/>
          <w:sz w:val="28"/>
          <w:szCs w:val="28"/>
          <w:shd w:val="clear" w:color="auto" w:fill="F9F9F9"/>
        </w:rPr>
        <w:t xml:space="preserve"> законодательством. Ответственность исполнителей коммунальных услуг, потребителей и теплоснабжающей организации определяется балансовой </w:t>
      </w:r>
      <w:r w:rsidRPr="009468AE">
        <w:rPr>
          <w:rFonts w:ascii="Times New Roman" w:hAnsi="Times New Roman" w:cs="Times New Roman"/>
          <w:sz w:val="28"/>
          <w:szCs w:val="28"/>
          <w:shd w:val="clear" w:color="auto" w:fill="F9F9F9"/>
        </w:rPr>
        <w:lastRenderedPageBreak/>
        <w:t>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rsidR="00DD32BE" w:rsidRPr="003F65CA" w:rsidRDefault="00DD32BE" w:rsidP="00DD32BE">
      <w:pPr>
        <w:spacing w:after="0" w:line="240" w:lineRule="atLeast"/>
        <w:ind w:firstLine="708"/>
        <w:jc w:val="both"/>
        <w:rPr>
          <w:rFonts w:ascii="Times New Roman" w:hAnsi="Times New Roman" w:cs="Times New Roman"/>
          <w:spacing w:val="2"/>
          <w:sz w:val="28"/>
          <w:szCs w:val="28"/>
          <w:shd w:val="clear" w:color="auto" w:fill="FFFFFF"/>
        </w:rPr>
      </w:pPr>
      <w:r w:rsidRPr="003F65CA">
        <w:rPr>
          <w:rFonts w:ascii="Times New Roman" w:hAnsi="Times New Roman" w:cs="Times New Roman"/>
          <w:spacing w:val="2"/>
          <w:sz w:val="28"/>
          <w:szCs w:val="28"/>
          <w:shd w:val="clear" w:color="auto" w:fill="FFFFFF"/>
        </w:rPr>
        <w:t xml:space="preserve">В настоящем </w:t>
      </w:r>
      <w:r w:rsidR="003F65CA" w:rsidRPr="003F65CA">
        <w:rPr>
          <w:rFonts w:ascii="Times New Roman" w:hAnsi="Times New Roman" w:cs="Times New Roman"/>
          <w:spacing w:val="2"/>
          <w:sz w:val="28"/>
          <w:szCs w:val="28"/>
          <w:shd w:val="clear" w:color="auto" w:fill="FFFFFF"/>
        </w:rPr>
        <w:t>п</w:t>
      </w:r>
      <w:r w:rsidRPr="003F65CA">
        <w:rPr>
          <w:rFonts w:ascii="Times New Roman" w:hAnsi="Times New Roman" w:cs="Times New Roman"/>
          <w:spacing w:val="2"/>
          <w:sz w:val="28"/>
          <w:szCs w:val="28"/>
          <w:shd w:val="clear" w:color="auto" w:fill="FFFFFF"/>
        </w:rPr>
        <w:t>лане под аварийной ситуацией понимается технологическое нарушение, приведшее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p>
    <w:p w:rsidR="00DD32BE" w:rsidRPr="003F65CA"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3F65CA">
        <w:rPr>
          <w:spacing w:val="2"/>
          <w:sz w:val="28"/>
          <w:szCs w:val="28"/>
        </w:rPr>
        <w:t>К перечню возможных последствий аварийных ситуаций на тепловых сетях и источниках тепловой энергии относятся:</w:t>
      </w:r>
    </w:p>
    <w:p w:rsidR="00DD32BE" w:rsidRPr="003F65CA"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3F65CA">
        <w:rPr>
          <w:spacing w:val="2"/>
          <w:sz w:val="28"/>
          <w:szCs w:val="28"/>
        </w:rPr>
        <w:t>-прекращение теплоснабжения потребителей в отопительный период на срок более 24 часов;</w:t>
      </w:r>
    </w:p>
    <w:p w:rsidR="00DD32BE" w:rsidRPr="003F65CA"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3F65CA">
        <w:rPr>
          <w:spacing w:val="2"/>
          <w:sz w:val="28"/>
          <w:szCs w:val="28"/>
        </w:rPr>
        <w:t>-разрушение или повреждение оборудования объектов, которое привело к выходу из строя источников тепловой энергии или тепловых сетей на срок 3 суток и более;</w:t>
      </w:r>
    </w:p>
    <w:p w:rsidR="00DD32BE" w:rsidRPr="003F65CA"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3F65CA">
        <w:rPr>
          <w:spacing w:val="2"/>
          <w:sz w:val="28"/>
          <w:szCs w:val="28"/>
        </w:rPr>
        <w:t>-разрушение или повреждение сооружений, в которых находятся объекты, которое привело к прекращению теплоснабжения потребителей;</w:t>
      </w:r>
    </w:p>
    <w:p w:rsidR="00DD32BE" w:rsidRPr="003F65CA"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3F65CA">
        <w:rPr>
          <w:spacing w:val="2"/>
          <w:sz w:val="28"/>
          <w:szCs w:val="28"/>
        </w:rPr>
        <w:t>-перерыв теплоснабжения потребителей на срок более 6 часов или 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p>
    <w:p w:rsidR="00DD32BE" w:rsidRPr="003F65CA"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3F65CA">
        <w:rPr>
          <w:sz w:val="28"/>
          <w:szCs w:val="28"/>
          <w:shd w:val="clear" w:color="auto" w:fill="FFFFFF"/>
        </w:rPr>
        <w:t xml:space="preserve">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w:t>
      </w:r>
      <w:r w:rsidR="003F65CA" w:rsidRPr="003F65CA">
        <w:rPr>
          <w:sz w:val="28"/>
          <w:szCs w:val="28"/>
          <w:shd w:val="clear" w:color="auto" w:fill="FFFFFF"/>
        </w:rPr>
        <w:t>Калганского муниципального округа Забайкальского края</w:t>
      </w:r>
      <w:r w:rsidRPr="003F65CA">
        <w:rPr>
          <w:sz w:val="28"/>
          <w:szCs w:val="28"/>
          <w:shd w:val="clear" w:color="auto" w:fill="FFFFFF"/>
        </w:rPr>
        <w:t>,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rsidR="00DD32BE" w:rsidRPr="003F65CA"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shd w:val="clear" w:color="auto" w:fill="FFFFFF"/>
        </w:rPr>
      </w:pPr>
      <w:r w:rsidRPr="003F65CA">
        <w:rPr>
          <w:spacing w:val="2"/>
          <w:sz w:val="28"/>
          <w:szCs w:val="28"/>
          <w:shd w:val="clear" w:color="auto" w:fill="FFFFFF"/>
        </w:rPr>
        <w:t xml:space="preserve">Собственник или иной законный владелец объекта, на котором произошла аварийная ситуация: </w:t>
      </w:r>
      <w:r w:rsidRPr="003F65CA">
        <w:rPr>
          <w:spacing w:val="2"/>
          <w:sz w:val="28"/>
          <w:szCs w:val="28"/>
        </w:rPr>
        <w:t xml:space="preserve">прекращение теплоснабжения потребителей в отопительный период на срок более 24 часов, разрушение или повреждение оборудования объектов повлекшее к выходу из строя источников тепловой энергии или тепловых сетей на срок 3 суток и более, разрушение или повреждение сооружений, в которых находятся объекты, которое привело к прекращению теплоснабжения потребителей, </w:t>
      </w:r>
      <w:r w:rsidRPr="003F65CA">
        <w:rPr>
          <w:spacing w:val="2"/>
          <w:sz w:val="28"/>
          <w:szCs w:val="28"/>
          <w:shd w:val="clear" w:color="auto" w:fill="FFFFFF"/>
        </w:rPr>
        <w:t>осуществляет передачу оперативной информации незамедлительно, а при перерыве теплоснабжения потребителей на срок более 6 часов или 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 в течение 8 часов с момента возникновения аварийной ситуации.</w:t>
      </w:r>
    </w:p>
    <w:p w:rsidR="00DD32BE" w:rsidRPr="003F65CA" w:rsidRDefault="00DD32BE" w:rsidP="003F65CA">
      <w:pPr>
        <w:pStyle w:val="formattext"/>
        <w:shd w:val="clear" w:color="auto" w:fill="FFFFFF"/>
        <w:spacing w:before="0" w:beforeAutospacing="0" w:after="0" w:afterAutospacing="0" w:line="315" w:lineRule="atLeast"/>
        <w:ind w:firstLine="709"/>
        <w:jc w:val="both"/>
        <w:textAlignment w:val="baseline"/>
        <w:rPr>
          <w:spacing w:val="2"/>
          <w:sz w:val="28"/>
          <w:szCs w:val="28"/>
        </w:rPr>
      </w:pPr>
      <w:r w:rsidRPr="003F65CA">
        <w:rPr>
          <w:spacing w:val="2"/>
          <w:sz w:val="28"/>
          <w:szCs w:val="28"/>
        </w:rPr>
        <w:t>Оперативная информация содержит:</w:t>
      </w:r>
    </w:p>
    <w:p w:rsidR="00DD32BE" w:rsidRPr="003F65CA"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3F65CA">
        <w:rPr>
          <w:spacing w:val="2"/>
          <w:sz w:val="28"/>
          <w:szCs w:val="28"/>
        </w:rPr>
        <w:t>-наименование собственника или иного законного владельца, на объектах которого произошла аварийная ситуация;</w:t>
      </w:r>
    </w:p>
    <w:p w:rsidR="00DD32BE" w:rsidRPr="003F65CA"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3F65CA">
        <w:rPr>
          <w:spacing w:val="2"/>
          <w:sz w:val="28"/>
          <w:szCs w:val="28"/>
        </w:rPr>
        <w:lastRenderedPageBreak/>
        <w:t>-наименование и место расположения объекта, на котором произошла аварийная ситуация;</w:t>
      </w:r>
    </w:p>
    <w:p w:rsidR="00DD32BE" w:rsidRPr="003F65CA"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3F65CA">
        <w:rPr>
          <w:spacing w:val="2"/>
          <w:sz w:val="28"/>
          <w:szCs w:val="28"/>
        </w:rPr>
        <w:t>-дату и местное время возникновения аварийной ситуации (в формате "ДД.ММ в ЧЧ:ММ");</w:t>
      </w:r>
    </w:p>
    <w:p w:rsidR="00DD32BE" w:rsidRPr="003F65CA"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3F65CA">
        <w:rPr>
          <w:spacing w:val="2"/>
          <w:sz w:val="28"/>
          <w:szCs w:val="28"/>
        </w:rPr>
        <w:t>-обстоятельства, при которых произошла аварийная ситуация, в том числе схемные, режимные и погодные условия;</w:t>
      </w:r>
    </w:p>
    <w:p w:rsidR="00DD32BE" w:rsidRPr="003F65CA"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3F65CA">
        <w:rPr>
          <w:spacing w:val="2"/>
          <w:sz w:val="28"/>
          <w:szCs w:val="28"/>
        </w:rPr>
        <w:t>-наименование отключившегося оборудования объекта, на котором произошла аварийная ситуация;</w:t>
      </w:r>
    </w:p>
    <w:p w:rsidR="00DD32BE" w:rsidRPr="003F65CA"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3F65CA">
        <w:rPr>
          <w:spacing w:val="2"/>
          <w:sz w:val="28"/>
          <w:szCs w:val="28"/>
        </w:rPr>
        <w:t>-основные технические параметры оборудования (тепловая мощность, паро</w:t>
      </w:r>
      <w:r w:rsidR="00292485">
        <w:rPr>
          <w:spacing w:val="2"/>
          <w:sz w:val="28"/>
          <w:szCs w:val="28"/>
        </w:rPr>
        <w:t xml:space="preserve">вая </w:t>
      </w:r>
      <w:r w:rsidRPr="003F65CA">
        <w:rPr>
          <w:spacing w:val="2"/>
          <w:sz w:val="28"/>
          <w:szCs w:val="28"/>
        </w:rPr>
        <w:t>производительность объекта, на котором произошла аварийная ситуация);</w:t>
      </w:r>
    </w:p>
    <w:p w:rsidR="00DD32BE" w:rsidRPr="003F65CA"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3F65CA">
        <w:rPr>
          <w:spacing w:val="2"/>
          <w:sz w:val="28"/>
          <w:szCs w:val="28"/>
        </w:rPr>
        <w:t>-сведения о не включенном после аварийной ситуации (вывод в ремонт, демонтаж) оборудовании объекта, на котором произошла аварийная ситуация;</w:t>
      </w:r>
    </w:p>
    <w:p w:rsidR="00DD32BE" w:rsidRPr="003F65CA"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3F65CA">
        <w:rPr>
          <w:spacing w:val="2"/>
          <w:sz w:val="28"/>
          <w:szCs w:val="28"/>
        </w:rPr>
        <w:t>-причину отключения, повреждения и (или) перегрузки оборудования объекта, на котором произошла аварийная ситуация (при наличии такой информации);</w:t>
      </w:r>
    </w:p>
    <w:p w:rsidR="00DD32BE" w:rsidRPr="003F65CA"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3F65CA">
        <w:rPr>
          <w:spacing w:val="2"/>
          <w:sz w:val="28"/>
          <w:szCs w:val="28"/>
        </w:rPr>
        <w:t>-сведения об объеме полного и (или) частичного ограничения теплоснабжения с указанием категории потребителей, количества граждан-потребителей (населенных пунктов), состава отключенного от теплоснабжения оборудования;</w:t>
      </w:r>
    </w:p>
    <w:p w:rsidR="00DD32BE" w:rsidRPr="003F65CA"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3F65CA">
        <w:rPr>
          <w:spacing w:val="2"/>
          <w:sz w:val="28"/>
          <w:szCs w:val="28"/>
        </w:rPr>
        <w:t>-хронологию (при наличии информации) ликвидации аварийной ситуации с указанием даты и местного времени (в формате "ДД.ММ в ЧЧ:ММ"), в том числе включения оборудования, отключившегося в ходе аварийной ситуации, и восстановления теплоснабжения потребителей;</w:t>
      </w:r>
    </w:p>
    <w:p w:rsidR="00DD32BE" w:rsidRPr="003F65CA"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3F65CA">
        <w:rPr>
          <w:spacing w:val="2"/>
          <w:sz w:val="28"/>
          <w:szCs w:val="28"/>
        </w:rPr>
        <w:t>-информацию о наступивших последствиях в связи с возникновением аварийной ситуации.</w:t>
      </w:r>
    </w:p>
    <w:p w:rsidR="00DD32BE" w:rsidRPr="00DA12D2"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DA12D2">
        <w:rPr>
          <w:sz w:val="28"/>
          <w:szCs w:val="28"/>
          <w:shd w:val="clear" w:color="auto" w:fill="FFFFFF"/>
        </w:rPr>
        <w:t xml:space="preserve">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на отопление 12 часов и горячее водоснабжение более 36 часов, руководство по локализации и ликвидации аварий возлагается на администрацию </w:t>
      </w:r>
      <w:r w:rsidR="003F65CA" w:rsidRPr="00DA12D2">
        <w:rPr>
          <w:sz w:val="28"/>
          <w:szCs w:val="28"/>
          <w:shd w:val="clear" w:color="auto" w:fill="FFFFFF"/>
        </w:rPr>
        <w:t>Калганского муниципального округа Забайкальского края</w:t>
      </w:r>
      <w:r w:rsidRPr="00DA12D2">
        <w:rPr>
          <w:sz w:val="28"/>
          <w:szCs w:val="28"/>
          <w:shd w:val="clear" w:color="auto" w:fill="FFFFFF"/>
        </w:rPr>
        <w:t xml:space="preserve"> и оперативный штаб по предупреждению и ликвидации аварийных ситуаций в системе теплоснабжения. Ликвидация нештатных ситуаций на объектах жилищно-коммунального хозяйства осуществляется во взаимодействии администрации </w:t>
      </w:r>
      <w:r w:rsidR="00DA12D2" w:rsidRPr="00DA12D2">
        <w:rPr>
          <w:sz w:val="28"/>
          <w:szCs w:val="28"/>
          <w:shd w:val="clear" w:color="auto" w:fill="FFFFFF"/>
        </w:rPr>
        <w:t>Калганского муниципального округа Забайкальского края</w:t>
      </w:r>
      <w:r w:rsidRPr="00DA12D2">
        <w:rPr>
          <w:sz w:val="28"/>
          <w:szCs w:val="28"/>
          <w:shd w:val="clear" w:color="auto" w:fill="FFFFFF"/>
        </w:rPr>
        <w:t xml:space="preserve"> и организаций всех форм собственности.</w:t>
      </w:r>
    </w:p>
    <w:p w:rsidR="00DD32BE" w:rsidRPr="00DA12D2"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DA12D2">
        <w:rPr>
          <w:sz w:val="28"/>
          <w:szCs w:val="28"/>
          <w:shd w:val="clear" w:color="auto" w:fill="FFFFFF"/>
        </w:rPr>
        <w:t>Финансирование расходов на проведение непредвиденных аварийно-восстановительных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w:t>
      </w:r>
      <w:r w:rsidR="00DA12D2" w:rsidRPr="00DA12D2">
        <w:rPr>
          <w:sz w:val="28"/>
          <w:szCs w:val="28"/>
          <w:shd w:val="clear" w:color="auto" w:fill="FFFFFF"/>
        </w:rPr>
        <w:t xml:space="preserve"> </w:t>
      </w:r>
      <w:r w:rsidRPr="00DA12D2">
        <w:rPr>
          <w:sz w:val="28"/>
          <w:szCs w:val="28"/>
          <w:shd w:val="clear" w:color="auto" w:fill="FFFFFF"/>
        </w:rPr>
        <w:t xml:space="preserve">- коммунального хозяйства осуществляется в установленном порядке в пределах средств, предусмотренных в бюджете </w:t>
      </w:r>
      <w:r w:rsidR="00DA12D2" w:rsidRPr="00DA12D2">
        <w:rPr>
          <w:sz w:val="28"/>
          <w:szCs w:val="28"/>
          <w:shd w:val="clear" w:color="auto" w:fill="FFFFFF"/>
        </w:rPr>
        <w:t>Калганского муниципального округа Забайкальского края</w:t>
      </w:r>
      <w:r w:rsidRPr="00DA12D2">
        <w:rPr>
          <w:sz w:val="28"/>
          <w:szCs w:val="28"/>
          <w:shd w:val="clear" w:color="auto" w:fill="FFFFFF"/>
        </w:rPr>
        <w:t>, организаций жилищно-коммунального комплекса на очередной финансовый год.</w:t>
      </w:r>
    </w:p>
    <w:p w:rsidR="00DD32BE" w:rsidRPr="00DA12D2"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DA12D2">
        <w:rPr>
          <w:sz w:val="28"/>
          <w:szCs w:val="28"/>
          <w:shd w:val="clear" w:color="auto" w:fill="FFFFFF"/>
        </w:rPr>
        <w:lastRenderedPageBreak/>
        <w:t xml:space="preserve">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по согласованию с администрацией </w:t>
      </w:r>
      <w:r w:rsidR="00DA12D2" w:rsidRPr="00DA12D2">
        <w:rPr>
          <w:sz w:val="28"/>
          <w:szCs w:val="28"/>
          <w:shd w:val="clear" w:color="auto" w:fill="FFFFFF"/>
        </w:rPr>
        <w:t>Калганского муниципального округа Забайкальского края</w:t>
      </w:r>
      <w:r w:rsidRPr="00DA12D2">
        <w:rPr>
          <w:sz w:val="28"/>
          <w:szCs w:val="28"/>
          <w:shd w:val="clear" w:color="auto" w:fill="FFFFFF"/>
        </w:rPr>
        <w:t>. 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rsidR="00DD32BE" w:rsidRPr="00DA12D2"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shd w:val="clear" w:color="auto" w:fill="FFFFFF"/>
        </w:rPr>
      </w:pPr>
      <w:r w:rsidRPr="00DA12D2">
        <w:rPr>
          <w:spacing w:val="2"/>
          <w:sz w:val="28"/>
          <w:szCs w:val="28"/>
          <w:shd w:val="clear" w:color="auto" w:fill="FFFFFF"/>
        </w:rPr>
        <w:t>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в сфере предоставления коммунальных услуг.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rsidR="00DD32BE" w:rsidRPr="00DA12D2"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DA12D2">
        <w:rPr>
          <w:spacing w:val="2"/>
          <w:sz w:val="28"/>
          <w:szCs w:val="28"/>
        </w:rPr>
        <w:t>Исполнители коммунальных услуг и потребители должны обеспечивать:</w:t>
      </w:r>
    </w:p>
    <w:p w:rsidR="00DD32BE" w:rsidRPr="00DA12D2"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DA12D2">
        <w:rPr>
          <w:spacing w:val="2"/>
          <w:sz w:val="28"/>
          <w:szCs w:val="28"/>
        </w:rPr>
        <w:t>-своевременное и качественное техническое обслуживание и ремонт теплопотребляющих систем, а также разработку и выполнение, согласно договору на пользование тепловой энергией, графиков ограничения и отключения теплопотребляющих установок при временном недостатке тепловой мощности или топлива на источниках теплоснабжения;</w:t>
      </w:r>
    </w:p>
    <w:p w:rsidR="00DD32BE" w:rsidRPr="00DA12D2"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DA12D2">
        <w:rPr>
          <w:spacing w:val="2"/>
          <w:sz w:val="28"/>
          <w:szCs w:val="28"/>
        </w:rPr>
        <w:t>-допуск работников специализированных организаций, с которыми заключены договоры на техническое обслуживание и ремонт теплопотребляющих систем, на объекты в любое время суток.</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Обязанности теплоснабжающих организаций:</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-организовать круглосуточную работу дежурно-диспетчерской службы (далее - ДДС) или заключить договоры с соответствующими организациями;</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-разработать и утвердить инструкции с разработанным оперативным планом действий при технологических нарушениях, ограничениях и отключениях потребителей при временном недостатке энергоресурсов или топлива;</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-при получении информации о технологических нарушениях на инженерно-технических сетях или нарушениях установленных режимов энергосбережения обеспечить выезд на место своих представителей;</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-производить работы по ликвидации аварии на обслуживаемых инженерных сетях в минимально установленные сроки;</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-принимать меры по охране опасных зон (место аварии необходимо оградить, обозначить знаком и обеспечить постоянное наблюдение в целях предупреждения случайного попадания пешеходов и транспортных средств в опасную зону);</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lastRenderedPageBreak/>
        <w:t>-доводить до диспетчера отдела единой дежурно-диспетчерской службы Управлени</w:t>
      </w:r>
      <w:r w:rsidR="0025241C" w:rsidRPr="0025241C">
        <w:rPr>
          <w:spacing w:val="2"/>
          <w:sz w:val="28"/>
          <w:szCs w:val="28"/>
        </w:rPr>
        <w:t>я</w:t>
      </w:r>
      <w:r w:rsidRPr="0025241C">
        <w:rPr>
          <w:spacing w:val="2"/>
          <w:sz w:val="28"/>
          <w:szCs w:val="28"/>
        </w:rPr>
        <w:t xml:space="preserve"> по делам гражданской обороны и чрезвычайным ситуациям </w:t>
      </w:r>
      <w:r w:rsidR="0025241C" w:rsidRPr="0025241C">
        <w:rPr>
          <w:spacing w:val="2"/>
          <w:sz w:val="28"/>
          <w:szCs w:val="28"/>
        </w:rPr>
        <w:t>Калганского муниципального округа Забайкальского края</w:t>
      </w:r>
      <w:r w:rsidRPr="0025241C">
        <w:rPr>
          <w:spacing w:val="2"/>
          <w:sz w:val="28"/>
          <w:szCs w:val="28"/>
        </w:rPr>
        <w:t xml:space="preserve"> (далее - ЕДДС) информацию о прекращении или ограничении подачи теплоносителя, длительности отключения с указанием причин, принимаемых мерах и сроках устранения, привлекаемых силах и средствах.</w:t>
      </w:r>
    </w:p>
    <w:p w:rsidR="00DD32BE" w:rsidRPr="0025241C" w:rsidRDefault="00DD32BE" w:rsidP="00DD32BE">
      <w:pPr>
        <w:pStyle w:val="af"/>
        <w:shd w:val="clear" w:color="auto" w:fill="F9F9F9"/>
        <w:spacing w:before="0" w:beforeAutospacing="0" w:after="0" w:afterAutospacing="0" w:line="240" w:lineRule="atLeast"/>
        <w:ind w:firstLine="708"/>
        <w:contextualSpacing/>
        <w:jc w:val="both"/>
        <w:textAlignment w:val="baseline"/>
        <w:rPr>
          <w:sz w:val="28"/>
          <w:szCs w:val="28"/>
        </w:rPr>
      </w:pPr>
      <w:r w:rsidRPr="0025241C">
        <w:rPr>
          <w:sz w:val="28"/>
          <w:szCs w:val="28"/>
        </w:rPr>
        <w:t>Собственники земельных участков, по которым проходят инженерные коммуникации, обязаны:</w:t>
      </w:r>
    </w:p>
    <w:p w:rsidR="00DD32BE" w:rsidRPr="0025241C" w:rsidRDefault="00DD32BE" w:rsidP="00DD32BE">
      <w:pPr>
        <w:pStyle w:val="af"/>
        <w:shd w:val="clear" w:color="auto" w:fill="F9F9F9"/>
        <w:spacing w:before="0" w:beforeAutospacing="0" w:after="0" w:afterAutospacing="0" w:line="240" w:lineRule="atLeast"/>
        <w:ind w:firstLine="708"/>
        <w:contextualSpacing/>
        <w:jc w:val="both"/>
        <w:textAlignment w:val="baseline"/>
        <w:rPr>
          <w:sz w:val="28"/>
          <w:szCs w:val="28"/>
        </w:rPr>
      </w:pPr>
      <w:r w:rsidRPr="0025241C">
        <w:rPr>
          <w:sz w:val="28"/>
          <w:szCs w:val="28"/>
        </w:rPr>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DD32BE" w:rsidRPr="0025241C" w:rsidRDefault="00DD32BE" w:rsidP="00DD32BE">
      <w:pPr>
        <w:pStyle w:val="af"/>
        <w:shd w:val="clear" w:color="auto" w:fill="F9F9F9"/>
        <w:spacing w:before="0" w:beforeAutospacing="0" w:after="0" w:afterAutospacing="0" w:line="240" w:lineRule="atLeast"/>
        <w:ind w:firstLine="708"/>
        <w:contextualSpacing/>
        <w:jc w:val="both"/>
        <w:textAlignment w:val="baseline"/>
        <w:rPr>
          <w:sz w:val="28"/>
          <w:szCs w:val="28"/>
        </w:rPr>
      </w:pPr>
      <w:r w:rsidRPr="0025241C">
        <w:rPr>
          <w:sz w:val="28"/>
          <w:szCs w:val="28"/>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DD32BE" w:rsidRPr="0025241C" w:rsidRDefault="00DD32BE" w:rsidP="00DD32BE">
      <w:pPr>
        <w:pStyle w:val="af"/>
        <w:shd w:val="clear" w:color="auto" w:fill="F9F9F9"/>
        <w:spacing w:before="0" w:beforeAutospacing="0" w:after="0" w:afterAutospacing="0" w:line="240" w:lineRule="atLeast"/>
        <w:ind w:firstLine="708"/>
        <w:contextualSpacing/>
        <w:jc w:val="both"/>
        <w:textAlignment w:val="baseline"/>
        <w:rPr>
          <w:sz w:val="28"/>
          <w:szCs w:val="28"/>
        </w:rPr>
      </w:pPr>
      <w:r w:rsidRPr="0025241C">
        <w:rPr>
          <w:sz w:val="28"/>
          <w:szCs w:val="28"/>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DD32BE" w:rsidRPr="0025241C" w:rsidRDefault="00DD32BE" w:rsidP="00DD32BE">
      <w:pPr>
        <w:pStyle w:val="af"/>
        <w:shd w:val="clear" w:color="auto" w:fill="F9F9F9"/>
        <w:spacing w:before="0" w:beforeAutospacing="0" w:after="0" w:afterAutospacing="0" w:line="240" w:lineRule="atLeast"/>
        <w:ind w:firstLine="708"/>
        <w:contextualSpacing/>
        <w:jc w:val="both"/>
        <w:textAlignment w:val="baseline"/>
        <w:rPr>
          <w:sz w:val="28"/>
          <w:szCs w:val="28"/>
        </w:rPr>
      </w:pPr>
      <w:r w:rsidRPr="0025241C">
        <w:rPr>
          <w:sz w:val="28"/>
          <w:szCs w:val="28"/>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 д.;</w:t>
      </w:r>
    </w:p>
    <w:p w:rsidR="00DD32BE" w:rsidRPr="0025241C" w:rsidRDefault="00DD32BE" w:rsidP="00DD32BE">
      <w:pPr>
        <w:pStyle w:val="af"/>
        <w:shd w:val="clear" w:color="auto" w:fill="F9F9F9"/>
        <w:spacing w:before="0" w:beforeAutospacing="0" w:after="0" w:afterAutospacing="0" w:line="240" w:lineRule="atLeast"/>
        <w:ind w:firstLine="708"/>
        <w:contextualSpacing/>
        <w:jc w:val="both"/>
        <w:textAlignment w:val="baseline"/>
        <w:rPr>
          <w:sz w:val="28"/>
          <w:szCs w:val="28"/>
        </w:rPr>
      </w:pPr>
      <w:r w:rsidRPr="0025241C">
        <w:rPr>
          <w:sz w:val="28"/>
          <w:szCs w:val="28"/>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25241C">
        <w:rPr>
          <w:sz w:val="28"/>
          <w:szCs w:val="28"/>
          <w:shd w:val="clear" w:color="auto" w:fill="FFFFFF"/>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образование провалов и т.п.) обязаны:</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25241C">
        <w:rPr>
          <w:sz w:val="28"/>
          <w:szCs w:val="28"/>
          <w:shd w:val="clear" w:color="auto" w:fill="FFFFFF"/>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25241C">
        <w:rPr>
          <w:sz w:val="28"/>
          <w:szCs w:val="28"/>
          <w:shd w:val="clear" w:color="auto" w:fill="FFFFFF"/>
        </w:rPr>
        <w:t xml:space="preserve">-незамедлительно информировать о всех происшествиях, связанных с повреждением объектов теплоснабжения </w:t>
      </w:r>
      <w:r w:rsidR="00D65067">
        <w:rPr>
          <w:sz w:val="28"/>
          <w:szCs w:val="28"/>
          <w:shd w:val="clear" w:color="auto" w:fill="FFFFFF"/>
        </w:rPr>
        <w:t>Калганского муниципального округа Забайкальского края</w:t>
      </w:r>
      <w:r w:rsidRPr="0025241C">
        <w:rPr>
          <w:sz w:val="28"/>
          <w:szCs w:val="28"/>
          <w:shd w:val="clear" w:color="auto" w:fill="FFFFFF"/>
        </w:rPr>
        <w:t>.</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25241C">
        <w:rPr>
          <w:sz w:val="28"/>
          <w:szCs w:val="28"/>
          <w:shd w:val="clear" w:color="auto" w:fill="FFFFFF"/>
        </w:rPr>
        <w:t xml:space="preserve">Владелец 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w:t>
      </w:r>
      <w:r w:rsidRPr="0025241C">
        <w:rPr>
          <w:sz w:val="28"/>
          <w:szCs w:val="28"/>
          <w:shd w:val="clear" w:color="auto" w:fill="FFFFFF"/>
        </w:rPr>
        <w:lastRenderedPageBreak/>
        <w:t>обслуживающих внутридомовые системы, для их осмотра, ремонта или технического обслуживания.</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25241C">
        <w:rPr>
          <w:sz w:val="28"/>
          <w:szCs w:val="28"/>
          <w:shd w:val="clear" w:color="auto" w:fill="FFFFFF"/>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25241C">
        <w:rPr>
          <w:sz w:val="28"/>
          <w:szCs w:val="28"/>
          <w:shd w:val="clear" w:color="auto" w:fill="FFFFFF"/>
        </w:rPr>
        <w:t>Во всех жилых домах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25241C">
        <w:rPr>
          <w:sz w:val="28"/>
          <w:szCs w:val="28"/>
          <w:shd w:val="clear" w:color="auto" w:fill="FFFFFF"/>
        </w:rPr>
        <w:t>Потребители тепла по надежности теплоснабжения делятся на три категории:</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25241C">
        <w:rPr>
          <w:sz w:val="28"/>
          <w:szCs w:val="28"/>
          <w:shd w:val="clear" w:color="auto" w:fill="FFFFFF"/>
        </w:rPr>
        <w:t>-к первой категории относятся потребители, для которых должна быть обеспечена бесперебойная подача тепловой энергии, среди них следующие объекты жилищно-коммунального сектора: больницы; родильные дома; детские дошкольные учреждения с круглосуточным пребыванием детей и картинные галереи;</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25241C">
        <w:rPr>
          <w:sz w:val="28"/>
          <w:szCs w:val="28"/>
          <w:shd w:val="clear" w:color="auto" w:fill="FFFFFF"/>
        </w:rPr>
        <w:t>-ко второй категории - потребители (жилые и общественные здания), у которых допускается снижение температуры в помещениях на период ликвидации аварий до 12</w:t>
      </w:r>
      <w:r w:rsidRPr="0025241C">
        <w:rPr>
          <w:sz w:val="28"/>
          <w:szCs w:val="28"/>
          <w:shd w:val="clear" w:color="auto" w:fill="FFFFFF"/>
        </w:rPr>
        <w:sym w:font="Symbol" w:char="F0B0"/>
      </w:r>
      <w:r w:rsidRPr="0025241C">
        <w:rPr>
          <w:sz w:val="28"/>
          <w:szCs w:val="28"/>
          <w:shd w:val="clear" w:color="auto" w:fill="FFFFFF"/>
        </w:rPr>
        <w:t>С;</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25241C">
        <w:rPr>
          <w:sz w:val="28"/>
          <w:szCs w:val="28"/>
          <w:shd w:val="clear" w:color="auto" w:fill="FFFFFF"/>
        </w:rPr>
        <w:t>-к третьей категории - потребители, у которых допускается снижение температуры в отапливаемых помещениях на период ликвидации аварий до 3</w:t>
      </w:r>
      <w:r w:rsidRPr="0025241C">
        <w:rPr>
          <w:sz w:val="28"/>
          <w:szCs w:val="28"/>
          <w:shd w:val="clear" w:color="auto" w:fill="FFFFFF"/>
        </w:rPr>
        <w:sym w:font="Symbol" w:char="F0B0"/>
      </w:r>
      <w:r w:rsidRPr="0025241C">
        <w:rPr>
          <w:sz w:val="28"/>
          <w:szCs w:val="28"/>
          <w:shd w:val="clear" w:color="auto" w:fill="FFFFFF"/>
        </w:rPr>
        <w:t>С.</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25241C">
        <w:rPr>
          <w:sz w:val="28"/>
          <w:szCs w:val="28"/>
          <w:shd w:val="clear" w:color="auto" w:fill="FFFFFF"/>
        </w:rPr>
        <w:t>Источники теплоснабжения по надежности отпуска тепла потребителям делятся на две категории:</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25241C">
        <w:rPr>
          <w:sz w:val="28"/>
          <w:szCs w:val="28"/>
          <w:shd w:val="clear" w:color="auto" w:fill="FFFFFF"/>
        </w:rPr>
        <w:t>-к первой категории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w:t>
      </w:r>
    </w:p>
    <w:p w:rsidR="00DD32BE" w:rsidRDefault="00DD32BE" w:rsidP="00DD32BE">
      <w:pPr>
        <w:pStyle w:val="formattext"/>
        <w:shd w:val="clear" w:color="auto" w:fill="FFFFFF"/>
        <w:spacing w:before="0" w:beforeAutospacing="0" w:after="0" w:afterAutospacing="0" w:line="315" w:lineRule="atLeast"/>
        <w:ind w:firstLine="708"/>
        <w:jc w:val="both"/>
        <w:textAlignment w:val="baseline"/>
        <w:rPr>
          <w:color w:val="282828"/>
          <w:sz w:val="28"/>
          <w:szCs w:val="28"/>
          <w:shd w:val="clear" w:color="auto" w:fill="FFFFFF"/>
        </w:rPr>
      </w:pPr>
      <w:r w:rsidRPr="0025241C">
        <w:rPr>
          <w:sz w:val="28"/>
          <w:szCs w:val="28"/>
          <w:shd w:val="clear" w:color="auto" w:fill="FFFFFF"/>
        </w:rPr>
        <w:t>-ко второй категории - остальные источники тепла.</w:t>
      </w:r>
    </w:p>
    <w:p w:rsidR="00DD32BE" w:rsidRDefault="00DD32BE" w:rsidP="00647DCE">
      <w:pPr>
        <w:pStyle w:val="formattext"/>
        <w:shd w:val="clear" w:color="auto" w:fill="FFFFFF"/>
        <w:spacing w:before="0" w:beforeAutospacing="0" w:after="0" w:afterAutospacing="0" w:line="315" w:lineRule="atLeast"/>
        <w:ind w:firstLine="708"/>
        <w:jc w:val="center"/>
        <w:textAlignment w:val="baseline"/>
        <w:rPr>
          <w:color w:val="282828"/>
          <w:sz w:val="28"/>
          <w:szCs w:val="28"/>
          <w:shd w:val="clear" w:color="auto" w:fill="FFFFFF"/>
        </w:rPr>
      </w:pPr>
    </w:p>
    <w:p w:rsidR="00DD32BE" w:rsidRPr="0025241C" w:rsidRDefault="00DD32BE" w:rsidP="00DD32BE">
      <w:pPr>
        <w:spacing w:after="0" w:line="240" w:lineRule="atLeast"/>
        <w:ind w:firstLine="708"/>
        <w:jc w:val="both"/>
        <w:rPr>
          <w:rFonts w:ascii="Times New Roman" w:hAnsi="Times New Roman" w:cs="Times New Roman"/>
          <w:sz w:val="28"/>
          <w:szCs w:val="28"/>
        </w:rPr>
      </w:pPr>
      <w:r w:rsidRPr="0025241C">
        <w:rPr>
          <w:rFonts w:ascii="Times New Roman" w:hAnsi="Times New Roman" w:cs="Times New Roman"/>
          <w:color w:val="282828"/>
          <w:sz w:val="28"/>
          <w:szCs w:val="28"/>
          <w:shd w:val="clear" w:color="auto" w:fill="FFFFFF"/>
        </w:rPr>
        <w:t xml:space="preserve">Раздел 2. Цели и задачи плана </w:t>
      </w:r>
      <w:r w:rsidRPr="0025241C">
        <w:rPr>
          <w:rFonts w:ascii="Times New Roman" w:hAnsi="Times New Roman" w:cs="Times New Roman"/>
          <w:sz w:val="28"/>
          <w:szCs w:val="28"/>
        </w:rPr>
        <w:t>действий по ликвидации последствий аварийных ситуаций с применением электронного моделирования аварийных ситуаций</w:t>
      </w:r>
    </w:p>
    <w:p w:rsidR="00DD32BE" w:rsidRPr="00292485" w:rsidRDefault="00DD32BE" w:rsidP="00647DCE">
      <w:pPr>
        <w:spacing w:after="0" w:line="240" w:lineRule="atLeast"/>
        <w:ind w:firstLine="708"/>
        <w:jc w:val="center"/>
        <w:rPr>
          <w:rFonts w:ascii="Times New Roman" w:hAnsi="Times New Roman" w:cs="Times New Roman"/>
          <w:sz w:val="28"/>
          <w:szCs w:val="28"/>
        </w:rPr>
      </w:pP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Целями плана являются:</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-повышение эффективности, устойчивости и надежности функционирования объектов социальной сферы;</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-мобилизация усилий по ликвидации технологических нарушений и аварийных ситуаций на объектах жилищно-коммунального назначения;</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-снижение до приемлемого уровня технологических нарушений и аварийных ситуаций на объектах жилищно-коммунального назначения;</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-минимизация последствий возникновения технологических нарушений и аварийных ситуаций на объектах жилищно-коммунального назначения.</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lastRenderedPageBreak/>
        <w:t>Задачами плана являются:</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-приведение в готовность оперативных штабов по ликвидации аварийных ситуаций на объектах жилищно-коммунального назначения, концентрация необходимых сил и средств;</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-организация работ по локализации и ликвидации аварийных ситуаций;</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-обеспечение работ по локализации и ликвидации аварийных ситуаций материально-техническими ресурсами;</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-обеспечение устойчивого функционирования объектов жизнеобеспечения населения, социальной и культурной сферы в ходе возникновения и ликвидации аварийной ситуации.</w:t>
      </w:r>
    </w:p>
    <w:p w:rsidR="00DD32BE" w:rsidRDefault="00DD32BE" w:rsidP="00647DCE">
      <w:pPr>
        <w:pStyle w:val="formattext"/>
        <w:shd w:val="clear" w:color="auto" w:fill="FFFFFF"/>
        <w:spacing w:before="0" w:beforeAutospacing="0" w:after="0" w:afterAutospacing="0" w:line="315" w:lineRule="atLeast"/>
        <w:ind w:firstLine="708"/>
        <w:jc w:val="center"/>
        <w:textAlignment w:val="baseline"/>
        <w:rPr>
          <w:color w:val="2D2D2D"/>
          <w:spacing w:val="2"/>
          <w:sz w:val="28"/>
          <w:szCs w:val="28"/>
        </w:rPr>
      </w:pP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shd w:val="clear" w:color="auto" w:fill="FFFFFF"/>
        </w:rPr>
      </w:pPr>
      <w:r w:rsidRPr="0025241C">
        <w:rPr>
          <w:spacing w:val="2"/>
          <w:sz w:val="28"/>
          <w:szCs w:val="28"/>
        </w:rPr>
        <w:t>Раздел 3.</w:t>
      </w:r>
      <w:r w:rsidRPr="0025241C">
        <w:rPr>
          <w:spacing w:val="2"/>
          <w:sz w:val="28"/>
          <w:szCs w:val="28"/>
          <w:shd w:val="clear" w:color="auto" w:fill="FFFFFF"/>
        </w:rPr>
        <w:t xml:space="preserve"> Организация управления ликвидацией аварий на объектах теплоснабжения, силы и средства для ликвидации аварий на объектах теплоснабжения, порядок действий по ликвидации аварий на объектах теплоснабжения</w:t>
      </w:r>
    </w:p>
    <w:p w:rsidR="00DD32BE" w:rsidRPr="00292485" w:rsidRDefault="00DD32BE" w:rsidP="00647DCE">
      <w:pPr>
        <w:pStyle w:val="formattext"/>
        <w:shd w:val="clear" w:color="auto" w:fill="FFFFFF"/>
        <w:spacing w:before="0" w:beforeAutospacing="0" w:after="0" w:afterAutospacing="0" w:line="315" w:lineRule="atLeast"/>
        <w:ind w:firstLine="708"/>
        <w:jc w:val="center"/>
        <w:textAlignment w:val="baseline"/>
        <w:rPr>
          <w:color w:val="2D2D2D"/>
          <w:spacing w:val="2"/>
          <w:sz w:val="28"/>
          <w:szCs w:val="28"/>
          <w:shd w:val="clear" w:color="auto" w:fill="FFFFFF"/>
        </w:rPr>
      </w:pP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 xml:space="preserve">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w:t>
      </w:r>
      <w:r w:rsidR="0025241C" w:rsidRPr="0025241C">
        <w:rPr>
          <w:spacing w:val="2"/>
          <w:sz w:val="28"/>
          <w:szCs w:val="28"/>
        </w:rPr>
        <w:t>Калганского муниципального округа Забайкальского края</w:t>
      </w:r>
      <w:r w:rsidRPr="0025241C">
        <w:rPr>
          <w:spacing w:val="2"/>
          <w:sz w:val="28"/>
          <w:szCs w:val="28"/>
        </w:rPr>
        <w:t>, на объектовом уровне руководитель организации, осуществляющей эксплуатацию объекта.</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Органами повседневного управления территориальной подсистемы являются:</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w:t>
      </w:r>
      <w:r w:rsidR="0025241C" w:rsidRPr="0025241C">
        <w:rPr>
          <w:spacing w:val="2"/>
          <w:sz w:val="28"/>
          <w:szCs w:val="28"/>
        </w:rPr>
        <w:t xml:space="preserve"> </w:t>
      </w:r>
      <w:r w:rsidRPr="0025241C">
        <w:rPr>
          <w:spacing w:val="2"/>
          <w:sz w:val="28"/>
          <w:szCs w:val="28"/>
        </w:rPr>
        <w:t>на муниципальном уровне - ЕДДС по вопросам сбора, обработки и обмена информации, оперативного реагирования и координации совместных действий ДДС организаций, расположенных на территории муниципального образования, оперативного управления силами и средствами аварийно-спасательных и других сил постоянной готовности в условиях чрезвычайной ситуации (далее ЧС);</w:t>
      </w:r>
    </w:p>
    <w:p w:rsidR="00DD32BE" w:rsidRDefault="00DD32BE" w:rsidP="00DD32BE">
      <w:pPr>
        <w:pStyle w:val="formattext"/>
        <w:shd w:val="clear" w:color="auto" w:fill="FFFFFF"/>
        <w:spacing w:before="0" w:beforeAutospacing="0" w:after="0" w:afterAutospacing="0" w:line="315" w:lineRule="atLeast"/>
        <w:ind w:firstLine="708"/>
        <w:jc w:val="both"/>
        <w:textAlignment w:val="baseline"/>
        <w:rPr>
          <w:color w:val="2D2D2D"/>
          <w:spacing w:val="2"/>
          <w:sz w:val="28"/>
          <w:szCs w:val="28"/>
        </w:rPr>
      </w:pPr>
      <w:r w:rsidRPr="0025241C">
        <w:rPr>
          <w:spacing w:val="2"/>
          <w:sz w:val="28"/>
          <w:szCs w:val="28"/>
        </w:rPr>
        <w:t>-на объектовом уровне ДДС организаций.</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Размещение органов повседневного управления осуществляется на стационарных пунктах управления, оснащаемых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В режиме повседневной деятельности на объектах теплоснабжения осуществляется дежурство специалистов.</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Время готовности к работам по ликвидации аварии - 45 мин.</w:t>
      </w:r>
    </w:p>
    <w:p w:rsidR="00DD32BE" w:rsidRDefault="00DD32BE" w:rsidP="00DD32BE">
      <w:pPr>
        <w:pStyle w:val="formattext"/>
        <w:shd w:val="clear" w:color="auto" w:fill="FFFFFF"/>
        <w:spacing w:before="0" w:beforeAutospacing="0" w:after="0" w:afterAutospacing="0" w:line="315" w:lineRule="atLeast"/>
        <w:ind w:firstLine="708"/>
        <w:jc w:val="both"/>
        <w:textAlignment w:val="baseline"/>
        <w:rPr>
          <w:color w:val="2D2D2D"/>
          <w:spacing w:val="2"/>
          <w:sz w:val="28"/>
          <w:szCs w:val="28"/>
        </w:rPr>
      </w:pPr>
      <w:r w:rsidRPr="0025241C">
        <w:rPr>
          <w:spacing w:val="2"/>
          <w:sz w:val="28"/>
          <w:szCs w:val="28"/>
        </w:rPr>
        <w:t>Для ликвидации аварий создаются и используются:</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 xml:space="preserve">-резервы финансовых и материальных ресурсов </w:t>
      </w:r>
      <w:r w:rsidR="0025241C" w:rsidRPr="0025241C">
        <w:rPr>
          <w:spacing w:val="2"/>
          <w:sz w:val="28"/>
          <w:szCs w:val="28"/>
        </w:rPr>
        <w:t>Калганского муниципального округа Забайкальского края</w:t>
      </w:r>
      <w:r w:rsidRPr="0025241C">
        <w:rPr>
          <w:spacing w:val="2"/>
          <w:sz w:val="28"/>
          <w:szCs w:val="28"/>
        </w:rPr>
        <w:t>;</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-резервы финансовых и материальных ресурсов организаций.</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 xml:space="preserve">Объемы резервов финансовых ресурсов (резервных фондов) для </w:t>
      </w:r>
      <w:r w:rsidR="0025241C" w:rsidRPr="0025241C">
        <w:rPr>
          <w:spacing w:val="2"/>
          <w:sz w:val="28"/>
          <w:szCs w:val="28"/>
        </w:rPr>
        <w:t>Калганского муниципального округа Забайкальского края</w:t>
      </w:r>
      <w:r w:rsidRPr="0025241C">
        <w:rPr>
          <w:spacing w:val="2"/>
          <w:sz w:val="28"/>
          <w:szCs w:val="28"/>
        </w:rPr>
        <w:t xml:space="preserve"> определяются ежегодно и утверждаются нормативным правовым актом и должны </w:t>
      </w:r>
      <w:r w:rsidRPr="0025241C">
        <w:rPr>
          <w:spacing w:val="2"/>
          <w:sz w:val="28"/>
          <w:szCs w:val="28"/>
        </w:rPr>
        <w:lastRenderedPageBreak/>
        <w:t>обеспечивать проведение аварийно-восстановительных работ в нормативные сроки.</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 xml:space="preserve">О причинах аварии, масштабах и возможных последствиях, планируемых сроках ремонтно-восстановительных работ, привлекаемых силах и средствах руководитель работ информирует диспетчера ЕДДС не позднее 10 минут с момента происшествия, ЧС, администрацию </w:t>
      </w:r>
      <w:r w:rsidR="0025241C">
        <w:rPr>
          <w:spacing w:val="2"/>
          <w:sz w:val="28"/>
          <w:szCs w:val="28"/>
        </w:rPr>
        <w:t>Калганского муниципального округа Забайкальского края</w:t>
      </w:r>
      <w:r w:rsidRPr="0025241C">
        <w:rPr>
          <w:spacing w:val="2"/>
          <w:sz w:val="28"/>
          <w:szCs w:val="28"/>
        </w:rPr>
        <w:t>.</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Электронно</w:t>
      </w:r>
      <w:r w:rsidR="0025241C">
        <w:rPr>
          <w:spacing w:val="2"/>
          <w:sz w:val="28"/>
          <w:szCs w:val="28"/>
        </w:rPr>
        <w:t>е</w:t>
      </w:r>
      <w:r w:rsidRPr="0025241C">
        <w:rPr>
          <w:spacing w:val="2"/>
          <w:sz w:val="28"/>
          <w:szCs w:val="28"/>
        </w:rPr>
        <w:t xml:space="preserve"> моделировани</w:t>
      </w:r>
      <w:r w:rsidR="0025241C">
        <w:rPr>
          <w:spacing w:val="2"/>
          <w:sz w:val="28"/>
          <w:szCs w:val="28"/>
        </w:rPr>
        <w:t>е</w:t>
      </w:r>
      <w:r w:rsidRPr="0025241C">
        <w:rPr>
          <w:spacing w:val="2"/>
          <w:sz w:val="28"/>
          <w:szCs w:val="28"/>
        </w:rPr>
        <w:t xml:space="preserve"> аварийной ситуации в схеме теплоснабжения </w:t>
      </w:r>
      <w:r w:rsidR="0025241C">
        <w:rPr>
          <w:spacing w:val="2"/>
          <w:sz w:val="28"/>
          <w:szCs w:val="28"/>
        </w:rPr>
        <w:t>Калганского муниципального округа Забайкальского края</w:t>
      </w:r>
      <w:r w:rsidRPr="0025241C">
        <w:rPr>
          <w:spacing w:val="2"/>
          <w:sz w:val="28"/>
          <w:szCs w:val="28"/>
        </w:rPr>
        <w:t xml:space="preserve"> разрабатывает возможные технические решения по ликвидации аварийной ситуации на объектах теплоснабжения.</w:t>
      </w:r>
    </w:p>
    <w:p w:rsidR="00DD32BE" w:rsidRPr="0025241C"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25241C">
        <w:rPr>
          <w:spacing w:val="2"/>
          <w:sz w:val="28"/>
          <w:szCs w:val="28"/>
        </w:rPr>
        <w:t xml:space="preserve">О сложившейся обстановке администрация </w:t>
      </w:r>
      <w:r w:rsidR="0025241C" w:rsidRPr="0025241C">
        <w:rPr>
          <w:spacing w:val="2"/>
          <w:sz w:val="28"/>
          <w:szCs w:val="28"/>
        </w:rPr>
        <w:t>Калганского муниципального округа Забайкальского края</w:t>
      </w:r>
      <w:r w:rsidRPr="0025241C">
        <w:rPr>
          <w:spacing w:val="2"/>
          <w:sz w:val="28"/>
          <w:szCs w:val="28"/>
        </w:rPr>
        <w:t xml:space="preserve"> информирует население через средства массовой информации, а также посредством размещения информации на официальном сайте администрации </w:t>
      </w:r>
      <w:r w:rsidR="0025241C">
        <w:rPr>
          <w:spacing w:val="2"/>
          <w:sz w:val="28"/>
          <w:szCs w:val="28"/>
        </w:rPr>
        <w:t>Калганского муниципального округа Забайкальского края</w:t>
      </w:r>
      <w:r w:rsidRPr="0025241C">
        <w:rPr>
          <w:spacing w:val="2"/>
          <w:sz w:val="28"/>
          <w:szCs w:val="28"/>
        </w:rPr>
        <w:t xml:space="preserve"> в сети «Интернет» по адресу </w:t>
      </w:r>
      <w:r w:rsidR="00BF5ED9" w:rsidRPr="00BF5ED9">
        <w:rPr>
          <w:spacing w:val="2"/>
          <w:sz w:val="28"/>
          <w:szCs w:val="28"/>
          <w:lang w:val="en-US"/>
        </w:rPr>
        <w:t>https</w:t>
      </w:r>
      <w:r w:rsidR="00BF5ED9" w:rsidRPr="00BF5ED9">
        <w:rPr>
          <w:spacing w:val="2"/>
          <w:sz w:val="28"/>
          <w:szCs w:val="28"/>
        </w:rPr>
        <w:t>://</w:t>
      </w:r>
      <w:r w:rsidR="00BF5ED9" w:rsidRPr="00BF5ED9">
        <w:rPr>
          <w:spacing w:val="2"/>
          <w:sz w:val="28"/>
          <w:szCs w:val="28"/>
          <w:lang w:val="en-US"/>
        </w:rPr>
        <w:t>kalgan</w:t>
      </w:r>
      <w:r w:rsidR="00BF5ED9" w:rsidRPr="00BF5ED9">
        <w:rPr>
          <w:spacing w:val="2"/>
          <w:sz w:val="28"/>
          <w:szCs w:val="28"/>
        </w:rPr>
        <w:t>.75.</w:t>
      </w:r>
      <w:r w:rsidR="00BF5ED9" w:rsidRPr="00BF5ED9">
        <w:rPr>
          <w:spacing w:val="2"/>
          <w:sz w:val="28"/>
          <w:szCs w:val="28"/>
          <w:lang w:val="en-US"/>
        </w:rPr>
        <w:t>ru</w:t>
      </w:r>
      <w:r w:rsidR="00BF5ED9" w:rsidRPr="00BF5ED9">
        <w:rPr>
          <w:spacing w:val="2"/>
          <w:sz w:val="28"/>
          <w:szCs w:val="28"/>
        </w:rPr>
        <w:t>/</w:t>
      </w:r>
      <w:r w:rsidRPr="0025241C">
        <w:rPr>
          <w:spacing w:val="2"/>
          <w:sz w:val="28"/>
          <w:szCs w:val="28"/>
        </w:rPr>
        <w:t>.</w:t>
      </w:r>
    </w:p>
    <w:p w:rsidR="00DD32BE" w:rsidRPr="001C0E8E"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1C0E8E">
        <w:rPr>
          <w:spacing w:val="2"/>
          <w:sz w:val="28"/>
          <w:szCs w:val="28"/>
        </w:rPr>
        <w:t xml:space="preserve">В случае необходимости привлечения дополнительных сил и средств к работам, руководитель работ докладывает главе </w:t>
      </w:r>
      <w:r w:rsidR="00BF5ED9" w:rsidRPr="001C0E8E">
        <w:rPr>
          <w:spacing w:val="2"/>
          <w:sz w:val="28"/>
          <w:szCs w:val="28"/>
        </w:rPr>
        <w:t>Калганского муниципального округа Забайкальского края</w:t>
      </w:r>
      <w:r w:rsidRPr="001C0E8E">
        <w:rPr>
          <w:spacing w:val="2"/>
          <w:sz w:val="28"/>
          <w:szCs w:val="28"/>
        </w:rPr>
        <w:t xml:space="preserve"> - председателю комиссии по предупреждению и ликвидации чрезвычайных ситуаций и обеспечению пожарной безопасности, диспетчеру ЕДДС.</w:t>
      </w:r>
    </w:p>
    <w:p w:rsidR="00DD32BE" w:rsidRPr="001C0E8E" w:rsidRDefault="00DD32BE" w:rsidP="00DD32BE">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1C0E8E">
        <w:rPr>
          <w:spacing w:val="2"/>
          <w:sz w:val="28"/>
          <w:szCs w:val="28"/>
        </w:rPr>
        <w:t>При угрозе возникновения чрезвычайной ситуации в результате аварии (аварийном отключении коммунально-технических систем жизнеобеспечения населения в жилых кварталах на сутки и более, а также в условиях критически низких температур окружающего воздуха) работы координирует комиссия по предупреждению и ликвидации чрезвычайных ситуаций и обеспечению пожарной безопасности.</w:t>
      </w:r>
    </w:p>
    <w:p w:rsidR="00DD32BE" w:rsidRPr="001C0E8E" w:rsidRDefault="00DD32BE" w:rsidP="00DD32BE">
      <w:pPr>
        <w:shd w:val="clear" w:color="auto" w:fill="FFFFFF"/>
        <w:spacing w:after="0" w:line="315" w:lineRule="atLeast"/>
        <w:ind w:firstLine="708"/>
        <w:jc w:val="both"/>
        <w:textAlignment w:val="baseline"/>
        <w:rPr>
          <w:rFonts w:ascii="Times New Roman" w:eastAsia="Times New Roman" w:hAnsi="Times New Roman" w:cs="Times New Roman"/>
          <w:spacing w:val="2"/>
          <w:sz w:val="28"/>
          <w:szCs w:val="28"/>
        </w:rPr>
      </w:pPr>
      <w:r w:rsidRPr="001C0E8E">
        <w:rPr>
          <w:rFonts w:ascii="Times New Roman" w:eastAsia="Times New Roman" w:hAnsi="Times New Roman" w:cs="Times New Roman"/>
          <w:spacing w:val="2"/>
          <w:sz w:val="28"/>
          <w:szCs w:val="28"/>
        </w:rPr>
        <w:t>Риски возникновения аварий, масштабы и последствия:</w:t>
      </w:r>
    </w:p>
    <w:tbl>
      <w:tblPr>
        <w:tblW w:w="0" w:type="auto"/>
        <w:tblCellMar>
          <w:left w:w="0" w:type="dxa"/>
          <w:right w:w="0" w:type="dxa"/>
        </w:tblCellMar>
        <w:tblLook w:val="04A0" w:firstRow="1" w:lastRow="0" w:firstColumn="1" w:lastColumn="0" w:noHBand="0" w:noVBand="1"/>
      </w:tblPr>
      <w:tblGrid>
        <w:gridCol w:w="1648"/>
        <w:gridCol w:w="1999"/>
        <w:gridCol w:w="2554"/>
        <w:gridCol w:w="1796"/>
        <w:gridCol w:w="1357"/>
      </w:tblGrid>
      <w:tr w:rsidR="00DD32BE" w:rsidRPr="00570974" w:rsidTr="00430AB4">
        <w:trPr>
          <w:trHeight w:val="15"/>
        </w:trPr>
        <w:tc>
          <w:tcPr>
            <w:tcW w:w="1648" w:type="dxa"/>
            <w:hideMark/>
          </w:tcPr>
          <w:p w:rsidR="00DD32BE" w:rsidRDefault="00DD32BE" w:rsidP="00430AB4">
            <w:pPr>
              <w:spacing w:after="0" w:line="240" w:lineRule="auto"/>
              <w:jc w:val="both"/>
              <w:rPr>
                <w:rFonts w:ascii="Times New Roman" w:eastAsia="Times New Roman" w:hAnsi="Times New Roman" w:cs="Times New Roman"/>
                <w:sz w:val="28"/>
                <w:szCs w:val="28"/>
              </w:rPr>
            </w:pPr>
          </w:p>
          <w:p w:rsidR="00DD32BE" w:rsidRPr="00570974" w:rsidRDefault="00DD32BE" w:rsidP="00430AB4">
            <w:pPr>
              <w:spacing w:after="0" w:line="240" w:lineRule="auto"/>
              <w:jc w:val="both"/>
              <w:rPr>
                <w:rFonts w:ascii="Times New Roman" w:eastAsia="Times New Roman" w:hAnsi="Times New Roman" w:cs="Times New Roman"/>
                <w:sz w:val="28"/>
                <w:szCs w:val="28"/>
              </w:rPr>
            </w:pPr>
          </w:p>
        </w:tc>
        <w:tc>
          <w:tcPr>
            <w:tcW w:w="1999" w:type="dxa"/>
            <w:hideMark/>
          </w:tcPr>
          <w:p w:rsidR="00DD32BE" w:rsidRPr="00570974" w:rsidRDefault="00DD32BE" w:rsidP="00430AB4">
            <w:pPr>
              <w:spacing w:after="0" w:line="240" w:lineRule="auto"/>
              <w:jc w:val="both"/>
              <w:rPr>
                <w:rFonts w:ascii="Times New Roman" w:eastAsia="Times New Roman" w:hAnsi="Times New Roman" w:cs="Times New Roman"/>
                <w:sz w:val="28"/>
                <w:szCs w:val="28"/>
              </w:rPr>
            </w:pPr>
          </w:p>
        </w:tc>
        <w:tc>
          <w:tcPr>
            <w:tcW w:w="2555" w:type="dxa"/>
            <w:hideMark/>
          </w:tcPr>
          <w:p w:rsidR="00DD32BE" w:rsidRPr="00570974" w:rsidRDefault="00DD32BE" w:rsidP="00430AB4">
            <w:pPr>
              <w:spacing w:after="0" w:line="240" w:lineRule="auto"/>
              <w:jc w:val="both"/>
              <w:rPr>
                <w:rFonts w:ascii="Times New Roman" w:eastAsia="Times New Roman" w:hAnsi="Times New Roman" w:cs="Times New Roman"/>
                <w:sz w:val="28"/>
                <w:szCs w:val="28"/>
              </w:rPr>
            </w:pPr>
          </w:p>
        </w:tc>
        <w:tc>
          <w:tcPr>
            <w:tcW w:w="1796" w:type="dxa"/>
            <w:hideMark/>
          </w:tcPr>
          <w:p w:rsidR="00DD32BE" w:rsidRPr="00570974" w:rsidRDefault="00DD32BE" w:rsidP="00430AB4">
            <w:pPr>
              <w:spacing w:after="0" w:line="240" w:lineRule="auto"/>
              <w:jc w:val="both"/>
              <w:rPr>
                <w:rFonts w:ascii="Times New Roman" w:eastAsia="Times New Roman" w:hAnsi="Times New Roman" w:cs="Times New Roman"/>
                <w:sz w:val="28"/>
                <w:szCs w:val="28"/>
              </w:rPr>
            </w:pPr>
          </w:p>
        </w:tc>
        <w:tc>
          <w:tcPr>
            <w:tcW w:w="1357" w:type="dxa"/>
            <w:hideMark/>
          </w:tcPr>
          <w:p w:rsidR="00DD32BE" w:rsidRPr="00570974" w:rsidRDefault="00DD32BE" w:rsidP="00430AB4">
            <w:pPr>
              <w:spacing w:after="0" w:line="240" w:lineRule="auto"/>
              <w:jc w:val="both"/>
              <w:rPr>
                <w:rFonts w:ascii="Times New Roman" w:eastAsia="Times New Roman" w:hAnsi="Times New Roman" w:cs="Times New Roman"/>
                <w:sz w:val="28"/>
                <w:szCs w:val="28"/>
              </w:rPr>
            </w:pPr>
          </w:p>
        </w:tc>
      </w:tr>
      <w:tr w:rsidR="00DD32BE" w:rsidRPr="00570974" w:rsidTr="00430AB4">
        <w:tc>
          <w:tcPr>
            <w:tcW w:w="1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1C0E8E" w:rsidRDefault="00DD32BE" w:rsidP="00430AB4">
            <w:pPr>
              <w:spacing w:after="0" w:line="315" w:lineRule="atLeast"/>
              <w:jc w:val="both"/>
              <w:textAlignment w:val="baseline"/>
              <w:rPr>
                <w:rFonts w:ascii="Times New Roman" w:eastAsia="Times New Roman" w:hAnsi="Times New Roman" w:cs="Times New Roman"/>
                <w:sz w:val="20"/>
                <w:szCs w:val="20"/>
              </w:rPr>
            </w:pPr>
            <w:r w:rsidRPr="001C0E8E">
              <w:rPr>
                <w:rFonts w:ascii="Times New Roman" w:eastAsia="Times New Roman" w:hAnsi="Times New Roman" w:cs="Times New Roman"/>
                <w:sz w:val="20"/>
                <w:szCs w:val="20"/>
              </w:rPr>
              <w:t>Вид аварии</w:t>
            </w:r>
          </w:p>
        </w:tc>
        <w:tc>
          <w:tcPr>
            <w:tcW w:w="1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1C0E8E" w:rsidRDefault="00DD32BE" w:rsidP="00430AB4">
            <w:pPr>
              <w:spacing w:after="0" w:line="315" w:lineRule="atLeast"/>
              <w:jc w:val="both"/>
              <w:textAlignment w:val="baseline"/>
              <w:rPr>
                <w:rFonts w:ascii="Times New Roman" w:eastAsia="Times New Roman" w:hAnsi="Times New Roman" w:cs="Times New Roman"/>
                <w:sz w:val="20"/>
                <w:szCs w:val="20"/>
              </w:rPr>
            </w:pPr>
            <w:r w:rsidRPr="001C0E8E">
              <w:rPr>
                <w:rFonts w:ascii="Times New Roman" w:eastAsia="Times New Roman" w:hAnsi="Times New Roman" w:cs="Times New Roman"/>
                <w:sz w:val="20"/>
                <w:szCs w:val="20"/>
              </w:rPr>
              <w:t>Причина аварии</w:t>
            </w:r>
          </w:p>
        </w:tc>
        <w:tc>
          <w:tcPr>
            <w:tcW w:w="25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1C0E8E" w:rsidRDefault="00DD32BE" w:rsidP="00430AB4">
            <w:pPr>
              <w:spacing w:after="0" w:line="315" w:lineRule="atLeast"/>
              <w:jc w:val="both"/>
              <w:textAlignment w:val="baseline"/>
              <w:rPr>
                <w:rFonts w:ascii="Times New Roman" w:eastAsia="Times New Roman" w:hAnsi="Times New Roman" w:cs="Times New Roman"/>
                <w:sz w:val="20"/>
                <w:szCs w:val="20"/>
              </w:rPr>
            </w:pPr>
            <w:r w:rsidRPr="001C0E8E">
              <w:rPr>
                <w:rFonts w:ascii="Times New Roman" w:eastAsia="Times New Roman" w:hAnsi="Times New Roman" w:cs="Times New Roman"/>
                <w:sz w:val="20"/>
                <w:szCs w:val="20"/>
              </w:rPr>
              <w:t>Масштаб аварии и последствия</w:t>
            </w:r>
          </w:p>
        </w:tc>
        <w:tc>
          <w:tcPr>
            <w:tcW w:w="17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1C0E8E" w:rsidRDefault="00DD32BE" w:rsidP="00430AB4">
            <w:pPr>
              <w:spacing w:after="0" w:line="315" w:lineRule="atLeast"/>
              <w:jc w:val="both"/>
              <w:textAlignment w:val="baseline"/>
              <w:rPr>
                <w:rFonts w:ascii="Times New Roman" w:eastAsia="Times New Roman" w:hAnsi="Times New Roman" w:cs="Times New Roman"/>
                <w:sz w:val="20"/>
                <w:szCs w:val="20"/>
              </w:rPr>
            </w:pPr>
            <w:r w:rsidRPr="001C0E8E">
              <w:rPr>
                <w:rFonts w:ascii="Times New Roman" w:eastAsia="Times New Roman" w:hAnsi="Times New Roman" w:cs="Times New Roman"/>
                <w:sz w:val="20"/>
                <w:szCs w:val="20"/>
              </w:rPr>
              <w:t>Уровень реагирования</w:t>
            </w:r>
          </w:p>
        </w:tc>
        <w:tc>
          <w:tcPr>
            <w:tcW w:w="13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1C0E8E" w:rsidRDefault="00DD32BE" w:rsidP="00430AB4">
            <w:pPr>
              <w:spacing w:after="0" w:line="315" w:lineRule="atLeast"/>
              <w:jc w:val="both"/>
              <w:textAlignment w:val="baseline"/>
              <w:rPr>
                <w:rFonts w:ascii="Times New Roman" w:eastAsia="Times New Roman" w:hAnsi="Times New Roman" w:cs="Times New Roman"/>
                <w:sz w:val="20"/>
                <w:szCs w:val="20"/>
              </w:rPr>
            </w:pPr>
            <w:r w:rsidRPr="001C0E8E">
              <w:rPr>
                <w:rFonts w:ascii="Times New Roman" w:eastAsia="Times New Roman" w:hAnsi="Times New Roman" w:cs="Times New Roman"/>
                <w:sz w:val="20"/>
                <w:szCs w:val="20"/>
              </w:rPr>
              <w:t>Примечание</w:t>
            </w:r>
          </w:p>
        </w:tc>
      </w:tr>
      <w:tr w:rsidR="00DD32BE" w:rsidRPr="00570974" w:rsidTr="00430AB4">
        <w:tc>
          <w:tcPr>
            <w:tcW w:w="1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1C0E8E" w:rsidRDefault="00DD32BE" w:rsidP="00430AB4">
            <w:pPr>
              <w:spacing w:after="0" w:line="315" w:lineRule="atLeast"/>
              <w:jc w:val="both"/>
              <w:textAlignment w:val="baseline"/>
              <w:rPr>
                <w:rFonts w:ascii="Times New Roman" w:eastAsia="Times New Roman" w:hAnsi="Times New Roman" w:cs="Times New Roman"/>
                <w:sz w:val="20"/>
                <w:szCs w:val="20"/>
              </w:rPr>
            </w:pPr>
            <w:r w:rsidRPr="001C0E8E">
              <w:rPr>
                <w:rFonts w:ascii="Times New Roman" w:eastAsia="Times New Roman" w:hAnsi="Times New Roman" w:cs="Times New Roman"/>
                <w:sz w:val="20"/>
                <w:szCs w:val="20"/>
              </w:rPr>
              <w:t>Остановка котельной</w:t>
            </w:r>
          </w:p>
        </w:tc>
        <w:tc>
          <w:tcPr>
            <w:tcW w:w="1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1C0E8E" w:rsidRDefault="00DD32BE" w:rsidP="00430AB4">
            <w:pPr>
              <w:spacing w:after="0" w:line="315" w:lineRule="atLeast"/>
              <w:jc w:val="both"/>
              <w:textAlignment w:val="baseline"/>
              <w:rPr>
                <w:rFonts w:ascii="Times New Roman" w:eastAsia="Times New Roman" w:hAnsi="Times New Roman" w:cs="Times New Roman"/>
                <w:sz w:val="20"/>
                <w:szCs w:val="20"/>
              </w:rPr>
            </w:pPr>
            <w:r w:rsidRPr="001C0E8E">
              <w:rPr>
                <w:rFonts w:ascii="Times New Roman" w:eastAsia="Times New Roman" w:hAnsi="Times New Roman" w:cs="Times New Roman"/>
                <w:sz w:val="20"/>
                <w:szCs w:val="20"/>
              </w:rPr>
              <w:t>Прекращение подачи электроэнергии</w:t>
            </w:r>
          </w:p>
        </w:tc>
        <w:tc>
          <w:tcPr>
            <w:tcW w:w="25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1C0E8E" w:rsidRDefault="00DD32BE" w:rsidP="00430AB4">
            <w:pPr>
              <w:spacing w:after="0" w:line="315" w:lineRule="atLeast"/>
              <w:jc w:val="both"/>
              <w:textAlignment w:val="baseline"/>
              <w:rPr>
                <w:rFonts w:ascii="Times New Roman" w:eastAsia="Times New Roman" w:hAnsi="Times New Roman" w:cs="Times New Roman"/>
                <w:sz w:val="20"/>
                <w:szCs w:val="20"/>
              </w:rPr>
            </w:pPr>
            <w:r w:rsidRPr="001C0E8E">
              <w:rPr>
                <w:rFonts w:ascii="Times New Roman" w:eastAsia="Times New Roman" w:hAnsi="Times New Roman" w:cs="Times New Roman"/>
                <w:sz w:val="20"/>
                <w:szCs w:val="20"/>
              </w:rPr>
              <w:t>Прекращение циркуляции воды в систему отопления всех потребителей, понижение температуры в зданиях и жилых домах, размораживание тепловых сетей и отопительных батарей</w:t>
            </w:r>
          </w:p>
        </w:tc>
        <w:tc>
          <w:tcPr>
            <w:tcW w:w="17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1C0E8E" w:rsidRDefault="00DD32BE" w:rsidP="00430AB4">
            <w:pPr>
              <w:spacing w:after="0" w:line="315" w:lineRule="atLeast"/>
              <w:jc w:val="both"/>
              <w:textAlignment w:val="baseline"/>
              <w:rPr>
                <w:rFonts w:ascii="Times New Roman" w:eastAsia="Times New Roman" w:hAnsi="Times New Roman" w:cs="Times New Roman"/>
                <w:sz w:val="20"/>
                <w:szCs w:val="20"/>
              </w:rPr>
            </w:pPr>
            <w:r w:rsidRPr="001C0E8E">
              <w:rPr>
                <w:rFonts w:ascii="Times New Roman" w:eastAsia="Times New Roman" w:hAnsi="Times New Roman" w:cs="Times New Roman"/>
                <w:sz w:val="20"/>
                <w:szCs w:val="20"/>
              </w:rPr>
              <w:t>муниципальный</w:t>
            </w:r>
          </w:p>
        </w:tc>
        <w:tc>
          <w:tcPr>
            <w:tcW w:w="13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1C0E8E" w:rsidRDefault="00DD32BE" w:rsidP="00430AB4">
            <w:pPr>
              <w:spacing w:after="0" w:line="240" w:lineRule="auto"/>
              <w:jc w:val="both"/>
              <w:rPr>
                <w:rFonts w:ascii="Times New Roman" w:eastAsia="Times New Roman" w:hAnsi="Times New Roman" w:cs="Times New Roman"/>
                <w:sz w:val="20"/>
                <w:szCs w:val="20"/>
              </w:rPr>
            </w:pPr>
          </w:p>
        </w:tc>
      </w:tr>
      <w:tr w:rsidR="00DD32BE" w:rsidRPr="00570974" w:rsidTr="00430AB4">
        <w:tc>
          <w:tcPr>
            <w:tcW w:w="1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1C0E8E" w:rsidRDefault="00DD32BE" w:rsidP="00430AB4">
            <w:pPr>
              <w:spacing w:after="0" w:line="315" w:lineRule="atLeast"/>
              <w:jc w:val="both"/>
              <w:textAlignment w:val="baseline"/>
              <w:rPr>
                <w:rFonts w:ascii="Times New Roman" w:eastAsia="Times New Roman" w:hAnsi="Times New Roman" w:cs="Times New Roman"/>
                <w:sz w:val="20"/>
                <w:szCs w:val="20"/>
              </w:rPr>
            </w:pPr>
            <w:r w:rsidRPr="001C0E8E">
              <w:rPr>
                <w:rFonts w:ascii="Times New Roman" w:eastAsia="Times New Roman" w:hAnsi="Times New Roman" w:cs="Times New Roman"/>
                <w:sz w:val="20"/>
                <w:szCs w:val="20"/>
              </w:rPr>
              <w:t>Остановка котельной</w:t>
            </w:r>
          </w:p>
        </w:tc>
        <w:tc>
          <w:tcPr>
            <w:tcW w:w="1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1C0E8E" w:rsidRDefault="00DD32BE" w:rsidP="00430AB4">
            <w:pPr>
              <w:spacing w:after="0" w:line="315" w:lineRule="atLeast"/>
              <w:jc w:val="both"/>
              <w:textAlignment w:val="baseline"/>
              <w:rPr>
                <w:rFonts w:ascii="Times New Roman" w:eastAsia="Times New Roman" w:hAnsi="Times New Roman" w:cs="Times New Roman"/>
                <w:sz w:val="20"/>
                <w:szCs w:val="20"/>
              </w:rPr>
            </w:pPr>
            <w:r w:rsidRPr="001C0E8E">
              <w:rPr>
                <w:rFonts w:ascii="Times New Roman" w:eastAsia="Times New Roman" w:hAnsi="Times New Roman" w:cs="Times New Roman"/>
                <w:sz w:val="20"/>
                <w:szCs w:val="20"/>
              </w:rPr>
              <w:t>Прекращение подачи топлива</w:t>
            </w:r>
          </w:p>
        </w:tc>
        <w:tc>
          <w:tcPr>
            <w:tcW w:w="25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1C0E8E" w:rsidRDefault="00DD32BE" w:rsidP="00430AB4">
            <w:pPr>
              <w:spacing w:after="0" w:line="315" w:lineRule="atLeast"/>
              <w:jc w:val="both"/>
              <w:textAlignment w:val="baseline"/>
              <w:rPr>
                <w:rFonts w:ascii="Times New Roman" w:eastAsia="Times New Roman" w:hAnsi="Times New Roman" w:cs="Times New Roman"/>
                <w:sz w:val="20"/>
                <w:szCs w:val="20"/>
              </w:rPr>
            </w:pPr>
            <w:r w:rsidRPr="001C0E8E">
              <w:rPr>
                <w:rFonts w:ascii="Times New Roman" w:eastAsia="Times New Roman" w:hAnsi="Times New Roman" w:cs="Times New Roman"/>
                <w:sz w:val="20"/>
                <w:szCs w:val="20"/>
              </w:rPr>
              <w:t xml:space="preserve">Прекращение подачи горячей воды в систему отопления всех потребителей, понижение </w:t>
            </w:r>
            <w:r w:rsidRPr="001C0E8E">
              <w:rPr>
                <w:rFonts w:ascii="Times New Roman" w:eastAsia="Times New Roman" w:hAnsi="Times New Roman" w:cs="Times New Roman"/>
                <w:sz w:val="20"/>
                <w:szCs w:val="20"/>
              </w:rPr>
              <w:lastRenderedPageBreak/>
              <w:t>температуры в зданиях и жилых домах</w:t>
            </w:r>
          </w:p>
        </w:tc>
        <w:tc>
          <w:tcPr>
            <w:tcW w:w="17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1C0E8E" w:rsidRDefault="00DD32BE" w:rsidP="00430AB4">
            <w:pPr>
              <w:spacing w:after="0" w:line="315" w:lineRule="atLeast"/>
              <w:jc w:val="both"/>
              <w:textAlignment w:val="baseline"/>
              <w:rPr>
                <w:rFonts w:ascii="Times New Roman" w:eastAsia="Times New Roman" w:hAnsi="Times New Roman" w:cs="Times New Roman"/>
                <w:sz w:val="20"/>
                <w:szCs w:val="20"/>
              </w:rPr>
            </w:pPr>
            <w:r w:rsidRPr="001C0E8E">
              <w:rPr>
                <w:rFonts w:ascii="Times New Roman" w:eastAsia="Times New Roman" w:hAnsi="Times New Roman" w:cs="Times New Roman"/>
                <w:sz w:val="20"/>
                <w:szCs w:val="20"/>
              </w:rPr>
              <w:lastRenderedPageBreak/>
              <w:t>объектовый (локальный)</w:t>
            </w:r>
          </w:p>
        </w:tc>
        <w:tc>
          <w:tcPr>
            <w:tcW w:w="13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1C0E8E" w:rsidRDefault="00DD32BE" w:rsidP="00430AB4">
            <w:pPr>
              <w:spacing w:after="0" w:line="240" w:lineRule="auto"/>
              <w:jc w:val="both"/>
              <w:rPr>
                <w:rFonts w:ascii="Times New Roman" w:eastAsia="Times New Roman" w:hAnsi="Times New Roman" w:cs="Times New Roman"/>
                <w:sz w:val="20"/>
                <w:szCs w:val="20"/>
              </w:rPr>
            </w:pPr>
          </w:p>
        </w:tc>
      </w:tr>
      <w:tr w:rsidR="00DD32BE" w:rsidRPr="00570974" w:rsidTr="00430AB4">
        <w:tc>
          <w:tcPr>
            <w:tcW w:w="1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1C0E8E" w:rsidRDefault="00DD32BE" w:rsidP="00430AB4">
            <w:pPr>
              <w:spacing w:after="0" w:line="315" w:lineRule="atLeast"/>
              <w:jc w:val="both"/>
              <w:textAlignment w:val="baseline"/>
              <w:rPr>
                <w:rFonts w:ascii="Times New Roman" w:eastAsia="Times New Roman" w:hAnsi="Times New Roman" w:cs="Times New Roman"/>
                <w:sz w:val="20"/>
                <w:szCs w:val="20"/>
              </w:rPr>
            </w:pPr>
            <w:r w:rsidRPr="001C0E8E">
              <w:rPr>
                <w:rFonts w:ascii="Times New Roman" w:eastAsia="Times New Roman" w:hAnsi="Times New Roman" w:cs="Times New Roman"/>
                <w:sz w:val="20"/>
                <w:szCs w:val="20"/>
              </w:rPr>
              <w:lastRenderedPageBreak/>
              <w:t>Порыв тепловых сетей</w:t>
            </w:r>
          </w:p>
        </w:tc>
        <w:tc>
          <w:tcPr>
            <w:tcW w:w="1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1C0E8E" w:rsidRDefault="00DD32BE" w:rsidP="00430AB4">
            <w:pPr>
              <w:spacing w:after="0" w:line="315" w:lineRule="atLeast"/>
              <w:jc w:val="both"/>
              <w:textAlignment w:val="baseline"/>
              <w:rPr>
                <w:rFonts w:ascii="Times New Roman" w:eastAsia="Times New Roman" w:hAnsi="Times New Roman" w:cs="Times New Roman"/>
                <w:sz w:val="20"/>
                <w:szCs w:val="20"/>
              </w:rPr>
            </w:pPr>
            <w:r w:rsidRPr="001C0E8E">
              <w:rPr>
                <w:rFonts w:ascii="Times New Roman" w:eastAsia="Times New Roman" w:hAnsi="Times New Roman" w:cs="Times New Roman"/>
                <w:sz w:val="20"/>
                <w:szCs w:val="20"/>
              </w:rPr>
              <w:t>Предельный износ, гидродинамические удары</w:t>
            </w:r>
          </w:p>
        </w:tc>
        <w:tc>
          <w:tcPr>
            <w:tcW w:w="25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1C0E8E" w:rsidRDefault="00DD32BE" w:rsidP="00430AB4">
            <w:pPr>
              <w:spacing w:after="0" w:line="315" w:lineRule="atLeast"/>
              <w:jc w:val="both"/>
              <w:textAlignment w:val="baseline"/>
              <w:rPr>
                <w:rFonts w:ascii="Times New Roman" w:eastAsia="Times New Roman" w:hAnsi="Times New Roman" w:cs="Times New Roman"/>
                <w:sz w:val="20"/>
                <w:szCs w:val="20"/>
              </w:rPr>
            </w:pPr>
            <w:r w:rsidRPr="001C0E8E">
              <w:rPr>
                <w:rFonts w:ascii="Times New Roman" w:eastAsia="Times New Roman" w:hAnsi="Times New Roman" w:cs="Times New Roman"/>
                <w:sz w:val="20"/>
                <w:szCs w:val="20"/>
              </w:rPr>
              <w:t>Прекращение подачи горячей воды в систему отопления всех потребителей, понижение температуры в зданиях и жилых домах, размораживание тепловых сетей и отопительных батарей</w:t>
            </w:r>
          </w:p>
        </w:tc>
        <w:tc>
          <w:tcPr>
            <w:tcW w:w="17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1C0E8E" w:rsidRDefault="00DD32BE" w:rsidP="00430AB4">
            <w:pPr>
              <w:spacing w:after="0" w:line="315" w:lineRule="atLeast"/>
              <w:jc w:val="both"/>
              <w:textAlignment w:val="baseline"/>
              <w:rPr>
                <w:rFonts w:ascii="Times New Roman" w:eastAsia="Times New Roman" w:hAnsi="Times New Roman" w:cs="Times New Roman"/>
                <w:sz w:val="20"/>
                <w:szCs w:val="20"/>
              </w:rPr>
            </w:pPr>
            <w:r w:rsidRPr="001C0E8E">
              <w:rPr>
                <w:rFonts w:ascii="Times New Roman" w:eastAsia="Times New Roman" w:hAnsi="Times New Roman" w:cs="Times New Roman"/>
                <w:sz w:val="20"/>
                <w:szCs w:val="20"/>
              </w:rPr>
              <w:t>муниципальный</w:t>
            </w:r>
          </w:p>
        </w:tc>
        <w:tc>
          <w:tcPr>
            <w:tcW w:w="13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1C0E8E" w:rsidRDefault="00DD32BE" w:rsidP="00430AB4">
            <w:pPr>
              <w:spacing w:after="0" w:line="240" w:lineRule="auto"/>
              <w:jc w:val="both"/>
              <w:rPr>
                <w:rFonts w:ascii="Times New Roman" w:eastAsia="Times New Roman" w:hAnsi="Times New Roman" w:cs="Times New Roman"/>
                <w:sz w:val="20"/>
                <w:szCs w:val="20"/>
              </w:rPr>
            </w:pPr>
          </w:p>
        </w:tc>
      </w:tr>
      <w:tr w:rsidR="00DD32BE" w:rsidRPr="00570974" w:rsidTr="00430AB4">
        <w:tc>
          <w:tcPr>
            <w:tcW w:w="1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1C0E8E" w:rsidRDefault="00DD32BE" w:rsidP="00430AB4">
            <w:pPr>
              <w:spacing w:after="0" w:line="315" w:lineRule="atLeast"/>
              <w:jc w:val="both"/>
              <w:textAlignment w:val="baseline"/>
              <w:rPr>
                <w:rFonts w:ascii="Times New Roman" w:eastAsia="Times New Roman" w:hAnsi="Times New Roman" w:cs="Times New Roman"/>
                <w:sz w:val="20"/>
                <w:szCs w:val="20"/>
              </w:rPr>
            </w:pPr>
            <w:r w:rsidRPr="001C0E8E">
              <w:rPr>
                <w:rFonts w:ascii="Times New Roman" w:eastAsia="Times New Roman" w:hAnsi="Times New Roman" w:cs="Times New Roman"/>
                <w:sz w:val="20"/>
                <w:szCs w:val="20"/>
              </w:rPr>
              <w:t>Порыв сетей водоснабжения</w:t>
            </w:r>
          </w:p>
        </w:tc>
        <w:tc>
          <w:tcPr>
            <w:tcW w:w="1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1C0E8E" w:rsidRDefault="00DD32BE" w:rsidP="00430AB4">
            <w:pPr>
              <w:spacing w:after="0" w:line="315" w:lineRule="atLeast"/>
              <w:jc w:val="both"/>
              <w:textAlignment w:val="baseline"/>
              <w:rPr>
                <w:rFonts w:ascii="Times New Roman" w:eastAsia="Times New Roman" w:hAnsi="Times New Roman" w:cs="Times New Roman"/>
                <w:sz w:val="20"/>
                <w:szCs w:val="20"/>
              </w:rPr>
            </w:pPr>
            <w:r w:rsidRPr="001C0E8E">
              <w:rPr>
                <w:rFonts w:ascii="Times New Roman" w:eastAsia="Times New Roman" w:hAnsi="Times New Roman" w:cs="Times New Roman"/>
                <w:sz w:val="20"/>
                <w:szCs w:val="20"/>
              </w:rPr>
              <w:t>Предельный износ, повреждение на трассе</w:t>
            </w:r>
          </w:p>
        </w:tc>
        <w:tc>
          <w:tcPr>
            <w:tcW w:w="25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1C0E8E" w:rsidRDefault="00DD32BE" w:rsidP="00430AB4">
            <w:pPr>
              <w:spacing w:after="0" w:line="315" w:lineRule="atLeast"/>
              <w:jc w:val="both"/>
              <w:textAlignment w:val="baseline"/>
              <w:rPr>
                <w:rFonts w:ascii="Times New Roman" w:eastAsia="Times New Roman" w:hAnsi="Times New Roman" w:cs="Times New Roman"/>
                <w:sz w:val="20"/>
                <w:szCs w:val="20"/>
              </w:rPr>
            </w:pPr>
            <w:r w:rsidRPr="001C0E8E">
              <w:rPr>
                <w:rFonts w:ascii="Times New Roman" w:eastAsia="Times New Roman" w:hAnsi="Times New Roman" w:cs="Times New Roman"/>
                <w:sz w:val="20"/>
                <w:szCs w:val="20"/>
              </w:rPr>
              <w:t>Прекращение циркуляции в системе водо- и теплоснабжения</w:t>
            </w:r>
          </w:p>
        </w:tc>
        <w:tc>
          <w:tcPr>
            <w:tcW w:w="17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1C0E8E" w:rsidRDefault="00DD32BE" w:rsidP="00430AB4">
            <w:pPr>
              <w:spacing w:after="0" w:line="315" w:lineRule="atLeast"/>
              <w:jc w:val="both"/>
              <w:textAlignment w:val="baseline"/>
              <w:rPr>
                <w:rFonts w:ascii="Times New Roman" w:eastAsia="Times New Roman" w:hAnsi="Times New Roman" w:cs="Times New Roman"/>
                <w:sz w:val="20"/>
                <w:szCs w:val="20"/>
              </w:rPr>
            </w:pPr>
            <w:r w:rsidRPr="001C0E8E">
              <w:rPr>
                <w:rFonts w:ascii="Times New Roman" w:eastAsia="Times New Roman" w:hAnsi="Times New Roman" w:cs="Times New Roman"/>
                <w:sz w:val="20"/>
                <w:szCs w:val="20"/>
              </w:rPr>
              <w:t>муниципальный</w:t>
            </w:r>
          </w:p>
        </w:tc>
        <w:tc>
          <w:tcPr>
            <w:tcW w:w="13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1C0E8E" w:rsidRDefault="00DD32BE" w:rsidP="00430AB4">
            <w:pPr>
              <w:spacing w:after="0" w:line="240" w:lineRule="auto"/>
              <w:jc w:val="both"/>
              <w:rPr>
                <w:rFonts w:ascii="Times New Roman" w:eastAsia="Times New Roman" w:hAnsi="Times New Roman" w:cs="Times New Roman"/>
                <w:sz w:val="20"/>
                <w:szCs w:val="20"/>
              </w:rPr>
            </w:pPr>
          </w:p>
        </w:tc>
      </w:tr>
    </w:tbl>
    <w:p w:rsidR="00647DCE" w:rsidRDefault="00647DCE" w:rsidP="00DD32BE">
      <w:pPr>
        <w:shd w:val="clear" w:color="auto" w:fill="FFFFFF"/>
        <w:spacing w:after="0" w:line="315" w:lineRule="atLeast"/>
        <w:ind w:firstLine="708"/>
        <w:textAlignment w:val="baseline"/>
        <w:rPr>
          <w:rFonts w:ascii="Times New Roman" w:eastAsia="Times New Roman" w:hAnsi="Times New Roman" w:cs="Times New Roman"/>
          <w:color w:val="2D2D2D"/>
          <w:spacing w:val="2"/>
          <w:sz w:val="28"/>
          <w:szCs w:val="28"/>
        </w:rPr>
      </w:pPr>
    </w:p>
    <w:p w:rsidR="00DD32BE" w:rsidRDefault="00DD32BE" w:rsidP="00DD32BE">
      <w:pPr>
        <w:shd w:val="clear" w:color="auto" w:fill="FFFFFF"/>
        <w:spacing w:after="0" w:line="315" w:lineRule="atLeast"/>
        <w:ind w:firstLine="708"/>
        <w:textAlignment w:val="baseline"/>
        <w:rPr>
          <w:rFonts w:ascii="Times New Roman" w:eastAsia="Times New Roman" w:hAnsi="Times New Roman" w:cs="Times New Roman"/>
          <w:color w:val="2D2D2D"/>
          <w:spacing w:val="2"/>
          <w:sz w:val="28"/>
          <w:szCs w:val="28"/>
        </w:rPr>
      </w:pPr>
      <w:r w:rsidRPr="0039183D">
        <w:rPr>
          <w:rFonts w:ascii="Times New Roman" w:eastAsia="Times New Roman" w:hAnsi="Times New Roman" w:cs="Times New Roman"/>
          <w:color w:val="2D2D2D"/>
          <w:spacing w:val="2"/>
          <w:sz w:val="28"/>
          <w:szCs w:val="28"/>
        </w:rPr>
        <w:t>Расчеты допустимого времени устранения технологических нарушений:</w:t>
      </w:r>
    </w:p>
    <w:p w:rsidR="00DD32BE" w:rsidRDefault="00DD32BE" w:rsidP="00DD32BE">
      <w:pPr>
        <w:shd w:val="clear" w:color="auto" w:fill="FFFFFF"/>
        <w:spacing w:after="0" w:line="315" w:lineRule="atLeast"/>
        <w:ind w:firstLine="708"/>
        <w:textAlignment w:val="baseline"/>
        <w:rPr>
          <w:rFonts w:ascii="Times New Roman" w:eastAsia="Times New Roman" w:hAnsi="Times New Roman" w:cs="Times New Roman"/>
          <w:color w:val="2D2D2D"/>
          <w:spacing w:val="2"/>
          <w:sz w:val="28"/>
          <w:szCs w:val="28"/>
        </w:rPr>
      </w:pPr>
      <w:r>
        <w:rPr>
          <w:rFonts w:ascii="Times New Roman" w:eastAsia="Times New Roman" w:hAnsi="Times New Roman" w:cs="Times New Roman"/>
          <w:color w:val="2D2D2D"/>
          <w:spacing w:val="2"/>
          <w:sz w:val="28"/>
          <w:szCs w:val="28"/>
        </w:rPr>
        <w:t>-</w:t>
      </w:r>
      <w:r w:rsidRPr="0039183D">
        <w:rPr>
          <w:rFonts w:ascii="Times New Roman" w:eastAsia="Times New Roman" w:hAnsi="Times New Roman" w:cs="Times New Roman"/>
          <w:color w:val="2D2D2D"/>
          <w:spacing w:val="2"/>
          <w:sz w:val="28"/>
          <w:szCs w:val="28"/>
        </w:rPr>
        <w:t>на объектах водоснабжения</w:t>
      </w:r>
    </w:p>
    <w:p w:rsidR="001C0E8E" w:rsidRPr="0039183D" w:rsidRDefault="001C0E8E" w:rsidP="00DD32BE">
      <w:pPr>
        <w:shd w:val="clear" w:color="auto" w:fill="FFFFFF"/>
        <w:spacing w:after="0" w:line="315" w:lineRule="atLeast"/>
        <w:ind w:firstLine="708"/>
        <w:textAlignment w:val="baseline"/>
        <w:rPr>
          <w:rFonts w:ascii="Times New Roman" w:eastAsia="Times New Roman" w:hAnsi="Times New Roman" w:cs="Times New Roman"/>
          <w:color w:val="2D2D2D"/>
          <w:spacing w:val="2"/>
          <w:sz w:val="28"/>
          <w:szCs w:val="28"/>
        </w:rPr>
      </w:pPr>
    </w:p>
    <w:tbl>
      <w:tblPr>
        <w:tblW w:w="0" w:type="auto"/>
        <w:tblCellMar>
          <w:left w:w="0" w:type="dxa"/>
          <w:right w:w="0" w:type="dxa"/>
        </w:tblCellMar>
        <w:tblLook w:val="04A0" w:firstRow="1" w:lastRow="0" w:firstColumn="1" w:lastColumn="0" w:noHBand="0" w:noVBand="1"/>
      </w:tblPr>
      <w:tblGrid>
        <w:gridCol w:w="568"/>
        <w:gridCol w:w="3481"/>
        <w:gridCol w:w="1833"/>
        <w:gridCol w:w="2006"/>
        <w:gridCol w:w="1466"/>
      </w:tblGrid>
      <w:tr w:rsidR="00DD32BE" w:rsidRPr="0039183D" w:rsidTr="00430AB4">
        <w:trPr>
          <w:trHeight w:val="15"/>
        </w:trPr>
        <w:tc>
          <w:tcPr>
            <w:tcW w:w="554" w:type="dxa"/>
            <w:hideMark/>
          </w:tcPr>
          <w:p w:rsidR="00DD32BE" w:rsidRPr="0039183D" w:rsidRDefault="00DD32BE" w:rsidP="00430AB4">
            <w:pPr>
              <w:spacing w:after="0" w:line="240" w:lineRule="auto"/>
              <w:rPr>
                <w:rFonts w:ascii="Times New Roman" w:eastAsia="Times New Roman" w:hAnsi="Times New Roman" w:cs="Times New Roman"/>
                <w:sz w:val="28"/>
                <w:szCs w:val="28"/>
              </w:rPr>
            </w:pPr>
          </w:p>
        </w:tc>
        <w:tc>
          <w:tcPr>
            <w:tcW w:w="3511" w:type="dxa"/>
            <w:hideMark/>
          </w:tcPr>
          <w:p w:rsidR="00DD32BE" w:rsidRPr="0039183D" w:rsidRDefault="00DD32BE" w:rsidP="00430AB4">
            <w:pPr>
              <w:spacing w:after="0" w:line="240" w:lineRule="auto"/>
              <w:rPr>
                <w:rFonts w:ascii="Times New Roman" w:eastAsia="Times New Roman" w:hAnsi="Times New Roman" w:cs="Times New Roman"/>
                <w:sz w:val="28"/>
                <w:szCs w:val="28"/>
              </w:rPr>
            </w:pPr>
          </w:p>
        </w:tc>
        <w:tc>
          <w:tcPr>
            <w:tcW w:w="1848" w:type="dxa"/>
            <w:hideMark/>
          </w:tcPr>
          <w:p w:rsidR="00DD32BE" w:rsidRPr="0039183D" w:rsidRDefault="00DD32BE" w:rsidP="00430AB4">
            <w:pPr>
              <w:spacing w:after="0" w:line="240" w:lineRule="auto"/>
              <w:rPr>
                <w:rFonts w:ascii="Times New Roman" w:eastAsia="Times New Roman" w:hAnsi="Times New Roman" w:cs="Times New Roman"/>
                <w:sz w:val="28"/>
                <w:szCs w:val="28"/>
              </w:rPr>
            </w:pPr>
          </w:p>
        </w:tc>
        <w:tc>
          <w:tcPr>
            <w:tcW w:w="2033" w:type="dxa"/>
            <w:hideMark/>
          </w:tcPr>
          <w:p w:rsidR="00DD32BE" w:rsidRPr="0039183D" w:rsidRDefault="00DD32BE" w:rsidP="00430AB4">
            <w:pPr>
              <w:spacing w:after="0" w:line="240" w:lineRule="auto"/>
              <w:rPr>
                <w:rFonts w:ascii="Times New Roman" w:eastAsia="Times New Roman" w:hAnsi="Times New Roman" w:cs="Times New Roman"/>
                <w:sz w:val="28"/>
                <w:szCs w:val="28"/>
              </w:rPr>
            </w:pPr>
          </w:p>
        </w:tc>
        <w:tc>
          <w:tcPr>
            <w:tcW w:w="1478" w:type="dxa"/>
            <w:hideMark/>
          </w:tcPr>
          <w:p w:rsidR="00DD32BE" w:rsidRPr="0039183D" w:rsidRDefault="00DD32BE" w:rsidP="00430AB4">
            <w:pPr>
              <w:spacing w:after="0" w:line="240" w:lineRule="auto"/>
              <w:rPr>
                <w:rFonts w:ascii="Times New Roman" w:eastAsia="Times New Roman" w:hAnsi="Times New Roman" w:cs="Times New Roman"/>
                <w:sz w:val="28"/>
                <w:szCs w:val="28"/>
              </w:rPr>
            </w:pPr>
          </w:p>
        </w:tc>
      </w:tr>
      <w:tr w:rsidR="00DD32BE" w:rsidRPr="0039183D" w:rsidTr="00430AB4">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N п/п</w:t>
            </w:r>
          </w:p>
        </w:tc>
        <w:tc>
          <w:tcPr>
            <w:tcW w:w="351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Наименование технологического нарушения</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Диаметр труб, мм</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Время устранения, ч, при глубине заложения труб, м</w:t>
            </w:r>
          </w:p>
        </w:tc>
      </w:tr>
      <w:tr w:rsidR="00DD32BE" w:rsidRPr="0039183D" w:rsidTr="00430AB4">
        <w:tc>
          <w:tcPr>
            <w:tcW w:w="554" w:type="dxa"/>
            <w:tcBorders>
              <w:top w:val="nil"/>
              <w:left w:val="single" w:sz="6" w:space="0" w:color="000000"/>
              <w:bottom w:val="nil"/>
              <w:right w:val="single" w:sz="6" w:space="0" w:color="000000"/>
            </w:tcBorders>
            <w:tcMar>
              <w:top w:w="0" w:type="dxa"/>
              <w:left w:w="149" w:type="dxa"/>
              <w:bottom w:w="0" w:type="dxa"/>
              <w:right w:w="149" w:type="dxa"/>
            </w:tcMar>
            <w:hideMark/>
          </w:tcPr>
          <w:p w:rsidR="00DD32BE" w:rsidRPr="0039183D" w:rsidRDefault="00DD32BE" w:rsidP="00430AB4">
            <w:pPr>
              <w:spacing w:after="0" w:line="240" w:lineRule="auto"/>
              <w:rPr>
                <w:rFonts w:ascii="Times New Roman" w:eastAsia="Times New Roman" w:hAnsi="Times New Roman" w:cs="Times New Roman"/>
                <w:sz w:val="20"/>
                <w:szCs w:val="20"/>
              </w:rPr>
            </w:pPr>
          </w:p>
        </w:tc>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DD32BE" w:rsidRPr="0039183D" w:rsidRDefault="00DD32BE" w:rsidP="00430AB4">
            <w:pPr>
              <w:spacing w:after="0" w:line="240" w:lineRule="auto"/>
              <w:rPr>
                <w:rFonts w:ascii="Times New Roman" w:eastAsia="Times New Roman" w:hAnsi="Times New Roman" w:cs="Times New Roman"/>
                <w:sz w:val="20"/>
                <w:szCs w:val="20"/>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DD32BE" w:rsidRPr="0039183D" w:rsidRDefault="00DD32BE" w:rsidP="00430AB4">
            <w:pPr>
              <w:spacing w:after="0" w:line="240" w:lineRule="auto"/>
              <w:rPr>
                <w:rFonts w:ascii="Times New Roman" w:eastAsia="Times New Roman" w:hAnsi="Times New Roman" w:cs="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до 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более 2</w:t>
            </w:r>
          </w:p>
        </w:tc>
      </w:tr>
      <w:tr w:rsidR="00DD32BE" w:rsidRPr="0039183D" w:rsidTr="00430A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1</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Отключение водоснабжения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до 400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12</w:t>
            </w:r>
          </w:p>
        </w:tc>
      </w:tr>
      <w:tr w:rsidR="00DD32BE" w:rsidRPr="0039183D" w:rsidTr="00430A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2</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Отключение водоснабжения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св. 400 до 1000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12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18</w:t>
            </w:r>
          </w:p>
        </w:tc>
      </w:tr>
      <w:tr w:rsidR="00DD32BE" w:rsidRPr="0039183D" w:rsidTr="00430A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3</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Отключение водоснабжения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св. 1000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18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24</w:t>
            </w:r>
          </w:p>
        </w:tc>
      </w:tr>
    </w:tbl>
    <w:p w:rsidR="00DD32BE" w:rsidRDefault="00DD32BE" w:rsidP="00647DCE">
      <w:pPr>
        <w:shd w:val="clear" w:color="auto" w:fill="FFFFFF"/>
        <w:spacing w:after="0" w:line="315" w:lineRule="atLeast"/>
        <w:ind w:firstLine="709"/>
        <w:textAlignment w:val="baseline"/>
        <w:rPr>
          <w:rFonts w:ascii="Times New Roman" w:eastAsia="Times New Roman" w:hAnsi="Times New Roman" w:cs="Times New Roman"/>
          <w:color w:val="2D2D2D"/>
          <w:spacing w:val="2"/>
          <w:sz w:val="28"/>
          <w:szCs w:val="28"/>
        </w:rPr>
      </w:pPr>
    </w:p>
    <w:p w:rsidR="00DD32BE" w:rsidRDefault="00DD32BE" w:rsidP="00DD32BE">
      <w:pPr>
        <w:shd w:val="clear" w:color="auto" w:fill="FFFFFF"/>
        <w:spacing w:after="0" w:line="315" w:lineRule="atLeast"/>
        <w:ind w:firstLine="708"/>
        <w:textAlignment w:val="baseline"/>
        <w:rPr>
          <w:rFonts w:ascii="Times New Roman" w:eastAsia="Times New Roman" w:hAnsi="Times New Roman" w:cs="Times New Roman"/>
          <w:color w:val="2D2D2D"/>
          <w:spacing w:val="2"/>
          <w:sz w:val="28"/>
          <w:szCs w:val="28"/>
        </w:rPr>
      </w:pPr>
      <w:r>
        <w:rPr>
          <w:rFonts w:ascii="Times New Roman" w:eastAsia="Times New Roman" w:hAnsi="Times New Roman" w:cs="Times New Roman"/>
          <w:color w:val="2D2D2D"/>
          <w:spacing w:val="2"/>
          <w:sz w:val="28"/>
          <w:szCs w:val="28"/>
        </w:rPr>
        <w:t>-</w:t>
      </w:r>
      <w:r w:rsidRPr="0039183D">
        <w:rPr>
          <w:rFonts w:ascii="Times New Roman" w:eastAsia="Times New Roman" w:hAnsi="Times New Roman" w:cs="Times New Roman"/>
          <w:color w:val="2D2D2D"/>
          <w:spacing w:val="2"/>
          <w:sz w:val="28"/>
          <w:szCs w:val="28"/>
        </w:rPr>
        <w:t>на объектах теплоснабжения</w:t>
      </w:r>
    </w:p>
    <w:p w:rsidR="001C0E8E" w:rsidRPr="0039183D" w:rsidRDefault="001C0E8E" w:rsidP="00DD32BE">
      <w:pPr>
        <w:shd w:val="clear" w:color="auto" w:fill="FFFFFF"/>
        <w:spacing w:after="0" w:line="315" w:lineRule="atLeast"/>
        <w:ind w:firstLine="708"/>
        <w:textAlignment w:val="baseline"/>
        <w:rPr>
          <w:rFonts w:ascii="Times New Roman" w:eastAsia="Times New Roman" w:hAnsi="Times New Roman" w:cs="Times New Roman"/>
          <w:color w:val="2D2D2D"/>
          <w:spacing w:val="2"/>
          <w:sz w:val="28"/>
          <w:szCs w:val="28"/>
        </w:rPr>
      </w:pPr>
    </w:p>
    <w:tbl>
      <w:tblPr>
        <w:tblW w:w="0" w:type="auto"/>
        <w:tblCellMar>
          <w:left w:w="0" w:type="dxa"/>
          <w:right w:w="0" w:type="dxa"/>
        </w:tblCellMar>
        <w:tblLook w:val="04A0" w:firstRow="1" w:lastRow="0" w:firstColumn="1" w:lastColumn="0" w:noHBand="0" w:noVBand="1"/>
      </w:tblPr>
      <w:tblGrid>
        <w:gridCol w:w="569"/>
        <w:gridCol w:w="2749"/>
        <w:gridCol w:w="1293"/>
        <w:gridCol w:w="1274"/>
        <w:gridCol w:w="1094"/>
        <w:gridCol w:w="1274"/>
        <w:gridCol w:w="1101"/>
      </w:tblGrid>
      <w:tr w:rsidR="00DD32BE" w:rsidRPr="0039183D" w:rsidTr="00430AB4">
        <w:trPr>
          <w:trHeight w:val="15"/>
        </w:trPr>
        <w:tc>
          <w:tcPr>
            <w:tcW w:w="554" w:type="dxa"/>
            <w:hideMark/>
          </w:tcPr>
          <w:p w:rsidR="00DD32BE" w:rsidRPr="0039183D" w:rsidRDefault="00DD32BE" w:rsidP="00430AB4">
            <w:pPr>
              <w:spacing w:after="0" w:line="240" w:lineRule="auto"/>
              <w:rPr>
                <w:rFonts w:ascii="Times New Roman" w:eastAsia="Times New Roman" w:hAnsi="Times New Roman" w:cs="Times New Roman"/>
                <w:sz w:val="28"/>
                <w:szCs w:val="28"/>
              </w:rPr>
            </w:pPr>
          </w:p>
        </w:tc>
        <w:tc>
          <w:tcPr>
            <w:tcW w:w="2772" w:type="dxa"/>
            <w:hideMark/>
          </w:tcPr>
          <w:p w:rsidR="00DD32BE" w:rsidRPr="0039183D" w:rsidRDefault="00DD32BE" w:rsidP="00430AB4">
            <w:pPr>
              <w:spacing w:after="0" w:line="240" w:lineRule="auto"/>
              <w:rPr>
                <w:rFonts w:ascii="Times New Roman" w:eastAsia="Times New Roman" w:hAnsi="Times New Roman" w:cs="Times New Roman"/>
                <w:sz w:val="28"/>
                <w:szCs w:val="28"/>
              </w:rPr>
            </w:pPr>
          </w:p>
        </w:tc>
        <w:tc>
          <w:tcPr>
            <w:tcW w:w="1294" w:type="dxa"/>
            <w:hideMark/>
          </w:tcPr>
          <w:p w:rsidR="00DD32BE" w:rsidRPr="0039183D" w:rsidRDefault="00DD32BE" w:rsidP="00430AB4">
            <w:pPr>
              <w:spacing w:after="0" w:line="240" w:lineRule="auto"/>
              <w:rPr>
                <w:rFonts w:ascii="Times New Roman" w:eastAsia="Times New Roman" w:hAnsi="Times New Roman" w:cs="Times New Roman"/>
                <w:sz w:val="28"/>
                <w:szCs w:val="28"/>
              </w:rPr>
            </w:pPr>
          </w:p>
        </w:tc>
        <w:tc>
          <w:tcPr>
            <w:tcW w:w="1294" w:type="dxa"/>
            <w:hideMark/>
          </w:tcPr>
          <w:p w:rsidR="00DD32BE" w:rsidRPr="0039183D" w:rsidRDefault="00DD32BE" w:rsidP="00430AB4">
            <w:pPr>
              <w:spacing w:after="0" w:line="240" w:lineRule="auto"/>
              <w:rPr>
                <w:rFonts w:ascii="Times New Roman" w:eastAsia="Times New Roman" w:hAnsi="Times New Roman" w:cs="Times New Roman"/>
                <w:sz w:val="28"/>
                <w:szCs w:val="28"/>
              </w:rPr>
            </w:pPr>
          </w:p>
        </w:tc>
        <w:tc>
          <w:tcPr>
            <w:tcW w:w="1109" w:type="dxa"/>
            <w:hideMark/>
          </w:tcPr>
          <w:p w:rsidR="00DD32BE" w:rsidRPr="0039183D" w:rsidRDefault="00DD32BE" w:rsidP="00430AB4">
            <w:pPr>
              <w:spacing w:after="0" w:line="240" w:lineRule="auto"/>
              <w:rPr>
                <w:rFonts w:ascii="Times New Roman" w:eastAsia="Times New Roman" w:hAnsi="Times New Roman" w:cs="Times New Roman"/>
                <w:sz w:val="28"/>
                <w:szCs w:val="28"/>
              </w:rPr>
            </w:pPr>
          </w:p>
        </w:tc>
        <w:tc>
          <w:tcPr>
            <w:tcW w:w="1294" w:type="dxa"/>
            <w:hideMark/>
          </w:tcPr>
          <w:p w:rsidR="00DD32BE" w:rsidRPr="0039183D" w:rsidRDefault="00DD32BE" w:rsidP="00430AB4">
            <w:pPr>
              <w:spacing w:after="0" w:line="240" w:lineRule="auto"/>
              <w:rPr>
                <w:rFonts w:ascii="Times New Roman" w:eastAsia="Times New Roman" w:hAnsi="Times New Roman" w:cs="Times New Roman"/>
                <w:sz w:val="28"/>
                <w:szCs w:val="28"/>
              </w:rPr>
            </w:pPr>
          </w:p>
        </w:tc>
        <w:tc>
          <w:tcPr>
            <w:tcW w:w="1109" w:type="dxa"/>
            <w:hideMark/>
          </w:tcPr>
          <w:p w:rsidR="00DD32BE" w:rsidRPr="0039183D" w:rsidRDefault="00DD32BE" w:rsidP="00430AB4">
            <w:pPr>
              <w:spacing w:after="0" w:line="240" w:lineRule="auto"/>
              <w:rPr>
                <w:rFonts w:ascii="Times New Roman" w:eastAsia="Times New Roman" w:hAnsi="Times New Roman" w:cs="Times New Roman"/>
                <w:sz w:val="28"/>
                <w:szCs w:val="28"/>
              </w:rPr>
            </w:pPr>
          </w:p>
        </w:tc>
      </w:tr>
      <w:tr w:rsidR="00DD32BE" w:rsidRPr="0039183D" w:rsidTr="00430AB4">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N п/п</w:t>
            </w:r>
          </w:p>
        </w:tc>
        <w:tc>
          <w:tcPr>
            <w:tcW w:w="27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Наименование технологического нарушения</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Время на устранение</w:t>
            </w:r>
          </w:p>
        </w:tc>
        <w:tc>
          <w:tcPr>
            <w:tcW w:w="480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Ожидаемая температура в жилых помещениях при температуре наружного воздуха, C</w:t>
            </w:r>
          </w:p>
        </w:tc>
      </w:tr>
      <w:tr w:rsidR="00DD32BE" w:rsidRPr="0039183D" w:rsidTr="00430AB4">
        <w:tc>
          <w:tcPr>
            <w:tcW w:w="554" w:type="dxa"/>
            <w:tcBorders>
              <w:top w:val="nil"/>
              <w:left w:val="single" w:sz="6" w:space="0" w:color="000000"/>
              <w:bottom w:val="nil"/>
              <w:right w:val="single" w:sz="6" w:space="0" w:color="000000"/>
            </w:tcBorders>
            <w:tcMar>
              <w:top w:w="0" w:type="dxa"/>
              <w:left w:w="149" w:type="dxa"/>
              <w:bottom w:w="0" w:type="dxa"/>
              <w:right w:w="149" w:type="dxa"/>
            </w:tcMar>
            <w:hideMark/>
          </w:tcPr>
          <w:p w:rsidR="00DD32BE" w:rsidRPr="0039183D" w:rsidRDefault="00DD32BE" w:rsidP="00430AB4">
            <w:pPr>
              <w:spacing w:after="0" w:line="240" w:lineRule="auto"/>
              <w:rPr>
                <w:rFonts w:ascii="Times New Roman" w:eastAsia="Times New Roman" w:hAnsi="Times New Roman" w:cs="Times New Roman"/>
                <w:sz w:val="20"/>
                <w:szCs w:val="20"/>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DD32BE" w:rsidRPr="0039183D" w:rsidRDefault="00DD32BE" w:rsidP="00430AB4">
            <w:pPr>
              <w:spacing w:after="0" w:line="240" w:lineRule="auto"/>
              <w:rPr>
                <w:rFonts w:ascii="Times New Roman" w:eastAsia="Times New Roman" w:hAnsi="Times New Roman" w:cs="Times New Roman"/>
                <w:sz w:val="20"/>
                <w:szCs w:val="20"/>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DD32BE" w:rsidRPr="0039183D" w:rsidRDefault="00DD32BE" w:rsidP="00430AB4">
            <w:pPr>
              <w:spacing w:after="0" w:line="240" w:lineRule="auto"/>
              <w:rPr>
                <w:rFonts w:ascii="Times New Roman" w:eastAsia="Times New Roman" w:hAnsi="Times New Roman" w:cs="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-10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-20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более -20</w:t>
            </w:r>
          </w:p>
        </w:tc>
      </w:tr>
      <w:tr w:rsidR="00DD32BE" w:rsidRPr="0039183D" w:rsidTr="00430A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1.</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Отключение отопления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2 часа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18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18</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15</w:t>
            </w:r>
          </w:p>
        </w:tc>
      </w:tr>
      <w:tr w:rsidR="00DD32BE" w:rsidRPr="0039183D" w:rsidTr="00430A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2.</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Отключение отопления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4 часа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18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15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15</w:t>
            </w:r>
          </w:p>
        </w:tc>
      </w:tr>
      <w:tr w:rsidR="00DD32BE" w:rsidRPr="0039183D" w:rsidTr="00430A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3.</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Отключение отопления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6 часов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15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10</w:t>
            </w:r>
          </w:p>
        </w:tc>
      </w:tr>
      <w:tr w:rsidR="00DD32BE" w:rsidRPr="0039183D" w:rsidTr="00430A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4.</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Отключение отопления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8 часов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15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10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10</w:t>
            </w:r>
          </w:p>
        </w:tc>
      </w:tr>
    </w:tbl>
    <w:p w:rsidR="00DD32BE" w:rsidRDefault="00DD32BE" w:rsidP="00647DCE">
      <w:pPr>
        <w:shd w:val="clear" w:color="auto" w:fill="FFFFFF"/>
        <w:spacing w:after="0" w:line="315" w:lineRule="atLeast"/>
        <w:ind w:firstLine="709"/>
        <w:textAlignment w:val="baseline"/>
        <w:rPr>
          <w:rFonts w:ascii="Times New Roman" w:eastAsia="Times New Roman" w:hAnsi="Times New Roman" w:cs="Times New Roman"/>
          <w:color w:val="2D2D2D"/>
          <w:spacing w:val="2"/>
          <w:sz w:val="28"/>
          <w:szCs w:val="28"/>
        </w:rPr>
      </w:pPr>
    </w:p>
    <w:p w:rsidR="00DD32BE" w:rsidRPr="0039183D" w:rsidRDefault="00DD32BE" w:rsidP="00DD32BE">
      <w:pPr>
        <w:shd w:val="clear" w:color="auto" w:fill="FFFFFF"/>
        <w:spacing w:after="0" w:line="315" w:lineRule="atLeast"/>
        <w:ind w:firstLine="708"/>
        <w:textAlignment w:val="baseline"/>
        <w:rPr>
          <w:rFonts w:ascii="Times New Roman" w:eastAsia="Times New Roman" w:hAnsi="Times New Roman" w:cs="Times New Roman"/>
          <w:color w:val="2D2D2D"/>
          <w:spacing w:val="2"/>
          <w:sz w:val="28"/>
          <w:szCs w:val="28"/>
        </w:rPr>
      </w:pPr>
      <w:r>
        <w:rPr>
          <w:rFonts w:ascii="Times New Roman" w:eastAsia="Times New Roman" w:hAnsi="Times New Roman" w:cs="Times New Roman"/>
          <w:color w:val="2D2D2D"/>
          <w:spacing w:val="2"/>
          <w:sz w:val="28"/>
          <w:szCs w:val="28"/>
        </w:rPr>
        <w:t>-</w:t>
      </w:r>
      <w:r w:rsidRPr="0039183D">
        <w:rPr>
          <w:rFonts w:ascii="Times New Roman" w:eastAsia="Times New Roman" w:hAnsi="Times New Roman" w:cs="Times New Roman"/>
          <w:color w:val="2D2D2D"/>
          <w:spacing w:val="2"/>
          <w:sz w:val="28"/>
          <w:szCs w:val="28"/>
        </w:rPr>
        <w:t>на объектах электроснабжения</w:t>
      </w:r>
    </w:p>
    <w:tbl>
      <w:tblPr>
        <w:tblW w:w="0" w:type="auto"/>
        <w:tblCellMar>
          <w:left w:w="0" w:type="dxa"/>
          <w:right w:w="0" w:type="dxa"/>
        </w:tblCellMar>
        <w:tblLook w:val="04A0" w:firstRow="1" w:lastRow="0" w:firstColumn="1" w:lastColumn="0" w:noHBand="0" w:noVBand="1"/>
      </w:tblPr>
      <w:tblGrid>
        <w:gridCol w:w="737"/>
        <w:gridCol w:w="6229"/>
        <w:gridCol w:w="2388"/>
      </w:tblGrid>
      <w:tr w:rsidR="00DD32BE" w:rsidRPr="0039183D" w:rsidTr="00430AB4">
        <w:trPr>
          <w:trHeight w:val="15"/>
        </w:trPr>
        <w:tc>
          <w:tcPr>
            <w:tcW w:w="739" w:type="dxa"/>
            <w:hideMark/>
          </w:tcPr>
          <w:p w:rsidR="00DD32BE" w:rsidRPr="0039183D" w:rsidRDefault="00DD32BE" w:rsidP="00430AB4">
            <w:pPr>
              <w:spacing w:after="0" w:line="240" w:lineRule="auto"/>
              <w:rPr>
                <w:rFonts w:ascii="Times New Roman" w:eastAsia="Times New Roman" w:hAnsi="Times New Roman" w:cs="Times New Roman"/>
                <w:sz w:val="28"/>
                <w:szCs w:val="28"/>
              </w:rPr>
            </w:pPr>
          </w:p>
        </w:tc>
        <w:tc>
          <w:tcPr>
            <w:tcW w:w="6283" w:type="dxa"/>
            <w:hideMark/>
          </w:tcPr>
          <w:p w:rsidR="00DD32BE" w:rsidRPr="0039183D" w:rsidRDefault="00DD32BE" w:rsidP="00430AB4">
            <w:pPr>
              <w:spacing w:after="0" w:line="240" w:lineRule="auto"/>
              <w:rPr>
                <w:rFonts w:ascii="Times New Roman" w:eastAsia="Times New Roman" w:hAnsi="Times New Roman" w:cs="Times New Roman"/>
                <w:sz w:val="28"/>
                <w:szCs w:val="28"/>
              </w:rPr>
            </w:pPr>
          </w:p>
        </w:tc>
        <w:tc>
          <w:tcPr>
            <w:tcW w:w="2402" w:type="dxa"/>
            <w:hideMark/>
          </w:tcPr>
          <w:p w:rsidR="00DD32BE" w:rsidRPr="0039183D" w:rsidRDefault="00DD32BE" w:rsidP="00430AB4">
            <w:pPr>
              <w:spacing w:after="0" w:line="240" w:lineRule="auto"/>
              <w:rPr>
                <w:rFonts w:ascii="Times New Roman" w:eastAsia="Times New Roman" w:hAnsi="Times New Roman" w:cs="Times New Roman"/>
                <w:sz w:val="28"/>
                <w:szCs w:val="28"/>
              </w:rPr>
            </w:pPr>
          </w:p>
        </w:tc>
      </w:tr>
      <w:tr w:rsidR="00DD32BE" w:rsidRPr="0039183D" w:rsidTr="00430A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N п/п</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Наименование технологического нарушения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jc w:val="center"/>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Время устранения</w:t>
            </w:r>
          </w:p>
        </w:tc>
      </w:tr>
      <w:tr w:rsidR="00DD32BE" w:rsidRPr="0039183D" w:rsidTr="00430A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1.</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Отключение электроснабжения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32BE" w:rsidRPr="0039183D" w:rsidRDefault="00DD32BE" w:rsidP="00430AB4">
            <w:pPr>
              <w:spacing w:after="0" w:line="315" w:lineRule="atLeast"/>
              <w:textAlignment w:val="baseline"/>
              <w:rPr>
                <w:rFonts w:ascii="Times New Roman" w:eastAsia="Times New Roman" w:hAnsi="Times New Roman" w:cs="Times New Roman"/>
                <w:color w:val="2D2D2D"/>
                <w:sz w:val="20"/>
                <w:szCs w:val="20"/>
              </w:rPr>
            </w:pPr>
            <w:r w:rsidRPr="0039183D">
              <w:rPr>
                <w:rFonts w:ascii="Times New Roman" w:eastAsia="Times New Roman" w:hAnsi="Times New Roman" w:cs="Times New Roman"/>
                <w:color w:val="2D2D2D"/>
                <w:sz w:val="20"/>
                <w:szCs w:val="20"/>
              </w:rPr>
              <w:t>2 часа</w:t>
            </w:r>
          </w:p>
        </w:tc>
      </w:tr>
    </w:tbl>
    <w:p w:rsidR="00DD32BE" w:rsidRPr="00EA65E8" w:rsidRDefault="00DD32BE" w:rsidP="00DD32BE">
      <w:pPr>
        <w:pStyle w:val="formattext"/>
        <w:shd w:val="clear" w:color="auto" w:fill="FFFFFF"/>
        <w:spacing w:before="0" w:beforeAutospacing="0" w:after="0" w:afterAutospacing="0" w:line="315" w:lineRule="atLeast"/>
        <w:ind w:firstLine="708"/>
        <w:jc w:val="both"/>
        <w:textAlignment w:val="baseline"/>
        <w:rPr>
          <w:rStyle w:val="ad"/>
          <w:b w:val="0"/>
          <w:sz w:val="28"/>
          <w:szCs w:val="28"/>
          <w:bdr w:val="none" w:sz="0" w:space="0" w:color="auto" w:frame="1"/>
          <w:shd w:val="clear" w:color="auto" w:fill="F9F9F9"/>
        </w:rPr>
      </w:pPr>
      <w:r w:rsidRPr="00EA65E8">
        <w:rPr>
          <w:spacing w:val="2"/>
          <w:sz w:val="28"/>
          <w:szCs w:val="28"/>
        </w:rPr>
        <w:lastRenderedPageBreak/>
        <w:t xml:space="preserve">Раздел 4. </w:t>
      </w:r>
      <w:r w:rsidRPr="00EA65E8">
        <w:rPr>
          <w:rStyle w:val="ad"/>
          <w:b w:val="0"/>
          <w:sz w:val="28"/>
          <w:szCs w:val="28"/>
          <w:bdr w:val="none" w:sz="0" w:space="0" w:color="auto" w:frame="1"/>
          <w:shd w:val="clear" w:color="auto" w:fill="F9F9F9"/>
        </w:rPr>
        <w:t>Порядок ограничения, прекращения подачи тепловой энергии при возникновении (угрозе возникновения) аварийных ситуаций в системе теплоснабжения</w:t>
      </w:r>
    </w:p>
    <w:p w:rsidR="00DD32BE" w:rsidRPr="00EA65E8" w:rsidRDefault="00DD32BE" w:rsidP="00647DCE">
      <w:pPr>
        <w:pStyle w:val="formattext"/>
        <w:shd w:val="clear" w:color="auto" w:fill="FFFFFF"/>
        <w:spacing w:before="0" w:beforeAutospacing="0" w:after="0" w:afterAutospacing="0" w:line="315" w:lineRule="atLeast"/>
        <w:ind w:firstLine="708"/>
        <w:jc w:val="center"/>
        <w:textAlignment w:val="baseline"/>
        <w:rPr>
          <w:rStyle w:val="ad"/>
          <w:b w:val="0"/>
          <w:sz w:val="28"/>
          <w:szCs w:val="28"/>
          <w:bdr w:val="none" w:sz="0" w:space="0" w:color="auto" w:frame="1"/>
          <w:shd w:val="clear" w:color="auto" w:fill="F9F9F9"/>
        </w:rPr>
      </w:pPr>
    </w:p>
    <w:p w:rsidR="00DD32BE" w:rsidRPr="00EA65E8" w:rsidRDefault="00DD32BE" w:rsidP="00647DCE">
      <w:pPr>
        <w:pStyle w:val="formattext"/>
        <w:shd w:val="clear" w:color="auto" w:fill="FFFFFF"/>
        <w:spacing w:before="0" w:beforeAutospacing="0" w:after="0" w:afterAutospacing="0" w:line="315" w:lineRule="atLeast"/>
        <w:ind w:firstLine="708"/>
        <w:jc w:val="center"/>
        <w:textAlignment w:val="baseline"/>
        <w:rPr>
          <w:color w:val="2D2D2D"/>
          <w:spacing w:val="2"/>
          <w:sz w:val="28"/>
          <w:szCs w:val="28"/>
        </w:rPr>
      </w:pPr>
    </w:p>
    <w:p w:rsidR="00DD32BE" w:rsidRPr="004A4CF7"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4A4CF7">
        <w:rPr>
          <w:sz w:val="28"/>
          <w:szCs w:val="28"/>
          <w:shd w:val="clear" w:color="auto" w:fill="FFFFFF"/>
        </w:rPr>
        <w:t>В случае возникновения (угрозы возникновения) аварийных ситуаций в системе теплоснабжения для недопущения длительного и глубокого нарушения температурных и гидравлических режимов систем теплоснабжения, санитарно-гигиенических требований к качеству теплоносителя допускается полное и (или) частичное ограничение режима потребления (далее - аварийное ограничение), в том числе без согласования с потребителем при необходимости принятия неотложных мер.</w:t>
      </w:r>
    </w:p>
    <w:p w:rsidR="00DD32BE" w:rsidRPr="00375310"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375310">
        <w:rPr>
          <w:sz w:val="28"/>
          <w:szCs w:val="28"/>
          <w:shd w:val="clear" w:color="auto" w:fill="FFFFFF"/>
        </w:rPr>
        <w:t>В таком случае аварийное ограничение вводится при условии невозможности предотвращения указанных обстоятельств путем использования резервов тепловой мощности.</w:t>
      </w:r>
    </w:p>
    <w:p w:rsidR="00DD32BE" w:rsidRPr="00375310"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375310">
        <w:rPr>
          <w:sz w:val="28"/>
          <w:szCs w:val="28"/>
          <w:shd w:val="clear" w:color="auto" w:fill="FFFFFF"/>
        </w:rPr>
        <w:t>Аварийные ограничения осуществляются в соответствии с графиками аварийного ограничения.</w:t>
      </w:r>
    </w:p>
    <w:p w:rsidR="00DD32BE" w:rsidRPr="00375310"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375310">
        <w:rPr>
          <w:sz w:val="28"/>
          <w:szCs w:val="28"/>
          <w:shd w:val="clear" w:color="auto" w:fill="FFFFFF"/>
        </w:rPr>
        <w:t>Необходимость введения аварийных ограничений может возникнуть в следующих случаях:</w:t>
      </w:r>
    </w:p>
    <w:p w:rsidR="00DD32BE" w:rsidRPr="00375310"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375310">
        <w:rPr>
          <w:sz w:val="28"/>
          <w:szCs w:val="28"/>
          <w:shd w:val="clear" w:color="auto" w:fill="FFFFFF"/>
        </w:rPr>
        <w:t>-понижение температуры наружного воздуха ниже расчетных значений более чем на 10 градусов на срок более 3 суток;</w:t>
      </w:r>
    </w:p>
    <w:p w:rsidR="00DD32BE" w:rsidRPr="00375310"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375310">
        <w:rPr>
          <w:sz w:val="28"/>
          <w:szCs w:val="28"/>
          <w:shd w:val="clear" w:color="auto" w:fill="FFFFFF"/>
        </w:rPr>
        <w:t>-возникновение недостатка топлива на источниках тепловой энергии;</w:t>
      </w:r>
    </w:p>
    <w:p w:rsidR="00DD32BE" w:rsidRPr="00375310"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375310">
        <w:rPr>
          <w:sz w:val="28"/>
          <w:szCs w:val="28"/>
          <w:shd w:val="clear" w:color="auto" w:fill="FFFFFF"/>
        </w:rPr>
        <w:t>-возникновение недостатка тепловой мощности вследствие аварийной остановки или выхода из строя основного теплогенерирующего оборудования источников тепловой энергии (паровых и водогрейных котлов, водоподогревателей и другого оборудования), требующего восстановления более 6 часов в отопительный период;</w:t>
      </w:r>
    </w:p>
    <w:p w:rsidR="00DD32BE" w:rsidRPr="00375310"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375310">
        <w:rPr>
          <w:sz w:val="28"/>
          <w:szCs w:val="28"/>
          <w:shd w:val="clear" w:color="auto" w:fill="FFFFFF"/>
        </w:rPr>
        <w:t>-нарушение или угроза нарушения гидравлического режима тепловой сети по причине сокращения расхода по</w:t>
      </w:r>
      <w:r w:rsidR="00375310" w:rsidRPr="00375310">
        <w:rPr>
          <w:sz w:val="28"/>
          <w:szCs w:val="28"/>
          <w:shd w:val="clear" w:color="auto" w:fill="FFFFFF"/>
        </w:rPr>
        <w:t>д</w:t>
      </w:r>
      <w:r w:rsidRPr="00375310">
        <w:rPr>
          <w:sz w:val="28"/>
          <w:szCs w:val="28"/>
          <w:shd w:val="clear" w:color="auto" w:fill="FFFFFF"/>
        </w:rPr>
        <w:t>питочной воды из-за неисправности оборудования в схеме подпитки или химводоочистки, а также прекращение подачи воды на источник тепловой энергии от системы водоснабжения;</w:t>
      </w:r>
    </w:p>
    <w:p w:rsidR="00DD32BE" w:rsidRPr="00375310"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375310">
        <w:rPr>
          <w:sz w:val="28"/>
          <w:szCs w:val="28"/>
          <w:shd w:val="clear" w:color="auto" w:fill="FFFFFF"/>
        </w:rPr>
        <w:t>-нарушение гидравлического режима тепловой сети по причине аварийного прекращения электропитания сетевых и подпиточных насосов на источнике тепловой энергии и подкачивающих насосов на тепловой сети;</w:t>
      </w:r>
    </w:p>
    <w:p w:rsidR="00DD32BE" w:rsidRPr="00375310"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375310">
        <w:rPr>
          <w:sz w:val="28"/>
          <w:szCs w:val="28"/>
          <w:shd w:val="clear" w:color="auto" w:fill="FFFFFF"/>
        </w:rPr>
        <w:t>-повреждения тепловой сети, требующие полного или частичного отключения магистральных и распределительных трубопроводов, по которым отсутствует резервирование.</w:t>
      </w:r>
    </w:p>
    <w:p w:rsidR="00EA65E8" w:rsidRDefault="00EA65E8" w:rsidP="00647DCE">
      <w:pPr>
        <w:pStyle w:val="formattext"/>
        <w:shd w:val="clear" w:color="auto" w:fill="FFFFFF"/>
        <w:spacing w:before="0" w:beforeAutospacing="0" w:after="0" w:afterAutospacing="0" w:line="315" w:lineRule="atLeast"/>
        <w:ind w:firstLine="708"/>
        <w:jc w:val="center"/>
        <w:textAlignment w:val="baseline"/>
        <w:rPr>
          <w:color w:val="282828"/>
          <w:sz w:val="28"/>
          <w:szCs w:val="28"/>
          <w:shd w:val="clear" w:color="auto" w:fill="FFFFFF"/>
        </w:rPr>
      </w:pPr>
    </w:p>
    <w:p w:rsidR="00DD32BE" w:rsidRPr="004B0D49" w:rsidRDefault="00DD32BE" w:rsidP="00DD32BE">
      <w:pPr>
        <w:pStyle w:val="formattext"/>
        <w:shd w:val="clear" w:color="auto" w:fill="FFFFFF"/>
        <w:spacing w:before="0" w:beforeAutospacing="0" w:after="0" w:afterAutospacing="0" w:line="315" w:lineRule="atLeast"/>
        <w:ind w:firstLine="708"/>
        <w:jc w:val="both"/>
        <w:textAlignment w:val="baseline"/>
        <w:rPr>
          <w:sz w:val="28"/>
          <w:szCs w:val="28"/>
          <w:shd w:val="clear" w:color="auto" w:fill="FFFFFF"/>
        </w:rPr>
      </w:pPr>
      <w:r w:rsidRPr="004B0D49">
        <w:rPr>
          <w:sz w:val="28"/>
          <w:szCs w:val="28"/>
          <w:shd w:val="clear" w:color="auto" w:fill="FFFFFF"/>
        </w:rPr>
        <w:t>Раздел 5. Регламент действий дежурного ЕДДС при возникновении аварийной ситуации</w:t>
      </w:r>
    </w:p>
    <w:p w:rsidR="00DD32BE" w:rsidRPr="004B0D49" w:rsidRDefault="00DD32BE" w:rsidP="00647DCE">
      <w:pPr>
        <w:pStyle w:val="formattext"/>
        <w:shd w:val="clear" w:color="auto" w:fill="FFFFFF"/>
        <w:spacing w:before="0" w:beforeAutospacing="0" w:after="0" w:afterAutospacing="0" w:line="315" w:lineRule="atLeast"/>
        <w:ind w:firstLine="708"/>
        <w:jc w:val="center"/>
        <w:textAlignment w:val="baseline"/>
        <w:rPr>
          <w:sz w:val="28"/>
          <w:szCs w:val="28"/>
          <w:shd w:val="clear" w:color="auto" w:fill="F9F9F9"/>
        </w:rPr>
      </w:pPr>
    </w:p>
    <w:p w:rsidR="00C60F0D" w:rsidRPr="004B0D49" w:rsidRDefault="00DD32BE" w:rsidP="00375310">
      <w:pPr>
        <w:pStyle w:val="formattext"/>
        <w:shd w:val="clear" w:color="auto" w:fill="FFFFFF"/>
        <w:spacing w:before="0" w:beforeAutospacing="0" w:after="0" w:afterAutospacing="0" w:line="315" w:lineRule="atLeast"/>
        <w:ind w:firstLine="708"/>
        <w:jc w:val="both"/>
        <w:textAlignment w:val="baseline"/>
        <w:rPr>
          <w:sz w:val="28"/>
          <w:szCs w:val="28"/>
        </w:rPr>
      </w:pPr>
      <w:r w:rsidRPr="004B0D49">
        <w:rPr>
          <w:sz w:val="28"/>
          <w:szCs w:val="28"/>
          <w:shd w:val="clear" w:color="auto" w:fill="F9F9F9"/>
        </w:rPr>
        <w:t xml:space="preserve">Дежурный, получив информацию об аварийной ситуации, на основании анализа полученных данных о технологическом нарушении (аварии), принимает меры по приведению в готовность и направлению к месту аварии сил и средств для обеспечения работ по ликвидации аварии. </w:t>
      </w:r>
      <w:r w:rsidRPr="004B0D49">
        <w:rPr>
          <w:sz w:val="28"/>
          <w:szCs w:val="28"/>
          <w:shd w:val="clear" w:color="auto" w:fill="F9F9F9"/>
        </w:rPr>
        <w:lastRenderedPageBreak/>
        <w:t>При необходимости принимает меры по организации спасательных работ и эвакуации людей, определяет (уточняет) порядок взаимодействия и обмена информацией между диспетчерскими службами теплоснабжающих предприятий. Осуществляет контроль за выполнением мероприятий по ликвидации аварийных ситуаций с последующим восстановлением подачи тепла, горячей воды потребителям.</w:t>
      </w:r>
    </w:p>
    <w:sectPr w:rsidR="00C60F0D" w:rsidRPr="004B0D49" w:rsidSect="008F4ECE">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6C3" w:rsidRDefault="00AD46C3" w:rsidP="002F7A80">
      <w:pPr>
        <w:spacing w:after="0" w:line="240" w:lineRule="auto"/>
      </w:pPr>
      <w:r>
        <w:separator/>
      </w:r>
    </w:p>
  </w:endnote>
  <w:endnote w:type="continuationSeparator" w:id="0">
    <w:p w:rsidR="00AD46C3" w:rsidRDefault="00AD46C3" w:rsidP="002F7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6C3" w:rsidRDefault="00AD46C3" w:rsidP="002F7A80">
      <w:pPr>
        <w:spacing w:after="0" w:line="240" w:lineRule="auto"/>
      </w:pPr>
      <w:r>
        <w:separator/>
      </w:r>
    </w:p>
  </w:footnote>
  <w:footnote w:type="continuationSeparator" w:id="0">
    <w:p w:rsidR="00AD46C3" w:rsidRDefault="00AD46C3" w:rsidP="002F7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DFC3AA5"/>
    <w:multiLevelType w:val="multilevel"/>
    <w:tmpl w:val="06043E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770DD"/>
    <w:rsid w:val="0000005B"/>
    <w:rsid w:val="00012B13"/>
    <w:rsid w:val="00014D65"/>
    <w:rsid w:val="00015899"/>
    <w:rsid w:val="000167EB"/>
    <w:rsid w:val="0002205B"/>
    <w:rsid w:val="00023676"/>
    <w:rsid w:val="000258D9"/>
    <w:rsid w:val="00027885"/>
    <w:rsid w:val="00027907"/>
    <w:rsid w:val="00031360"/>
    <w:rsid w:val="000340D8"/>
    <w:rsid w:val="00035A9F"/>
    <w:rsid w:val="0003762F"/>
    <w:rsid w:val="000402E6"/>
    <w:rsid w:val="0004161A"/>
    <w:rsid w:val="0004228F"/>
    <w:rsid w:val="00043F19"/>
    <w:rsid w:val="00045F65"/>
    <w:rsid w:val="00046187"/>
    <w:rsid w:val="00055DF2"/>
    <w:rsid w:val="000569B5"/>
    <w:rsid w:val="00057D84"/>
    <w:rsid w:val="00057E27"/>
    <w:rsid w:val="00061F85"/>
    <w:rsid w:val="00065046"/>
    <w:rsid w:val="00073FE2"/>
    <w:rsid w:val="000747E2"/>
    <w:rsid w:val="00074C7E"/>
    <w:rsid w:val="00076C63"/>
    <w:rsid w:val="000774A9"/>
    <w:rsid w:val="00077A36"/>
    <w:rsid w:val="00084360"/>
    <w:rsid w:val="00084583"/>
    <w:rsid w:val="0008500A"/>
    <w:rsid w:val="00087F98"/>
    <w:rsid w:val="000918EF"/>
    <w:rsid w:val="0009290F"/>
    <w:rsid w:val="00094CA3"/>
    <w:rsid w:val="00094DB0"/>
    <w:rsid w:val="00097795"/>
    <w:rsid w:val="000A361C"/>
    <w:rsid w:val="000A5212"/>
    <w:rsid w:val="000A748A"/>
    <w:rsid w:val="000A76BE"/>
    <w:rsid w:val="000B154B"/>
    <w:rsid w:val="000B1959"/>
    <w:rsid w:val="000B35EB"/>
    <w:rsid w:val="000B3EBE"/>
    <w:rsid w:val="000B4888"/>
    <w:rsid w:val="000B7542"/>
    <w:rsid w:val="000B7D8E"/>
    <w:rsid w:val="000C4620"/>
    <w:rsid w:val="000C4C2E"/>
    <w:rsid w:val="000C5938"/>
    <w:rsid w:val="000C7476"/>
    <w:rsid w:val="000C74D5"/>
    <w:rsid w:val="000D097D"/>
    <w:rsid w:val="000D2ED1"/>
    <w:rsid w:val="000D629A"/>
    <w:rsid w:val="000D77C0"/>
    <w:rsid w:val="000D7A0B"/>
    <w:rsid w:val="000D7ADB"/>
    <w:rsid w:val="000E5CA3"/>
    <w:rsid w:val="000F3CE6"/>
    <w:rsid w:val="000F4C45"/>
    <w:rsid w:val="000F6984"/>
    <w:rsid w:val="00100AB9"/>
    <w:rsid w:val="0010181A"/>
    <w:rsid w:val="001028F5"/>
    <w:rsid w:val="00102A99"/>
    <w:rsid w:val="00104EDD"/>
    <w:rsid w:val="001052BC"/>
    <w:rsid w:val="00106D92"/>
    <w:rsid w:val="001071E8"/>
    <w:rsid w:val="00110595"/>
    <w:rsid w:val="001108A0"/>
    <w:rsid w:val="0011573E"/>
    <w:rsid w:val="001163B3"/>
    <w:rsid w:val="00124382"/>
    <w:rsid w:val="001249AC"/>
    <w:rsid w:val="001305A0"/>
    <w:rsid w:val="0013159A"/>
    <w:rsid w:val="00144272"/>
    <w:rsid w:val="001451FF"/>
    <w:rsid w:val="00145E19"/>
    <w:rsid w:val="00152FA5"/>
    <w:rsid w:val="001576CA"/>
    <w:rsid w:val="00160EBD"/>
    <w:rsid w:val="00160F76"/>
    <w:rsid w:val="00161496"/>
    <w:rsid w:val="00163684"/>
    <w:rsid w:val="00164067"/>
    <w:rsid w:val="001753ED"/>
    <w:rsid w:val="00177EF2"/>
    <w:rsid w:val="0018167D"/>
    <w:rsid w:val="00184BC4"/>
    <w:rsid w:val="00190E3E"/>
    <w:rsid w:val="0019345D"/>
    <w:rsid w:val="00194DE0"/>
    <w:rsid w:val="00197F78"/>
    <w:rsid w:val="001A269C"/>
    <w:rsid w:val="001A40B8"/>
    <w:rsid w:val="001A71EC"/>
    <w:rsid w:val="001B0472"/>
    <w:rsid w:val="001B1FCE"/>
    <w:rsid w:val="001B3554"/>
    <w:rsid w:val="001B6D58"/>
    <w:rsid w:val="001C03A3"/>
    <w:rsid w:val="001C0E8E"/>
    <w:rsid w:val="001C1AAD"/>
    <w:rsid w:val="001C1CEB"/>
    <w:rsid w:val="001C3820"/>
    <w:rsid w:val="001C7E09"/>
    <w:rsid w:val="001D021D"/>
    <w:rsid w:val="001D227B"/>
    <w:rsid w:val="001D372D"/>
    <w:rsid w:val="001D42B9"/>
    <w:rsid w:val="001D7F27"/>
    <w:rsid w:val="001E17F6"/>
    <w:rsid w:val="001E3DAC"/>
    <w:rsid w:val="001E4C39"/>
    <w:rsid w:val="001E6398"/>
    <w:rsid w:val="001F1A13"/>
    <w:rsid w:val="001F21DA"/>
    <w:rsid w:val="001F4C77"/>
    <w:rsid w:val="001F52C0"/>
    <w:rsid w:val="0020020F"/>
    <w:rsid w:val="00202452"/>
    <w:rsid w:val="002026F4"/>
    <w:rsid w:val="002047D8"/>
    <w:rsid w:val="00205385"/>
    <w:rsid w:val="002063B2"/>
    <w:rsid w:val="00213492"/>
    <w:rsid w:val="00213615"/>
    <w:rsid w:val="00220FC3"/>
    <w:rsid w:val="00223602"/>
    <w:rsid w:val="00223D90"/>
    <w:rsid w:val="002245CD"/>
    <w:rsid w:val="00230282"/>
    <w:rsid w:val="002304E3"/>
    <w:rsid w:val="00230E29"/>
    <w:rsid w:val="00234DB0"/>
    <w:rsid w:val="00244477"/>
    <w:rsid w:val="00247C99"/>
    <w:rsid w:val="00251BF0"/>
    <w:rsid w:val="0025241C"/>
    <w:rsid w:val="002531C5"/>
    <w:rsid w:val="00253957"/>
    <w:rsid w:val="002546BE"/>
    <w:rsid w:val="00256250"/>
    <w:rsid w:val="00257485"/>
    <w:rsid w:val="002578B7"/>
    <w:rsid w:val="00257B79"/>
    <w:rsid w:val="002619E2"/>
    <w:rsid w:val="00266E2E"/>
    <w:rsid w:val="00271F90"/>
    <w:rsid w:val="002730EC"/>
    <w:rsid w:val="0027643E"/>
    <w:rsid w:val="00276B14"/>
    <w:rsid w:val="00282C84"/>
    <w:rsid w:val="00283572"/>
    <w:rsid w:val="00284AF7"/>
    <w:rsid w:val="00285340"/>
    <w:rsid w:val="002910DF"/>
    <w:rsid w:val="00292485"/>
    <w:rsid w:val="0029605F"/>
    <w:rsid w:val="002A4600"/>
    <w:rsid w:val="002B1559"/>
    <w:rsid w:val="002B2550"/>
    <w:rsid w:val="002B53C9"/>
    <w:rsid w:val="002B67B1"/>
    <w:rsid w:val="002B683D"/>
    <w:rsid w:val="002B7BB0"/>
    <w:rsid w:val="002C491E"/>
    <w:rsid w:val="002C69FA"/>
    <w:rsid w:val="002C766C"/>
    <w:rsid w:val="002D769C"/>
    <w:rsid w:val="002E4007"/>
    <w:rsid w:val="002E50FB"/>
    <w:rsid w:val="002E5C23"/>
    <w:rsid w:val="002F0BE4"/>
    <w:rsid w:val="002F1F4E"/>
    <w:rsid w:val="002F2C31"/>
    <w:rsid w:val="002F6E71"/>
    <w:rsid w:val="002F7452"/>
    <w:rsid w:val="002F76BA"/>
    <w:rsid w:val="002F7A80"/>
    <w:rsid w:val="00303E74"/>
    <w:rsid w:val="003071DA"/>
    <w:rsid w:val="00310DC6"/>
    <w:rsid w:val="003116B9"/>
    <w:rsid w:val="0031352A"/>
    <w:rsid w:val="00314599"/>
    <w:rsid w:val="00315C8E"/>
    <w:rsid w:val="00321A82"/>
    <w:rsid w:val="00323A60"/>
    <w:rsid w:val="003250AE"/>
    <w:rsid w:val="0032616B"/>
    <w:rsid w:val="003270A1"/>
    <w:rsid w:val="00332848"/>
    <w:rsid w:val="00336CB2"/>
    <w:rsid w:val="0034382B"/>
    <w:rsid w:val="003453EE"/>
    <w:rsid w:val="003466B0"/>
    <w:rsid w:val="0034681D"/>
    <w:rsid w:val="003468D2"/>
    <w:rsid w:val="00352A1E"/>
    <w:rsid w:val="00352F00"/>
    <w:rsid w:val="00353979"/>
    <w:rsid w:val="00354FEA"/>
    <w:rsid w:val="0035503B"/>
    <w:rsid w:val="00355715"/>
    <w:rsid w:val="00355801"/>
    <w:rsid w:val="003569B2"/>
    <w:rsid w:val="00356F12"/>
    <w:rsid w:val="00356FC2"/>
    <w:rsid w:val="003616BA"/>
    <w:rsid w:val="00367DBD"/>
    <w:rsid w:val="00370829"/>
    <w:rsid w:val="00375310"/>
    <w:rsid w:val="00377822"/>
    <w:rsid w:val="00381D03"/>
    <w:rsid w:val="00381F22"/>
    <w:rsid w:val="003870A8"/>
    <w:rsid w:val="00390AAB"/>
    <w:rsid w:val="00391F1E"/>
    <w:rsid w:val="003942DA"/>
    <w:rsid w:val="003951C7"/>
    <w:rsid w:val="00395D36"/>
    <w:rsid w:val="003A15B6"/>
    <w:rsid w:val="003A1F74"/>
    <w:rsid w:val="003A34B4"/>
    <w:rsid w:val="003A3E4E"/>
    <w:rsid w:val="003B2A6E"/>
    <w:rsid w:val="003B4A08"/>
    <w:rsid w:val="003B518B"/>
    <w:rsid w:val="003B6E9D"/>
    <w:rsid w:val="003B6EE9"/>
    <w:rsid w:val="003B793A"/>
    <w:rsid w:val="003C0C5B"/>
    <w:rsid w:val="003C2C8A"/>
    <w:rsid w:val="003C6EBA"/>
    <w:rsid w:val="003D1D80"/>
    <w:rsid w:val="003D26E5"/>
    <w:rsid w:val="003D3011"/>
    <w:rsid w:val="003D4342"/>
    <w:rsid w:val="003D5AAA"/>
    <w:rsid w:val="003D7096"/>
    <w:rsid w:val="003D75AE"/>
    <w:rsid w:val="003E0002"/>
    <w:rsid w:val="003E1566"/>
    <w:rsid w:val="003E2AB7"/>
    <w:rsid w:val="003E2AF3"/>
    <w:rsid w:val="003E332D"/>
    <w:rsid w:val="003E532D"/>
    <w:rsid w:val="003E6657"/>
    <w:rsid w:val="003E7FA2"/>
    <w:rsid w:val="003F0154"/>
    <w:rsid w:val="003F20D0"/>
    <w:rsid w:val="003F2758"/>
    <w:rsid w:val="003F3623"/>
    <w:rsid w:val="003F432A"/>
    <w:rsid w:val="003F43A8"/>
    <w:rsid w:val="003F4641"/>
    <w:rsid w:val="003F65CA"/>
    <w:rsid w:val="003F7AB0"/>
    <w:rsid w:val="00401FF0"/>
    <w:rsid w:val="00402C58"/>
    <w:rsid w:val="004040FA"/>
    <w:rsid w:val="004043AD"/>
    <w:rsid w:val="004043EA"/>
    <w:rsid w:val="00412E9C"/>
    <w:rsid w:val="0041346F"/>
    <w:rsid w:val="004154F2"/>
    <w:rsid w:val="004159C7"/>
    <w:rsid w:val="00416C07"/>
    <w:rsid w:val="00420EDC"/>
    <w:rsid w:val="004251B8"/>
    <w:rsid w:val="004259AD"/>
    <w:rsid w:val="004301BD"/>
    <w:rsid w:val="00430CA2"/>
    <w:rsid w:val="0043569A"/>
    <w:rsid w:val="00435740"/>
    <w:rsid w:val="00437A94"/>
    <w:rsid w:val="00437B3B"/>
    <w:rsid w:val="00442082"/>
    <w:rsid w:val="0044271D"/>
    <w:rsid w:val="004428CA"/>
    <w:rsid w:val="00446720"/>
    <w:rsid w:val="00447BAD"/>
    <w:rsid w:val="00452A22"/>
    <w:rsid w:val="00454959"/>
    <w:rsid w:val="00455835"/>
    <w:rsid w:val="00462C61"/>
    <w:rsid w:val="004650AE"/>
    <w:rsid w:val="00471110"/>
    <w:rsid w:val="0047147A"/>
    <w:rsid w:val="004733B0"/>
    <w:rsid w:val="004745E0"/>
    <w:rsid w:val="004758E1"/>
    <w:rsid w:val="00477850"/>
    <w:rsid w:val="00477CE4"/>
    <w:rsid w:val="004823DC"/>
    <w:rsid w:val="00483BC1"/>
    <w:rsid w:val="00484227"/>
    <w:rsid w:val="00486336"/>
    <w:rsid w:val="004873BE"/>
    <w:rsid w:val="00492978"/>
    <w:rsid w:val="004A4CF7"/>
    <w:rsid w:val="004A5735"/>
    <w:rsid w:val="004B0D49"/>
    <w:rsid w:val="004B22CA"/>
    <w:rsid w:val="004B2475"/>
    <w:rsid w:val="004B3BF1"/>
    <w:rsid w:val="004B4886"/>
    <w:rsid w:val="004B686C"/>
    <w:rsid w:val="004C0A19"/>
    <w:rsid w:val="004C0AE3"/>
    <w:rsid w:val="004C427A"/>
    <w:rsid w:val="004C5F54"/>
    <w:rsid w:val="004C66BB"/>
    <w:rsid w:val="004C71A4"/>
    <w:rsid w:val="004C79F6"/>
    <w:rsid w:val="004D0668"/>
    <w:rsid w:val="004D1347"/>
    <w:rsid w:val="004D3287"/>
    <w:rsid w:val="004D3508"/>
    <w:rsid w:val="004D39D4"/>
    <w:rsid w:val="004F461C"/>
    <w:rsid w:val="004F546D"/>
    <w:rsid w:val="004F55A9"/>
    <w:rsid w:val="00502386"/>
    <w:rsid w:val="00502722"/>
    <w:rsid w:val="00503DDD"/>
    <w:rsid w:val="0050496B"/>
    <w:rsid w:val="0050708A"/>
    <w:rsid w:val="00510200"/>
    <w:rsid w:val="005111DB"/>
    <w:rsid w:val="00511CFC"/>
    <w:rsid w:val="005134CF"/>
    <w:rsid w:val="005150D2"/>
    <w:rsid w:val="00520FB3"/>
    <w:rsid w:val="0053488D"/>
    <w:rsid w:val="00534FB0"/>
    <w:rsid w:val="00540717"/>
    <w:rsid w:val="00540C06"/>
    <w:rsid w:val="0054180D"/>
    <w:rsid w:val="0054187B"/>
    <w:rsid w:val="005441FA"/>
    <w:rsid w:val="0054585B"/>
    <w:rsid w:val="0054733F"/>
    <w:rsid w:val="00547628"/>
    <w:rsid w:val="00552302"/>
    <w:rsid w:val="00552EF4"/>
    <w:rsid w:val="0055436C"/>
    <w:rsid w:val="00554C88"/>
    <w:rsid w:val="0055517C"/>
    <w:rsid w:val="0055763E"/>
    <w:rsid w:val="00557F49"/>
    <w:rsid w:val="00561D28"/>
    <w:rsid w:val="00563928"/>
    <w:rsid w:val="00563CA1"/>
    <w:rsid w:val="00563E00"/>
    <w:rsid w:val="005667D4"/>
    <w:rsid w:val="00570945"/>
    <w:rsid w:val="00571A9D"/>
    <w:rsid w:val="00576A3D"/>
    <w:rsid w:val="00584F5C"/>
    <w:rsid w:val="00585CF8"/>
    <w:rsid w:val="0059080F"/>
    <w:rsid w:val="00591474"/>
    <w:rsid w:val="005921F9"/>
    <w:rsid w:val="00592AAB"/>
    <w:rsid w:val="005937CF"/>
    <w:rsid w:val="00593FC9"/>
    <w:rsid w:val="0059476A"/>
    <w:rsid w:val="005953DF"/>
    <w:rsid w:val="005965E2"/>
    <w:rsid w:val="005972BB"/>
    <w:rsid w:val="005A0349"/>
    <w:rsid w:val="005A143A"/>
    <w:rsid w:val="005A16F4"/>
    <w:rsid w:val="005A20EA"/>
    <w:rsid w:val="005A5974"/>
    <w:rsid w:val="005A6B92"/>
    <w:rsid w:val="005A6EEA"/>
    <w:rsid w:val="005A7557"/>
    <w:rsid w:val="005A76AF"/>
    <w:rsid w:val="005B3EA4"/>
    <w:rsid w:val="005B4633"/>
    <w:rsid w:val="005B6D27"/>
    <w:rsid w:val="005B760B"/>
    <w:rsid w:val="005C1145"/>
    <w:rsid w:val="005C15D0"/>
    <w:rsid w:val="005C29AD"/>
    <w:rsid w:val="005C34C8"/>
    <w:rsid w:val="005C35B6"/>
    <w:rsid w:val="005C48FA"/>
    <w:rsid w:val="005C5944"/>
    <w:rsid w:val="005C7961"/>
    <w:rsid w:val="005C79CA"/>
    <w:rsid w:val="005C7B3C"/>
    <w:rsid w:val="005D0F9D"/>
    <w:rsid w:val="005D20A6"/>
    <w:rsid w:val="005D37A2"/>
    <w:rsid w:val="005D37A4"/>
    <w:rsid w:val="005E07B0"/>
    <w:rsid w:val="005E130C"/>
    <w:rsid w:val="005E1833"/>
    <w:rsid w:val="005E5B0C"/>
    <w:rsid w:val="005F2E95"/>
    <w:rsid w:val="005F3A23"/>
    <w:rsid w:val="005F6F36"/>
    <w:rsid w:val="00600B68"/>
    <w:rsid w:val="00602CE1"/>
    <w:rsid w:val="00603935"/>
    <w:rsid w:val="00604860"/>
    <w:rsid w:val="00606EF2"/>
    <w:rsid w:val="00611DDD"/>
    <w:rsid w:val="00612D41"/>
    <w:rsid w:val="00612F3C"/>
    <w:rsid w:val="006137A9"/>
    <w:rsid w:val="00615DDF"/>
    <w:rsid w:val="006161A4"/>
    <w:rsid w:val="00622247"/>
    <w:rsid w:val="0062605C"/>
    <w:rsid w:val="00626D3A"/>
    <w:rsid w:val="00627489"/>
    <w:rsid w:val="00632052"/>
    <w:rsid w:val="0063410F"/>
    <w:rsid w:val="006343D6"/>
    <w:rsid w:val="006348D1"/>
    <w:rsid w:val="0064169B"/>
    <w:rsid w:val="006425A6"/>
    <w:rsid w:val="006426DE"/>
    <w:rsid w:val="00643438"/>
    <w:rsid w:val="00644A78"/>
    <w:rsid w:val="00646DEC"/>
    <w:rsid w:val="00647DCE"/>
    <w:rsid w:val="00650276"/>
    <w:rsid w:val="00651CF7"/>
    <w:rsid w:val="00653468"/>
    <w:rsid w:val="0065628A"/>
    <w:rsid w:val="006569DA"/>
    <w:rsid w:val="00660C9C"/>
    <w:rsid w:val="00660D5D"/>
    <w:rsid w:val="0066686A"/>
    <w:rsid w:val="00666D32"/>
    <w:rsid w:val="00671577"/>
    <w:rsid w:val="00672231"/>
    <w:rsid w:val="00673257"/>
    <w:rsid w:val="0067655A"/>
    <w:rsid w:val="00676EEB"/>
    <w:rsid w:val="00680F1F"/>
    <w:rsid w:val="00682FB2"/>
    <w:rsid w:val="006856DA"/>
    <w:rsid w:val="00685860"/>
    <w:rsid w:val="006904A7"/>
    <w:rsid w:val="00692979"/>
    <w:rsid w:val="00692D0A"/>
    <w:rsid w:val="00696843"/>
    <w:rsid w:val="00697859"/>
    <w:rsid w:val="006A0A40"/>
    <w:rsid w:val="006A188D"/>
    <w:rsid w:val="006A2BF4"/>
    <w:rsid w:val="006A5F95"/>
    <w:rsid w:val="006B0DE8"/>
    <w:rsid w:val="006B214C"/>
    <w:rsid w:val="006B27E7"/>
    <w:rsid w:val="006B4322"/>
    <w:rsid w:val="006B5166"/>
    <w:rsid w:val="006C1C1F"/>
    <w:rsid w:val="006C3B88"/>
    <w:rsid w:val="006C43A1"/>
    <w:rsid w:val="006C488D"/>
    <w:rsid w:val="006C7223"/>
    <w:rsid w:val="006C76D2"/>
    <w:rsid w:val="006D11B0"/>
    <w:rsid w:val="006D2314"/>
    <w:rsid w:val="006D334C"/>
    <w:rsid w:val="006D515E"/>
    <w:rsid w:val="006D5384"/>
    <w:rsid w:val="006E06A8"/>
    <w:rsid w:val="006E2874"/>
    <w:rsid w:val="006E2BCF"/>
    <w:rsid w:val="006E64F1"/>
    <w:rsid w:val="006E6C65"/>
    <w:rsid w:val="006E7AF1"/>
    <w:rsid w:val="006F2973"/>
    <w:rsid w:val="006F4264"/>
    <w:rsid w:val="006F5C03"/>
    <w:rsid w:val="006F6AD4"/>
    <w:rsid w:val="00701904"/>
    <w:rsid w:val="00701DEC"/>
    <w:rsid w:val="0070315F"/>
    <w:rsid w:val="00704150"/>
    <w:rsid w:val="007107B0"/>
    <w:rsid w:val="0071245E"/>
    <w:rsid w:val="00712B00"/>
    <w:rsid w:val="007139A0"/>
    <w:rsid w:val="007175FC"/>
    <w:rsid w:val="00717C3F"/>
    <w:rsid w:val="00721CBE"/>
    <w:rsid w:val="00722A83"/>
    <w:rsid w:val="0072782F"/>
    <w:rsid w:val="00727A9E"/>
    <w:rsid w:val="00732A47"/>
    <w:rsid w:val="00741AAD"/>
    <w:rsid w:val="00743E99"/>
    <w:rsid w:val="00745DA7"/>
    <w:rsid w:val="007502BB"/>
    <w:rsid w:val="00755DE1"/>
    <w:rsid w:val="007561BA"/>
    <w:rsid w:val="007570A1"/>
    <w:rsid w:val="00757A61"/>
    <w:rsid w:val="00757D73"/>
    <w:rsid w:val="0076438C"/>
    <w:rsid w:val="00764CE6"/>
    <w:rsid w:val="00764D0F"/>
    <w:rsid w:val="007718F4"/>
    <w:rsid w:val="0077279E"/>
    <w:rsid w:val="00776C54"/>
    <w:rsid w:val="007801AA"/>
    <w:rsid w:val="00785B32"/>
    <w:rsid w:val="00786C26"/>
    <w:rsid w:val="00790373"/>
    <w:rsid w:val="0079250E"/>
    <w:rsid w:val="00794676"/>
    <w:rsid w:val="007A1617"/>
    <w:rsid w:val="007A1DF8"/>
    <w:rsid w:val="007A315A"/>
    <w:rsid w:val="007A6310"/>
    <w:rsid w:val="007A7BCD"/>
    <w:rsid w:val="007B0CE6"/>
    <w:rsid w:val="007B11C4"/>
    <w:rsid w:val="007B1905"/>
    <w:rsid w:val="007B4A05"/>
    <w:rsid w:val="007B5B48"/>
    <w:rsid w:val="007B6C23"/>
    <w:rsid w:val="007C0F3C"/>
    <w:rsid w:val="007C0F5A"/>
    <w:rsid w:val="007C39F0"/>
    <w:rsid w:val="007C5F16"/>
    <w:rsid w:val="007C6134"/>
    <w:rsid w:val="007D1B10"/>
    <w:rsid w:val="007D256B"/>
    <w:rsid w:val="007D2662"/>
    <w:rsid w:val="007D31C4"/>
    <w:rsid w:val="007D5128"/>
    <w:rsid w:val="007E1814"/>
    <w:rsid w:val="007E220A"/>
    <w:rsid w:val="007E2D3E"/>
    <w:rsid w:val="007E4372"/>
    <w:rsid w:val="007E60A2"/>
    <w:rsid w:val="007E6B9A"/>
    <w:rsid w:val="007E6F82"/>
    <w:rsid w:val="007F1932"/>
    <w:rsid w:val="007F5156"/>
    <w:rsid w:val="007F74AB"/>
    <w:rsid w:val="007F766C"/>
    <w:rsid w:val="007F7D07"/>
    <w:rsid w:val="00801564"/>
    <w:rsid w:val="00811F3C"/>
    <w:rsid w:val="00813371"/>
    <w:rsid w:val="008134A0"/>
    <w:rsid w:val="008157BD"/>
    <w:rsid w:val="00823BA5"/>
    <w:rsid w:val="008276E2"/>
    <w:rsid w:val="00835A2D"/>
    <w:rsid w:val="00835B84"/>
    <w:rsid w:val="008437C3"/>
    <w:rsid w:val="00843982"/>
    <w:rsid w:val="00845CEE"/>
    <w:rsid w:val="00850FA3"/>
    <w:rsid w:val="008529F1"/>
    <w:rsid w:val="00853DEA"/>
    <w:rsid w:val="00855431"/>
    <w:rsid w:val="00861694"/>
    <w:rsid w:val="00861774"/>
    <w:rsid w:val="00861B29"/>
    <w:rsid w:val="008628D4"/>
    <w:rsid w:val="00863054"/>
    <w:rsid w:val="008674FD"/>
    <w:rsid w:val="008715DB"/>
    <w:rsid w:val="008749CB"/>
    <w:rsid w:val="00874D1B"/>
    <w:rsid w:val="0087589A"/>
    <w:rsid w:val="008758B2"/>
    <w:rsid w:val="00876102"/>
    <w:rsid w:val="0087770D"/>
    <w:rsid w:val="008809F7"/>
    <w:rsid w:val="0088765B"/>
    <w:rsid w:val="00887E6E"/>
    <w:rsid w:val="00891CDF"/>
    <w:rsid w:val="00892D6A"/>
    <w:rsid w:val="00895913"/>
    <w:rsid w:val="00896831"/>
    <w:rsid w:val="00896D71"/>
    <w:rsid w:val="008A2EB3"/>
    <w:rsid w:val="008A4E61"/>
    <w:rsid w:val="008A57EF"/>
    <w:rsid w:val="008A5AE1"/>
    <w:rsid w:val="008A61B5"/>
    <w:rsid w:val="008A6F14"/>
    <w:rsid w:val="008B02CA"/>
    <w:rsid w:val="008B0C98"/>
    <w:rsid w:val="008B39B9"/>
    <w:rsid w:val="008C0D05"/>
    <w:rsid w:val="008C0F78"/>
    <w:rsid w:val="008C33DD"/>
    <w:rsid w:val="008C3538"/>
    <w:rsid w:val="008C69D7"/>
    <w:rsid w:val="008C7592"/>
    <w:rsid w:val="008D1198"/>
    <w:rsid w:val="008D444A"/>
    <w:rsid w:val="008D4756"/>
    <w:rsid w:val="008D5882"/>
    <w:rsid w:val="008D69CB"/>
    <w:rsid w:val="008E1AA3"/>
    <w:rsid w:val="008E3058"/>
    <w:rsid w:val="008E42C8"/>
    <w:rsid w:val="008F003D"/>
    <w:rsid w:val="008F1AF1"/>
    <w:rsid w:val="008F257F"/>
    <w:rsid w:val="008F2ED1"/>
    <w:rsid w:val="008F4ECE"/>
    <w:rsid w:val="008F5AC6"/>
    <w:rsid w:val="009041B9"/>
    <w:rsid w:val="00904DFE"/>
    <w:rsid w:val="0091121F"/>
    <w:rsid w:val="0091641C"/>
    <w:rsid w:val="00920760"/>
    <w:rsid w:val="00921231"/>
    <w:rsid w:val="00922222"/>
    <w:rsid w:val="00926C97"/>
    <w:rsid w:val="009301F2"/>
    <w:rsid w:val="0093257B"/>
    <w:rsid w:val="00932C9A"/>
    <w:rsid w:val="00934BD5"/>
    <w:rsid w:val="00940A8D"/>
    <w:rsid w:val="00940D72"/>
    <w:rsid w:val="00940DE0"/>
    <w:rsid w:val="009415BF"/>
    <w:rsid w:val="00944743"/>
    <w:rsid w:val="009462E7"/>
    <w:rsid w:val="009468AE"/>
    <w:rsid w:val="0095073A"/>
    <w:rsid w:val="009532BD"/>
    <w:rsid w:val="00953989"/>
    <w:rsid w:val="00960A53"/>
    <w:rsid w:val="00960B9C"/>
    <w:rsid w:val="00962560"/>
    <w:rsid w:val="00964020"/>
    <w:rsid w:val="00965BF4"/>
    <w:rsid w:val="009743AB"/>
    <w:rsid w:val="0097492E"/>
    <w:rsid w:val="009757CA"/>
    <w:rsid w:val="00976265"/>
    <w:rsid w:val="00976827"/>
    <w:rsid w:val="0097792E"/>
    <w:rsid w:val="00980A2B"/>
    <w:rsid w:val="0098468C"/>
    <w:rsid w:val="00992163"/>
    <w:rsid w:val="00992CB6"/>
    <w:rsid w:val="00992E27"/>
    <w:rsid w:val="00992F75"/>
    <w:rsid w:val="00996DB7"/>
    <w:rsid w:val="009970B2"/>
    <w:rsid w:val="00997743"/>
    <w:rsid w:val="00997EFA"/>
    <w:rsid w:val="009A08C7"/>
    <w:rsid w:val="009A2A18"/>
    <w:rsid w:val="009A5B58"/>
    <w:rsid w:val="009B2065"/>
    <w:rsid w:val="009B77C6"/>
    <w:rsid w:val="009C2AF2"/>
    <w:rsid w:val="009C30F4"/>
    <w:rsid w:val="009C366A"/>
    <w:rsid w:val="009C4DD7"/>
    <w:rsid w:val="009C6877"/>
    <w:rsid w:val="009D0AF7"/>
    <w:rsid w:val="009D16F8"/>
    <w:rsid w:val="009D2DBC"/>
    <w:rsid w:val="009D50DA"/>
    <w:rsid w:val="009D6E6B"/>
    <w:rsid w:val="009D7842"/>
    <w:rsid w:val="009E5814"/>
    <w:rsid w:val="009E72D3"/>
    <w:rsid w:val="009E7AC5"/>
    <w:rsid w:val="009F1E7D"/>
    <w:rsid w:val="009F2DA6"/>
    <w:rsid w:val="009F3FAE"/>
    <w:rsid w:val="009F447F"/>
    <w:rsid w:val="009F4A96"/>
    <w:rsid w:val="009F5140"/>
    <w:rsid w:val="00A02065"/>
    <w:rsid w:val="00A04CE2"/>
    <w:rsid w:val="00A11E66"/>
    <w:rsid w:val="00A12712"/>
    <w:rsid w:val="00A12CDC"/>
    <w:rsid w:val="00A12D60"/>
    <w:rsid w:val="00A13E6D"/>
    <w:rsid w:val="00A15D4D"/>
    <w:rsid w:val="00A17DCF"/>
    <w:rsid w:val="00A21B2C"/>
    <w:rsid w:val="00A21EF9"/>
    <w:rsid w:val="00A2509F"/>
    <w:rsid w:val="00A304E3"/>
    <w:rsid w:val="00A3060E"/>
    <w:rsid w:val="00A3087B"/>
    <w:rsid w:val="00A32CE5"/>
    <w:rsid w:val="00A35485"/>
    <w:rsid w:val="00A43363"/>
    <w:rsid w:val="00A437C8"/>
    <w:rsid w:val="00A450C0"/>
    <w:rsid w:val="00A4646C"/>
    <w:rsid w:val="00A46C3A"/>
    <w:rsid w:val="00A4766E"/>
    <w:rsid w:val="00A47EE9"/>
    <w:rsid w:val="00A50B0F"/>
    <w:rsid w:val="00A50DE6"/>
    <w:rsid w:val="00A540CD"/>
    <w:rsid w:val="00A5421D"/>
    <w:rsid w:val="00A57605"/>
    <w:rsid w:val="00A61A63"/>
    <w:rsid w:val="00A662A3"/>
    <w:rsid w:val="00A71FF8"/>
    <w:rsid w:val="00A72D00"/>
    <w:rsid w:val="00A73EC9"/>
    <w:rsid w:val="00A743F6"/>
    <w:rsid w:val="00A765E4"/>
    <w:rsid w:val="00A770DD"/>
    <w:rsid w:val="00A842CC"/>
    <w:rsid w:val="00A84734"/>
    <w:rsid w:val="00A84ABC"/>
    <w:rsid w:val="00A91BC8"/>
    <w:rsid w:val="00A91F5F"/>
    <w:rsid w:val="00A93747"/>
    <w:rsid w:val="00A95275"/>
    <w:rsid w:val="00AA12F0"/>
    <w:rsid w:val="00AA3CEB"/>
    <w:rsid w:val="00AA5A96"/>
    <w:rsid w:val="00AA5AE8"/>
    <w:rsid w:val="00AA5CF7"/>
    <w:rsid w:val="00AA7663"/>
    <w:rsid w:val="00AB2024"/>
    <w:rsid w:val="00AB3CDA"/>
    <w:rsid w:val="00AB4844"/>
    <w:rsid w:val="00AB7164"/>
    <w:rsid w:val="00AB76AF"/>
    <w:rsid w:val="00AB7DFD"/>
    <w:rsid w:val="00AC00E6"/>
    <w:rsid w:val="00AC439B"/>
    <w:rsid w:val="00AC7627"/>
    <w:rsid w:val="00AD0AED"/>
    <w:rsid w:val="00AD0CEE"/>
    <w:rsid w:val="00AD46C3"/>
    <w:rsid w:val="00AE0170"/>
    <w:rsid w:val="00AE296F"/>
    <w:rsid w:val="00AE47BF"/>
    <w:rsid w:val="00AE6DF8"/>
    <w:rsid w:val="00AE6E37"/>
    <w:rsid w:val="00AF1494"/>
    <w:rsid w:val="00AF17BF"/>
    <w:rsid w:val="00AF1D99"/>
    <w:rsid w:val="00AF34B6"/>
    <w:rsid w:val="00AF40C0"/>
    <w:rsid w:val="00AF478D"/>
    <w:rsid w:val="00B01BD9"/>
    <w:rsid w:val="00B04E37"/>
    <w:rsid w:val="00B05F9A"/>
    <w:rsid w:val="00B10DAB"/>
    <w:rsid w:val="00B1285B"/>
    <w:rsid w:val="00B13FEE"/>
    <w:rsid w:val="00B14ED8"/>
    <w:rsid w:val="00B15188"/>
    <w:rsid w:val="00B15CDD"/>
    <w:rsid w:val="00B16091"/>
    <w:rsid w:val="00B2191B"/>
    <w:rsid w:val="00B2214B"/>
    <w:rsid w:val="00B23D2B"/>
    <w:rsid w:val="00B2515B"/>
    <w:rsid w:val="00B26F58"/>
    <w:rsid w:val="00B26FA4"/>
    <w:rsid w:val="00B34F9F"/>
    <w:rsid w:val="00B362FB"/>
    <w:rsid w:val="00B41147"/>
    <w:rsid w:val="00B41E04"/>
    <w:rsid w:val="00B45E64"/>
    <w:rsid w:val="00B46294"/>
    <w:rsid w:val="00B5244B"/>
    <w:rsid w:val="00B52C7C"/>
    <w:rsid w:val="00B56C0B"/>
    <w:rsid w:val="00B637D5"/>
    <w:rsid w:val="00B648A2"/>
    <w:rsid w:val="00B70974"/>
    <w:rsid w:val="00B70CFD"/>
    <w:rsid w:val="00B724BC"/>
    <w:rsid w:val="00B738CD"/>
    <w:rsid w:val="00B802A7"/>
    <w:rsid w:val="00B81CC8"/>
    <w:rsid w:val="00B85BB7"/>
    <w:rsid w:val="00B86D09"/>
    <w:rsid w:val="00B872A8"/>
    <w:rsid w:val="00B87C20"/>
    <w:rsid w:val="00B92668"/>
    <w:rsid w:val="00B96382"/>
    <w:rsid w:val="00BA34E1"/>
    <w:rsid w:val="00BA4DF1"/>
    <w:rsid w:val="00BA73F2"/>
    <w:rsid w:val="00BB26F9"/>
    <w:rsid w:val="00BB659D"/>
    <w:rsid w:val="00BB6C32"/>
    <w:rsid w:val="00BC15E7"/>
    <w:rsid w:val="00BC1CB2"/>
    <w:rsid w:val="00BC2C7C"/>
    <w:rsid w:val="00BC6507"/>
    <w:rsid w:val="00BD09D0"/>
    <w:rsid w:val="00BD161B"/>
    <w:rsid w:val="00BD3F37"/>
    <w:rsid w:val="00BD597D"/>
    <w:rsid w:val="00BD6453"/>
    <w:rsid w:val="00BD6791"/>
    <w:rsid w:val="00BE38D6"/>
    <w:rsid w:val="00BF070B"/>
    <w:rsid w:val="00BF1AE8"/>
    <w:rsid w:val="00BF2D85"/>
    <w:rsid w:val="00BF3A55"/>
    <w:rsid w:val="00BF5ED9"/>
    <w:rsid w:val="00BF684A"/>
    <w:rsid w:val="00BF6A12"/>
    <w:rsid w:val="00C00A4B"/>
    <w:rsid w:val="00C037EE"/>
    <w:rsid w:val="00C063A0"/>
    <w:rsid w:val="00C10909"/>
    <w:rsid w:val="00C11011"/>
    <w:rsid w:val="00C11E1B"/>
    <w:rsid w:val="00C129BC"/>
    <w:rsid w:val="00C13266"/>
    <w:rsid w:val="00C15261"/>
    <w:rsid w:val="00C165BB"/>
    <w:rsid w:val="00C23289"/>
    <w:rsid w:val="00C239EB"/>
    <w:rsid w:val="00C31BC5"/>
    <w:rsid w:val="00C329B0"/>
    <w:rsid w:val="00C32BBF"/>
    <w:rsid w:val="00C32DCA"/>
    <w:rsid w:val="00C424C4"/>
    <w:rsid w:val="00C457CD"/>
    <w:rsid w:val="00C505BD"/>
    <w:rsid w:val="00C50827"/>
    <w:rsid w:val="00C5127E"/>
    <w:rsid w:val="00C51CBC"/>
    <w:rsid w:val="00C57049"/>
    <w:rsid w:val="00C5763C"/>
    <w:rsid w:val="00C60F0D"/>
    <w:rsid w:val="00C63AD0"/>
    <w:rsid w:val="00C67231"/>
    <w:rsid w:val="00C708EC"/>
    <w:rsid w:val="00C71871"/>
    <w:rsid w:val="00C7206C"/>
    <w:rsid w:val="00C724B3"/>
    <w:rsid w:val="00C7299D"/>
    <w:rsid w:val="00C81FB9"/>
    <w:rsid w:val="00C86407"/>
    <w:rsid w:val="00C87E78"/>
    <w:rsid w:val="00C916D8"/>
    <w:rsid w:val="00C921B8"/>
    <w:rsid w:val="00C94241"/>
    <w:rsid w:val="00C9716E"/>
    <w:rsid w:val="00CA058F"/>
    <w:rsid w:val="00CA0AD7"/>
    <w:rsid w:val="00CA275F"/>
    <w:rsid w:val="00CA4E80"/>
    <w:rsid w:val="00CA5B56"/>
    <w:rsid w:val="00CA699A"/>
    <w:rsid w:val="00CA69B4"/>
    <w:rsid w:val="00CB0086"/>
    <w:rsid w:val="00CB052A"/>
    <w:rsid w:val="00CB0A2C"/>
    <w:rsid w:val="00CB753B"/>
    <w:rsid w:val="00CB764F"/>
    <w:rsid w:val="00CC339A"/>
    <w:rsid w:val="00CC4513"/>
    <w:rsid w:val="00CC48A5"/>
    <w:rsid w:val="00CD20A4"/>
    <w:rsid w:val="00CD722E"/>
    <w:rsid w:val="00CD72C0"/>
    <w:rsid w:val="00CE35C5"/>
    <w:rsid w:val="00CE73B2"/>
    <w:rsid w:val="00CF2B91"/>
    <w:rsid w:val="00CF6744"/>
    <w:rsid w:val="00D006D0"/>
    <w:rsid w:val="00D00A97"/>
    <w:rsid w:val="00D030A0"/>
    <w:rsid w:val="00D0401A"/>
    <w:rsid w:val="00D05ED6"/>
    <w:rsid w:val="00D1183A"/>
    <w:rsid w:val="00D151D6"/>
    <w:rsid w:val="00D1544D"/>
    <w:rsid w:val="00D15FF8"/>
    <w:rsid w:val="00D1639F"/>
    <w:rsid w:val="00D167B0"/>
    <w:rsid w:val="00D20C58"/>
    <w:rsid w:val="00D21DFB"/>
    <w:rsid w:val="00D25B3F"/>
    <w:rsid w:val="00D2738C"/>
    <w:rsid w:val="00D27F6F"/>
    <w:rsid w:val="00D34AA9"/>
    <w:rsid w:val="00D4179A"/>
    <w:rsid w:val="00D42487"/>
    <w:rsid w:val="00D4303A"/>
    <w:rsid w:val="00D45FD9"/>
    <w:rsid w:val="00D46C9C"/>
    <w:rsid w:val="00D46F1A"/>
    <w:rsid w:val="00D47234"/>
    <w:rsid w:val="00D47782"/>
    <w:rsid w:val="00D47F68"/>
    <w:rsid w:val="00D52E3D"/>
    <w:rsid w:val="00D5327A"/>
    <w:rsid w:val="00D617D6"/>
    <w:rsid w:val="00D61EAD"/>
    <w:rsid w:val="00D6395C"/>
    <w:rsid w:val="00D64B1F"/>
    <w:rsid w:val="00D65067"/>
    <w:rsid w:val="00D658D5"/>
    <w:rsid w:val="00D66D46"/>
    <w:rsid w:val="00D66D73"/>
    <w:rsid w:val="00D67463"/>
    <w:rsid w:val="00D72DD3"/>
    <w:rsid w:val="00D73E09"/>
    <w:rsid w:val="00D76C71"/>
    <w:rsid w:val="00D77595"/>
    <w:rsid w:val="00D8022B"/>
    <w:rsid w:val="00D83577"/>
    <w:rsid w:val="00D84BB7"/>
    <w:rsid w:val="00D84ED7"/>
    <w:rsid w:val="00D859F8"/>
    <w:rsid w:val="00D86156"/>
    <w:rsid w:val="00D87C9F"/>
    <w:rsid w:val="00D913C2"/>
    <w:rsid w:val="00D95B9D"/>
    <w:rsid w:val="00D97657"/>
    <w:rsid w:val="00DA121C"/>
    <w:rsid w:val="00DA12D2"/>
    <w:rsid w:val="00DA2954"/>
    <w:rsid w:val="00DA3345"/>
    <w:rsid w:val="00DA393C"/>
    <w:rsid w:val="00DB0763"/>
    <w:rsid w:val="00DB091A"/>
    <w:rsid w:val="00DB323A"/>
    <w:rsid w:val="00DB3608"/>
    <w:rsid w:val="00DC09C8"/>
    <w:rsid w:val="00DC1013"/>
    <w:rsid w:val="00DC2E49"/>
    <w:rsid w:val="00DC66DF"/>
    <w:rsid w:val="00DD2B8B"/>
    <w:rsid w:val="00DD32BE"/>
    <w:rsid w:val="00DD32F3"/>
    <w:rsid w:val="00DE1500"/>
    <w:rsid w:val="00DE441C"/>
    <w:rsid w:val="00DE67F5"/>
    <w:rsid w:val="00DF13DC"/>
    <w:rsid w:val="00DF5C5C"/>
    <w:rsid w:val="00DF5F0A"/>
    <w:rsid w:val="00DF6FDF"/>
    <w:rsid w:val="00E021E6"/>
    <w:rsid w:val="00E05EC4"/>
    <w:rsid w:val="00E111A6"/>
    <w:rsid w:val="00E124C9"/>
    <w:rsid w:val="00E127DD"/>
    <w:rsid w:val="00E12F30"/>
    <w:rsid w:val="00E134F8"/>
    <w:rsid w:val="00E146AB"/>
    <w:rsid w:val="00E22D28"/>
    <w:rsid w:val="00E22EE2"/>
    <w:rsid w:val="00E23724"/>
    <w:rsid w:val="00E248F2"/>
    <w:rsid w:val="00E258C1"/>
    <w:rsid w:val="00E25E3B"/>
    <w:rsid w:val="00E26CC7"/>
    <w:rsid w:val="00E278B3"/>
    <w:rsid w:val="00E27F51"/>
    <w:rsid w:val="00E31976"/>
    <w:rsid w:val="00E31CCF"/>
    <w:rsid w:val="00E31E2B"/>
    <w:rsid w:val="00E34188"/>
    <w:rsid w:val="00E34852"/>
    <w:rsid w:val="00E377B1"/>
    <w:rsid w:val="00E4145C"/>
    <w:rsid w:val="00E424D5"/>
    <w:rsid w:val="00E44CC0"/>
    <w:rsid w:val="00E44F88"/>
    <w:rsid w:val="00E50363"/>
    <w:rsid w:val="00E503A6"/>
    <w:rsid w:val="00E50AF4"/>
    <w:rsid w:val="00E50F44"/>
    <w:rsid w:val="00E51486"/>
    <w:rsid w:val="00E5283A"/>
    <w:rsid w:val="00E53C61"/>
    <w:rsid w:val="00E54804"/>
    <w:rsid w:val="00E55CB5"/>
    <w:rsid w:val="00E6286C"/>
    <w:rsid w:val="00E62A7A"/>
    <w:rsid w:val="00E63651"/>
    <w:rsid w:val="00E63AF3"/>
    <w:rsid w:val="00E64C25"/>
    <w:rsid w:val="00E64EEE"/>
    <w:rsid w:val="00E66B8C"/>
    <w:rsid w:val="00E70460"/>
    <w:rsid w:val="00E70F3A"/>
    <w:rsid w:val="00E71B83"/>
    <w:rsid w:val="00E80249"/>
    <w:rsid w:val="00E81238"/>
    <w:rsid w:val="00E84604"/>
    <w:rsid w:val="00E91965"/>
    <w:rsid w:val="00E948F4"/>
    <w:rsid w:val="00EA1B7C"/>
    <w:rsid w:val="00EA47E1"/>
    <w:rsid w:val="00EA4BE3"/>
    <w:rsid w:val="00EA65E8"/>
    <w:rsid w:val="00EB2B69"/>
    <w:rsid w:val="00EB61FA"/>
    <w:rsid w:val="00EB6A2B"/>
    <w:rsid w:val="00EC0682"/>
    <w:rsid w:val="00EC2888"/>
    <w:rsid w:val="00EC466E"/>
    <w:rsid w:val="00EC69D5"/>
    <w:rsid w:val="00EC6BE2"/>
    <w:rsid w:val="00EC6F36"/>
    <w:rsid w:val="00ED19E6"/>
    <w:rsid w:val="00ED2F2B"/>
    <w:rsid w:val="00ED646A"/>
    <w:rsid w:val="00EE0A6C"/>
    <w:rsid w:val="00EE1BBC"/>
    <w:rsid w:val="00EE1C65"/>
    <w:rsid w:val="00EE547D"/>
    <w:rsid w:val="00EE5FEC"/>
    <w:rsid w:val="00EE678A"/>
    <w:rsid w:val="00EE7244"/>
    <w:rsid w:val="00EF072F"/>
    <w:rsid w:val="00EF1023"/>
    <w:rsid w:val="00EF29A9"/>
    <w:rsid w:val="00F024F0"/>
    <w:rsid w:val="00F17292"/>
    <w:rsid w:val="00F208B9"/>
    <w:rsid w:val="00F27237"/>
    <w:rsid w:val="00F32CDE"/>
    <w:rsid w:val="00F3463E"/>
    <w:rsid w:val="00F35864"/>
    <w:rsid w:val="00F376FF"/>
    <w:rsid w:val="00F409CE"/>
    <w:rsid w:val="00F40BE4"/>
    <w:rsid w:val="00F432AA"/>
    <w:rsid w:val="00F43353"/>
    <w:rsid w:val="00F50388"/>
    <w:rsid w:val="00F51059"/>
    <w:rsid w:val="00F55D73"/>
    <w:rsid w:val="00F65139"/>
    <w:rsid w:val="00F70541"/>
    <w:rsid w:val="00F7149C"/>
    <w:rsid w:val="00F7205A"/>
    <w:rsid w:val="00F73EB6"/>
    <w:rsid w:val="00F74512"/>
    <w:rsid w:val="00F760BA"/>
    <w:rsid w:val="00F8100E"/>
    <w:rsid w:val="00F81368"/>
    <w:rsid w:val="00F84439"/>
    <w:rsid w:val="00F84D94"/>
    <w:rsid w:val="00F856CB"/>
    <w:rsid w:val="00F8651A"/>
    <w:rsid w:val="00F8705C"/>
    <w:rsid w:val="00F87B68"/>
    <w:rsid w:val="00F924EB"/>
    <w:rsid w:val="00F95195"/>
    <w:rsid w:val="00F9555E"/>
    <w:rsid w:val="00FA171C"/>
    <w:rsid w:val="00FA3689"/>
    <w:rsid w:val="00FA3C4D"/>
    <w:rsid w:val="00FA6374"/>
    <w:rsid w:val="00FC05BC"/>
    <w:rsid w:val="00FC07FF"/>
    <w:rsid w:val="00FC5C18"/>
    <w:rsid w:val="00FD0074"/>
    <w:rsid w:val="00FD6133"/>
    <w:rsid w:val="00FF09BE"/>
    <w:rsid w:val="00FF359C"/>
    <w:rsid w:val="00FF5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C2898"/>
  <w15:docId w15:val="{51AFF4C3-64FA-4C5B-B7EA-38545C2A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D85"/>
  </w:style>
  <w:style w:type="paragraph" w:styleId="1">
    <w:name w:val="heading 1"/>
    <w:basedOn w:val="a"/>
    <w:next w:val="a"/>
    <w:link w:val="10"/>
    <w:uiPriority w:val="9"/>
    <w:qFormat/>
    <w:rsid w:val="00C505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BC15E7"/>
    <w:pPr>
      <w:keepNext/>
      <w:suppressAutoHyphens/>
      <w:spacing w:before="240" w:after="60" w:line="240" w:lineRule="auto"/>
      <w:outlineLvl w:val="2"/>
    </w:pPr>
    <w:rPr>
      <w:rFonts w:ascii="Cambria" w:eastAsia="Times New Roman" w:hAnsi="Cambria" w:cs="Times New Roman"/>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05BD"/>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1D7F27"/>
    <w:pPr>
      <w:widowControl w:val="0"/>
      <w:autoSpaceDE w:val="0"/>
      <w:autoSpaceDN w:val="0"/>
      <w:spacing w:after="0" w:line="240" w:lineRule="auto"/>
    </w:pPr>
    <w:rPr>
      <w:rFonts w:ascii="Calibri" w:eastAsia="Times New Roman" w:hAnsi="Calibri" w:cs="Calibri"/>
      <w:szCs w:val="20"/>
    </w:rPr>
  </w:style>
  <w:style w:type="paragraph" w:customStyle="1" w:styleId="formattext">
    <w:name w:val="formattext"/>
    <w:basedOn w:val="a"/>
    <w:rsid w:val="003C6E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C6EBA"/>
  </w:style>
  <w:style w:type="paragraph" w:styleId="a3">
    <w:name w:val="Balloon Text"/>
    <w:basedOn w:val="a"/>
    <w:link w:val="a4"/>
    <w:uiPriority w:val="99"/>
    <w:semiHidden/>
    <w:unhideWhenUsed/>
    <w:rsid w:val="003C6E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6EBA"/>
    <w:rPr>
      <w:rFonts w:ascii="Tahoma" w:hAnsi="Tahoma" w:cs="Tahoma"/>
      <w:sz w:val="16"/>
      <w:szCs w:val="16"/>
    </w:rPr>
  </w:style>
  <w:style w:type="paragraph" w:styleId="a5">
    <w:name w:val="List Paragraph"/>
    <w:basedOn w:val="a"/>
    <w:uiPriority w:val="34"/>
    <w:qFormat/>
    <w:rsid w:val="007A6310"/>
    <w:pPr>
      <w:ind w:left="720"/>
      <w:contextualSpacing/>
    </w:pPr>
  </w:style>
  <w:style w:type="paragraph" w:styleId="a6">
    <w:name w:val="header"/>
    <w:basedOn w:val="a"/>
    <w:link w:val="a7"/>
    <w:uiPriority w:val="99"/>
    <w:unhideWhenUsed/>
    <w:rsid w:val="002F7A8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F7A80"/>
  </w:style>
  <w:style w:type="paragraph" w:styleId="a8">
    <w:name w:val="footer"/>
    <w:basedOn w:val="a"/>
    <w:link w:val="a9"/>
    <w:uiPriority w:val="99"/>
    <w:unhideWhenUsed/>
    <w:rsid w:val="002F7A8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F7A80"/>
  </w:style>
  <w:style w:type="paragraph" w:customStyle="1" w:styleId="ConsPlusTitle">
    <w:name w:val="ConsPlusTitle"/>
    <w:uiPriority w:val="99"/>
    <w:rsid w:val="00E64C25"/>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30">
    <w:name w:val="Заголовок 3 Знак"/>
    <w:basedOn w:val="a0"/>
    <w:link w:val="3"/>
    <w:rsid w:val="00BC15E7"/>
    <w:rPr>
      <w:rFonts w:ascii="Cambria" w:eastAsia="Times New Roman" w:hAnsi="Cambria" w:cs="Times New Roman"/>
      <w:b/>
      <w:bCs/>
      <w:sz w:val="26"/>
      <w:szCs w:val="26"/>
      <w:lang w:eastAsia="ar-SA"/>
    </w:rPr>
  </w:style>
  <w:style w:type="table" w:styleId="aa">
    <w:name w:val="Table Grid"/>
    <w:basedOn w:val="a1"/>
    <w:uiPriority w:val="59"/>
    <w:rsid w:val="003E66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 Spacing"/>
    <w:uiPriority w:val="1"/>
    <w:qFormat/>
    <w:rsid w:val="00D67463"/>
    <w:pPr>
      <w:spacing w:after="0" w:line="240" w:lineRule="auto"/>
    </w:pPr>
  </w:style>
  <w:style w:type="character" w:customStyle="1" w:styleId="ac">
    <w:name w:val="Основной текст_"/>
    <w:basedOn w:val="a0"/>
    <w:link w:val="11"/>
    <w:rsid w:val="00891CDF"/>
    <w:rPr>
      <w:sz w:val="26"/>
      <w:szCs w:val="26"/>
    </w:rPr>
  </w:style>
  <w:style w:type="paragraph" w:customStyle="1" w:styleId="11">
    <w:name w:val="Основной текст1"/>
    <w:basedOn w:val="a"/>
    <w:link w:val="ac"/>
    <w:rsid w:val="00891CDF"/>
    <w:pPr>
      <w:widowControl w:val="0"/>
      <w:spacing w:after="0" w:line="259" w:lineRule="auto"/>
      <w:ind w:firstLine="400"/>
    </w:pPr>
    <w:rPr>
      <w:sz w:val="26"/>
      <w:szCs w:val="26"/>
    </w:rPr>
  </w:style>
  <w:style w:type="character" w:styleId="ad">
    <w:name w:val="Strong"/>
    <w:basedOn w:val="a0"/>
    <w:uiPriority w:val="22"/>
    <w:qFormat/>
    <w:rsid w:val="001071E8"/>
    <w:rPr>
      <w:b/>
      <w:bCs/>
    </w:rPr>
  </w:style>
  <w:style w:type="character" w:customStyle="1" w:styleId="31">
    <w:name w:val="Заголовок №3_"/>
    <w:basedOn w:val="a0"/>
    <w:link w:val="32"/>
    <w:rsid w:val="00AD0CEE"/>
    <w:rPr>
      <w:b/>
      <w:bCs/>
      <w:sz w:val="28"/>
      <w:szCs w:val="28"/>
    </w:rPr>
  </w:style>
  <w:style w:type="paragraph" w:customStyle="1" w:styleId="32">
    <w:name w:val="Заголовок №3"/>
    <w:basedOn w:val="a"/>
    <w:link w:val="31"/>
    <w:rsid w:val="00AD0CEE"/>
    <w:pPr>
      <w:widowControl w:val="0"/>
      <w:spacing w:after="320" w:line="240" w:lineRule="auto"/>
      <w:jc w:val="center"/>
      <w:outlineLvl w:val="2"/>
    </w:pPr>
    <w:rPr>
      <w:b/>
      <w:bCs/>
      <w:sz w:val="28"/>
      <w:szCs w:val="28"/>
    </w:rPr>
  </w:style>
  <w:style w:type="character" w:styleId="ae">
    <w:name w:val="Hyperlink"/>
    <w:basedOn w:val="a0"/>
    <w:uiPriority w:val="99"/>
    <w:unhideWhenUsed/>
    <w:rsid w:val="00960A53"/>
    <w:rPr>
      <w:color w:val="0000FF" w:themeColor="hyperlink"/>
      <w:u w:val="single"/>
    </w:rPr>
  </w:style>
  <w:style w:type="paragraph" w:styleId="af">
    <w:name w:val="Normal (Web)"/>
    <w:basedOn w:val="a"/>
    <w:uiPriority w:val="99"/>
    <w:unhideWhenUsed/>
    <w:rsid w:val="00DD32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570067">
      <w:bodyDiv w:val="1"/>
      <w:marLeft w:val="0"/>
      <w:marRight w:val="0"/>
      <w:marTop w:val="0"/>
      <w:marBottom w:val="0"/>
      <w:divBdr>
        <w:top w:val="none" w:sz="0" w:space="0" w:color="auto"/>
        <w:left w:val="none" w:sz="0" w:space="0" w:color="auto"/>
        <w:bottom w:val="none" w:sz="0" w:space="0" w:color="auto"/>
        <w:right w:val="none" w:sz="0" w:space="0" w:color="auto"/>
      </w:divBdr>
    </w:div>
    <w:div w:id="635717942">
      <w:bodyDiv w:val="1"/>
      <w:marLeft w:val="0"/>
      <w:marRight w:val="0"/>
      <w:marTop w:val="0"/>
      <w:marBottom w:val="0"/>
      <w:divBdr>
        <w:top w:val="none" w:sz="0" w:space="0" w:color="auto"/>
        <w:left w:val="none" w:sz="0" w:space="0" w:color="auto"/>
        <w:bottom w:val="none" w:sz="0" w:space="0" w:color="auto"/>
        <w:right w:val="none" w:sz="0" w:space="0" w:color="auto"/>
      </w:divBdr>
    </w:div>
    <w:div w:id="761921774">
      <w:bodyDiv w:val="1"/>
      <w:marLeft w:val="0"/>
      <w:marRight w:val="0"/>
      <w:marTop w:val="0"/>
      <w:marBottom w:val="0"/>
      <w:divBdr>
        <w:top w:val="none" w:sz="0" w:space="0" w:color="auto"/>
        <w:left w:val="none" w:sz="0" w:space="0" w:color="auto"/>
        <w:bottom w:val="none" w:sz="0" w:space="0" w:color="auto"/>
        <w:right w:val="none" w:sz="0" w:space="0" w:color="auto"/>
      </w:divBdr>
    </w:div>
    <w:div w:id="840657770">
      <w:bodyDiv w:val="1"/>
      <w:marLeft w:val="0"/>
      <w:marRight w:val="0"/>
      <w:marTop w:val="0"/>
      <w:marBottom w:val="0"/>
      <w:divBdr>
        <w:top w:val="none" w:sz="0" w:space="0" w:color="auto"/>
        <w:left w:val="none" w:sz="0" w:space="0" w:color="auto"/>
        <w:bottom w:val="none" w:sz="0" w:space="0" w:color="auto"/>
        <w:right w:val="none" w:sz="0" w:space="0" w:color="auto"/>
      </w:divBdr>
    </w:div>
    <w:div w:id="1243025932">
      <w:bodyDiv w:val="1"/>
      <w:marLeft w:val="0"/>
      <w:marRight w:val="0"/>
      <w:marTop w:val="0"/>
      <w:marBottom w:val="0"/>
      <w:divBdr>
        <w:top w:val="none" w:sz="0" w:space="0" w:color="auto"/>
        <w:left w:val="none" w:sz="0" w:space="0" w:color="auto"/>
        <w:bottom w:val="none" w:sz="0" w:space="0" w:color="auto"/>
        <w:right w:val="none" w:sz="0" w:space="0" w:color="auto"/>
      </w:divBdr>
    </w:div>
    <w:div w:id="194395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lgan.75.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2953BF3-E86E-4137-A0C8-13C79C52E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2265</TotalTime>
  <Pages>13</Pages>
  <Words>3833</Words>
  <Characters>21854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106</cp:revision>
  <cp:lastPrinted>2025-04-04T07:54:00Z</cp:lastPrinted>
  <dcterms:created xsi:type="dcterms:W3CDTF">2021-06-09T08:19:00Z</dcterms:created>
  <dcterms:modified xsi:type="dcterms:W3CDTF">2025-10-23T01:00:00Z</dcterms:modified>
</cp:coreProperties>
</file>