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9E88">
      <w:pPr>
        <w:spacing w:after="0" w:line="240" w:lineRule="auto"/>
        <w:jc w:val="center"/>
        <w:rPr>
          <w:rFonts w:ascii="Times New Roman" w:hAnsi="Times New Roman" w:eastAsiaTheme="minorHAnsi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eastAsiaTheme="minorHAnsi"/>
          <w:b/>
          <w:sz w:val="26"/>
          <w:szCs w:val="26"/>
        </w:rPr>
        <w:t>Порядка 90 выездных офисов налоговой службы прошли в период кампании по уплате имущественных налогов</w:t>
      </w:r>
    </w:p>
    <w:p w14:paraId="1C6E41E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9B95BD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кампании по исполнению налоговых уведомлений (с сентября по ноябрь) УФНС России по Забайкальскому краю организовано порядка 90 выездов в районы края и организации.</w:t>
      </w:r>
    </w:p>
    <w:p w14:paraId="436DD95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7B1A43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Выездные мобильные офисы налоговой службы посетили около 7 тысяч забайкальцев, сумма, уплаченная по </w:t>
      </w:r>
      <w:r>
        <w:rPr>
          <w:rFonts w:ascii="Times New Roman" w:hAnsi="Times New Roman"/>
          <w:sz w:val="26"/>
          <w:szCs w:val="26"/>
          <w:lang w:val="en-US"/>
        </w:rPr>
        <w:t>QR</w:t>
      </w:r>
      <w:r>
        <w:rPr>
          <w:rFonts w:ascii="Times New Roman" w:hAnsi="Times New Roman"/>
          <w:sz w:val="26"/>
          <w:szCs w:val="26"/>
        </w:rPr>
        <w:t>-кодам через мобильные приложения банков составила порядка 5,8 млн рублей налогов и задолженности прошлых лет.</w:t>
      </w:r>
    </w:p>
    <w:p w14:paraId="6DF445D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E3893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на сегодняшний день забайкальцами уплачено более 900 млн рублей транспортного, земельного налогов и налога на имущество физических лиц, что составляет 70% от суммы начислений за 2024 год.  </w:t>
      </w:r>
    </w:p>
    <w:p w14:paraId="2D95E61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D4DEE6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Напомним, срок своевременной уплаты истек 1 декабря. Уже со 2 декабря начисления стали задолженностью, на которую  начисляются пени за каждый день просрочки платежа. Налоговым органом будет выставлено требование, а в случае неуплаты налогов по требованию будут применяться другие принудительные меры взыскания: арест счетов, запрет на выезд заграницу и тд. </w:t>
      </w:r>
    </w:p>
    <w:p w14:paraId="06D9E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66A0F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0201B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208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B5449"/>
    <w:rsid w:val="00FE1F41"/>
    <w:rsid w:val="00FE4027"/>
    <w:rsid w:val="00FF187E"/>
    <w:rsid w:val="1A24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99"/>
    <w:rPr>
      <w:color w:val="0000FF"/>
      <w:u w:val="single"/>
    </w:rPr>
  </w:style>
  <w:style w:type="paragraph" w:customStyle="1" w:styleId="10">
    <w:name w:val="Гиперссылка1"/>
    <w:link w:val="9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7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68"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uiPriority w:val="0"/>
    <w:rPr>
      <w:rFonts w:ascii="Calibri" w:hAnsi="Calibri"/>
    </w:rPr>
  </w:style>
  <w:style w:type="paragraph" w:customStyle="1" w:styleId="27">
    <w:name w:val="Обычный11"/>
    <w:link w:val="28"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uiPriority w:val="0"/>
    <w:rPr>
      <w:rFonts w:ascii="Calibri" w:hAnsi="Calibri"/>
    </w:rPr>
  </w:style>
  <w:style w:type="character" w:customStyle="1" w:styleId="29">
    <w:name w:val="Оглавление 2 Знак"/>
    <w:link w:val="20"/>
    <w:uiPriority w:val="0"/>
  </w:style>
  <w:style w:type="character" w:customStyle="1" w:styleId="30">
    <w:name w:val="Оглавление 4 Знак"/>
    <w:link w:val="21"/>
    <w:uiPriority w:val="0"/>
  </w:style>
  <w:style w:type="character" w:customStyle="1" w:styleId="31">
    <w:name w:val="Оглавление 6 Знак"/>
    <w:link w:val="18"/>
    <w:uiPriority w:val="0"/>
  </w:style>
  <w:style w:type="character" w:customStyle="1" w:styleId="32">
    <w:name w:val="Оглавление 7 Знак"/>
    <w:link w:val="16"/>
    <w:uiPriority w:val="0"/>
  </w:style>
  <w:style w:type="paragraph" w:customStyle="1" w:styleId="33">
    <w:name w:val="ConsPlusTitle"/>
    <w:link w:val="34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uiPriority w:val="0"/>
  </w:style>
  <w:style w:type="paragraph" w:customStyle="1" w:styleId="40">
    <w:name w:val="Pa0"/>
    <w:basedOn w:val="1"/>
    <w:link w:val="41"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qFormat/>
    <w:uiPriority w:val="0"/>
    <w:rPr>
      <w:rFonts w:ascii="Calibri" w:hAnsi="Calibri"/>
    </w:rPr>
  </w:style>
  <w:style w:type="paragraph" w:customStyle="1" w:styleId="46">
    <w:name w:val="Footnote"/>
    <w:link w:val="47"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uiPriority w:val="0"/>
    <w:rPr>
      <w:rFonts w:ascii="XO Thames" w:hAnsi="XO Thames"/>
    </w:rPr>
  </w:style>
  <w:style w:type="character" w:customStyle="1" w:styleId="48">
    <w:name w:val="Оглавление 1 Знак"/>
    <w:link w:val="17"/>
    <w:uiPriority w:val="0"/>
    <w:rPr>
      <w:rFonts w:ascii="XO Thames" w:hAnsi="XO Thames"/>
      <w:b/>
    </w:rPr>
  </w:style>
  <w:style w:type="paragraph" w:customStyle="1" w:styleId="49">
    <w:name w:val="Header and Footer"/>
    <w:link w:val="50"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uiPriority w:val="0"/>
  </w:style>
  <w:style w:type="character" w:customStyle="1" w:styleId="52">
    <w:name w:val="Оглавление 8 Знак"/>
    <w:link w:val="14"/>
    <w:uiPriority w:val="0"/>
  </w:style>
  <w:style w:type="paragraph" w:customStyle="1" w:styleId="53">
    <w:name w:val="Normal_Export"/>
    <w:basedOn w:val="1"/>
    <w:link w:val="54"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uiPriority w:val="0"/>
  </w:style>
  <w:style w:type="character" w:customStyle="1" w:styleId="57">
    <w:name w:val="Оглавление 5 Знак"/>
    <w:link w:val="22"/>
    <w:uiPriority w:val="0"/>
  </w:style>
  <w:style w:type="character" w:customStyle="1" w:styleId="58">
    <w:name w:val="Обычный (веб) Знак"/>
    <w:basedOn w:val="26"/>
    <w:link w:val="24"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uiPriority w:val="0"/>
  </w:style>
  <w:style w:type="character" w:customStyle="1" w:styleId="62">
    <w:name w:val="Название Знак"/>
    <w:link w:val="23"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uiPriority w:val="0"/>
    <w:rPr>
      <w:color w:val="0000FF" w:themeColor="hyperlink"/>
      <w:u w:val="single"/>
    </w:rPr>
  </w:style>
  <w:style w:type="character" w:customStyle="1" w:styleId="66">
    <w:name w:val="Гиперссылка12"/>
    <w:basedOn w:val="56"/>
    <w:link w:val="65"/>
    <w:uiPriority w:val="0"/>
    <w:rPr>
      <w:color w:val="0000FF" w:themeColor="hyperlink"/>
      <w:u w:val="single"/>
    </w:rPr>
  </w:style>
  <w:style w:type="paragraph" w:customStyle="1" w:styleId="6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</w:rPr>
  </w:style>
  <w:style w:type="character" w:customStyle="1" w:styleId="71">
    <w:name w:val="Текст выноски Знак"/>
    <w:basedOn w:val="7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72">
    <w:name w:val="Font Style11"/>
    <w:basedOn w:val="7"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1D5F-E07D-4503-AD7A-BFB8C73C3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1346</Characters>
  <Lines>11</Lines>
  <Paragraphs>3</Paragraphs>
  <TotalTime>304</TotalTime>
  <ScaleCrop>false</ScaleCrop>
  <LinksUpToDate>false</LinksUpToDate>
  <CharactersWithSpaces>1579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2025-12-03T05:15:22Z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1B43FEC0925F48E39EE6562CCA0ED3EF_12</vt:lpwstr>
  </property>
</Properties>
</file>