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E6002">
      <w:pPr>
        <w:pStyle w:val="11"/>
        <w:shd w:val="clear" w:color="auto" w:fill="FFFFFF"/>
        <w:spacing w:before="0" w:beforeAutospacing="0" w:after="0" w:afterAutospacing="0"/>
        <w:jc w:val="center"/>
        <w:rPr>
          <w:b/>
          <w:sz w:val="28"/>
          <w:szCs w:val="28"/>
        </w:rPr>
      </w:pPr>
      <w:bookmarkStart w:id="0" w:name="_GoBack"/>
      <w:r>
        <w:rPr>
          <w:b/>
          <w:sz w:val="28"/>
          <w:szCs w:val="28"/>
        </w:rPr>
        <w:t>Требуется регистрация в качестве ИП при трудоустройстве: разбор рисков и рекомендации</w:t>
      </w:r>
    </w:p>
    <w:bookmarkEnd w:id="0"/>
    <w:p w14:paraId="427BD88A">
      <w:pPr>
        <w:spacing w:after="0" w:line="240" w:lineRule="auto"/>
        <w:ind w:firstLine="426"/>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В налоговую службу Забайкальского края поступают обращения граждан, ставших жертвами мошенничества на сайтах-агрегаторах по поиску работы. Предприимчивые «работодатели» уговаривают соискателей предоставить сведения о себе для регистрации в качестве индивидуальных предпринимателей, убеждая, что это абсолютно безопасно и не несет за собой никаких последствий.   </w:t>
      </w:r>
    </w:p>
    <w:p w14:paraId="6199442C">
      <w:pPr>
        <w:spacing w:after="0" w:line="240" w:lineRule="auto"/>
        <w:ind w:firstLine="426"/>
        <w:jc w:val="both"/>
        <w:rPr>
          <w:rFonts w:ascii="Times New Roman" w:hAnsi="Times New Roman"/>
          <w:color w:val="000000"/>
          <w:sz w:val="28"/>
          <w:szCs w:val="28"/>
          <w:shd w:val="clear" w:color="auto" w:fill="FFFFFF"/>
        </w:rPr>
      </w:pPr>
      <w:r>
        <w:rPr>
          <w:rFonts w:ascii="Times New Roman" w:hAnsi="Times New Roman"/>
          <w:color w:val="000000" w:themeColor="text1"/>
          <w:sz w:val="28"/>
          <w:szCs w:val="28"/>
          <w14:textFill>
            <w14:solidFill>
              <w14:schemeClr w14:val="tx1"/>
            </w14:solidFill>
          </w14:textFill>
        </w:rPr>
        <w:t xml:space="preserve">Мошенники получают паспортные данные забайкальцев под предлогом обещаний денежного вознаграждения, официального трудоустройства, выгодных условий открытия банковских счетов. </w:t>
      </w:r>
      <w:r>
        <w:rPr>
          <w:rFonts w:ascii="Times New Roman" w:hAnsi="Times New Roman"/>
          <w:color w:val="000000"/>
          <w:sz w:val="28"/>
          <w:szCs w:val="28"/>
          <w:shd w:val="clear" w:color="auto" w:fill="FFFFFF"/>
        </w:rPr>
        <w:t xml:space="preserve">Граждан вводят в заблуждение тем, что предпринимателю проще взять кредит, или заем будет оформлен на более выгодных условиях, чем для физического лица. </w:t>
      </w:r>
    </w:p>
    <w:p w14:paraId="2276C55F">
      <w:pPr>
        <w:spacing w:after="0" w:line="240" w:lineRule="auto"/>
        <w:ind w:firstLine="426"/>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Документы на государственную регистрацию подаются </w:t>
      </w:r>
      <w:r>
        <w:rPr>
          <w:rFonts w:ascii="Times New Roman" w:hAnsi="Times New Roman"/>
          <w:sz w:val="28"/>
          <w:szCs w:val="28"/>
        </w:rPr>
        <w:t>в электронном виде и</w:t>
      </w:r>
      <w:r>
        <w:rPr>
          <w:rFonts w:ascii="Times New Roman" w:hAnsi="Times New Roman"/>
          <w:color w:val="000000"/>
          <w:sz w:val="28"/>
          <w:szCs w:val="28"/>
          <w:shd w:val="clear" w:color="auto" w:fill="FFFFFF"/>
        </w:rPr>
        <w:t xml:space="preserve"> соответствуют требованиям закона. Человек получает статус индивидуального предпринимателя, не задумываясь об обязательствах, которые возлагает на него законодательство.</w:t>
      </w:r>
    </w:p>
    <w:p w14:paraId="0B88471E">
      <w:pPr>
        <w:spacing w:after="0" w:line="240" w:lineRule="auto"/>
        <w:ind w:firstLine="426"/>
        <w:jc w:val="both"/>
        <w:rPr>
          <w:rFonts w:ascii="Times New Roman" w:hAnsi="Times New Roman"/>
          <w:sz w:val="28"/>
          <w:szCs w:val="28"/>
        </w:rPr>
      </w:pPr>
      <w:r>
        <w:rPr>
          <w:rFonts w:ascii="Times New Roman" w:hAnsi="Times New Roman"/>
          <w:color w:val="000000"/>
          <w:sz w:val="28"/>
          <w:szCs w:val="28"/>
          <w:shd w:val="clear" w:color="auto" w:fill="FFFFFF"/>
        </w:rPr>
        <w:t xml:space="preserve">Например, с первого дня начинается начисление страховых взносов, даже если фактически бизнес не ведется. В результате образуется задолженность, </w:t>
      </w:r>
      <w:r>
        <w:rPr>
          <w:rFonts w:ascii="Times New Roman" w:hAnsi="Times New Roman"/>
          <w:sz w:val="28"/>
          <w:szCs w:val="28"/>
        </w:rPr>
        <w:t>которую гражданин, зарегистрированный в качестве ИП, обязан уплатить в бюджет. Предприниматель отвечает по обязательствам своим личным имуществом.</w:t>
      </w:r>
    </w:p>
    <w:p w14:paraId="26169F21">
      <w:pPr>
        <w:spacing w:after="0" w:line="240" w:lineRule="auto"/>
        <w:ind w:firstLine="426"/>
        <w:jc w:val="both"/>
        <w:rPr>
          <w:rFonts w:ascii="Times New Roman" w:hAnsi="Times New Roman"/>
          <w:sz w:val="28"/>
          <w:szCs w:val="28"/>
        </w:rPr>
      </w:pPr>
      <w:r>
        <w:rPr>
          <w:rFonts w:ascii="Times New Roman" w:hAnsi="Times New Roman"/>
          <w:sz w:val="28"/>
          <w:szCs w:val="28"/>
        </w:rPr>
        <w:t>Налоговым органом устанавливаются случаи регистрации бизнеса по просьбе третьих лиц без намерения соискателя самостоятельно заниматься бизнесом, то есть гражданин соглашается стать «подставным лицом».</w:t>
      </w:r>
    </w:p>
    <w:p w14:paraId="784260BE">
      <w:pPr>
        <w:spacing w:after="0" w:line="240" w:lineRule="auto"/>
        <w:ind w:firstLine="426"/>
        <w:jc w:val="both"/>
        <w:rPr>
          <w:rFonts w:ascii="Times New Roman" w:hAnsi="Times New Roman"/>
          <w:sz w:val="28"/>
          <w:szCs w:val="28"/>
        </w:rPr>
      </w:pPr>
      <w:r>
        <w:rPr>
          <w:rFonts w:ascii="Times New Roman" w:hAnsi="Times New Roman"/>
          <w:sz w:val="28"/>
          <w:szCs w:val="28"/>
        </w:rPr>
        <w:t>С 2025 года з</w:t>
      </w:r>
      <w:r>
        <w:rPr>
          <w:rFonts w:ascii="Times New Roman" w:hAnsi="Times New Roman"/>
          <w:color w:val="000000" w:themeColor="text1"/>
          <w:sz w:val="28"/>
          <w:szCs w:val="28"/>
          <w14:textFill>
            <w14:solidFill>
              <w14:schemeClr w14:val="tx1"/>
            </w14:solidFill>
          </w14:textFill>
        </w:rPr>
        <w:t xml:space="preserve">а регистрацию физического лица в качестве индивидуального предпринимателя на подставное лицо предусмотрена уголовная ответственность </w:t>
      </w:r>
      <w:r>
        <w:rPr>
          <w:rFonts w:ascii="Times New Roman" w:hAnsi="Times New Roman"/>
          <w:sz w:val="28"/>
          <w:szCs w:val="28"/>
        </w:rPr>
        <w:t>в виде штрафа в размере от 100 до 500 тысяч рублей или обязательных работ на срок от 180 до 240 часов, либо лишения свободы на срок до трех лет, предусмотренной ст. 173.1, 173.2 УК РФ</w:t>
      </w:r>
      <w:r>
        <w:rPr>
          <w:rFonts w:ascii="Times New Roman" w:hAnsi="Times New Roman"/>
          <w:color w:val="000000" w:themeColor="text1"/>
          <w:sz w:val="28"/>
          <w:szCs w:val="28"/>
          <w14:textFill>
            <w14:solidFill>
              <w14:schemeClr w14:val="tx1"/>
            </w14:solidFill>
          </w14:textFill>
        </w:rPr>
        <w:t>. П</w:t>
      </w:r>
      <w:r>
        <w:rPr>
          <w:rFonts w:ascii="Times New Roman" w:hAnsi="Times New Roman"/>
          <w:sz w:val="28"/>
          <w:szCs w:val="28"/>
        </w:rPr>
        <w:t>ри обнаружении обстоятельств, указывающих на признаки преступлений, предусмотренных ст. 173.1,  ст. 173.2 УК РФ, сотрудники налоговой службы незамедлительно передают сведения в правоохранительные органы.</w:t>
      </w:r>
    </w:p>
    <w:p w14:paraId="4F080677">
      <w:pPr>
        <w:tabs>
          <w:tab w:val="left" w:pos="2454"/>
        </w:tabs>
        <w:autoSpaceDE w:val="0"/>
        <w:autoSpaceDN w:val="0"/>
        <w:adjustRightInd w:val="0"/>
        <w:spacing w:after="0" w:line="240" w:lineRule="auto"/>
        <w:ind w:firstLine="426"/>
        <w:jc w:val="both"/>
        <w:rPr>
          <w:rFonts w:ascii="Times New Roman" w:hAnsi="Times New Roman"/>
          <w:sz w:val="28"/>
          <w:szCs w:val="28"/>
        </w:rPr>
      </w:pPr>
      <w:r>
        <w:rPr>
          <w:rFonts w:ascii="Times New Roman" w:hAnsi="Times New Roman"/>
          <w:sz w:val="28"/>
          <w:szCs w:val="28"/>
        </w:rPr>
        <w:t>УФНС России по Забайкальскому краю рекомендует соискателям:</w:t>
      </w:r>
    </w:p>
    <w:p w14:paraId="141BC011">
      <w:pPr>
        <w:pStyle w:val="14"/>
        <w:numPr>
          <w:ilvl w:val="0"/>
          <w:numId w:val="1"/>
        </w:numPr>
        <w:spacing w:after="0" w:line="240" w:lineRule="auto"/>
        <w:ind w:left="0" w:firstLine="0"/>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проявлять бдительность при общении с «работодателями» на интернет-платформах;</w:t>
      </w:r>
    </w:p>
    <w:p w14:paraId="6BB78EF1">
      <w:pPr>
        <w:pStyle w:val="14"/>
        <w:numPr>
          <w:ilvl w:val="0"/>
          <w:numId w:val="1"/>
        </w:numPr>
        <w:spacing w:after="0" w:line="240" w:lineRule="auto"/>
        <w:ind w:left="0" w:firstLine="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в случае совершения регистрации в качестве ИП без </w:t>
      </w:r>
      <w:r>
        <w:rPr>
          <w:rFonts w:ascii="Times New Roman" w:hAnsi="Times New Roman" w:cs="Times New Roman"/>
          <w:sz w:val="28"/>
          <w:szCs w:val="28"/>
        </w:rPr>
        <w:t>волеизъявления гражданина</w:t>
      </w:r>
      <w:r>
        <w:rPr>
          <w:rFonts w:ascii="Times New Roman" w:hAnsi="Times New Roman"/>
          <w:color w:val="000000" w:themeColor="text1"/>
          <w:sz w:val="28"/>
          <w:szCs w:val="28"/>
          <w14:textFill>
            <w14:solidFill>
              <w14:schemeClr w14:val="tx1"/>
            </w14:solidFill>
          </w14:textFill>
        </w:rPr>
        <w:t>, сообщить о факте в налоговую службу, подать заявление о прекращении деятельности в качестве ИП по форме Р26001 и обратиться в правоохранительные органы по месту жительства для защиты прав и законных интересов;</w:t>
      </w:r>
    </w:p>
    <w:p w14:paraId="62BCB60C">
      <w:pPr>
        <w:pStyle w:val="14"/>
        <w:numPr>
          <w:ilvl w:val="0"/>
          <w:numId w:val="1"/>
        </w:numPr>
        <w:spacing w:after="0" w:line="240" w:lineRule="auto"/>
        <w:ind w:left="0" w:firstLine="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провести сверку по налогам и иным обязательным платежам, так как прекращение ИП не аннулирует уже возникшие долги и обязательства.</w:t>
      </w:r>
    </w:p>
    <w:p w14:paraId="1B0EB311">
      <w:pPr>
        <w:spacing w:after="0" w:line="240" w:lineRule="auto"/>
        <w:jc w:val="both"/>
        <w:rPr>
          <w:rFonts w:ascii="Times New Roman" w:hAnsi="Times New Roman"/>
          <w:color w:val="000000" w:themeColor="text1"/>
          <w:sz w:val="28"/>
          <w:szCs w:val="28"/>
          <w14:textFill>
            <w14:solidFill>
              <w14:schemeClr w14:val="tx1"/>
            </w14:solidFill>
          </w14:textFill>
        </w:rPr>
      </w:pPr>
    </w:p>
    <w:p w14:paraId="1FC21357">
      <w:pPr>
        <w:pStyle w:val="11"/>
        <w:shd w:val="clear" w:color="auto" w:fill="FFFFFF"/>
        <w:spacing w:before="0" w:beforeAutospacing="0" w:after="0" w:afterAutospacing="0"/>
        <w:jc w:val="center"/>
        <w:rPr>
          <w:sz w:val="26"/>
          <w:szCs w:val="26"/>
        </w:rPr>
      </w:pPr>
    </w:p>
    <w:sectPr>
      <w:headerReference r:id="rId5" w:type="default"/>
      <w:footerReference r:id="rId6" w:type="default"/>
      <w:pgSz w:w="11906" w:h="16838"/>
      <w:pgMar w:top="426" w:right="850" w:bottom="709" w:left="1701" w:header="708" w:footer="545"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08A46">
    <w:pPr>
      <w:pStyle w:val="10"/>
      <w:rPr>
        <w:rFonts w:ascii="Times New Roman" w:hAnsi="Times New Roman"/>
        <w:sz w:val="20"/>
        <w:szCs w:val="20"/>
      </w:rPr>
    </w:pPr>
    <w:r>
      <w:rPr>
        <w:rFonts w:ascii="Times New Roman" w:hAnsi="Times New Roman"/>
        <w:sz w:val="20"/>
        <w:szCs w:val="20"/>
      </w:rPr>
      <w:t>Ляхова Серафима Сергеевна</w:t>
    </w:r>
  </w:p>
  <w:p w14:paraId="0B66E89C">
    <w:pPr>
      <w:pStyle w:val="10"/>
      <w:rPr>
        <w:rFonts w:ascii="Times New Roman" w:hAnsi="Times New Roman"/>
        <w:sz w:val="20"/>
        <w:szCs w:val="20"/>
      </w:rPr>
    </w:pPr>
    <w:r>
      <w:rPr>
        <w:rFonts w:ascii="Times New Roman" w:hAnsi="Times New Roman"/>
        <w:sz w:val="20"/>
        <w:szCs w:val="20"/>
      </w:rPr>
      <w:t>Тел.: 1935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28"/>
        <w:szCs w:val="28"/>
      </w:rPr>
      <w:id w:val="1799955313"/>
      <w:docPartObj>
        <w:docPartGallery w:val="AutoText"/>
      </w:docPartObj>
    </w:sdtPr>
    <w:sdtEndPr>
      <w:rPr>
        <w:rFonts w:ascii="Times New Roman" w:hAnsi="Times New Roman"/>
        <w:sz w:val="28"/>
        <w:szCs w:val="28"/>
      </w:rPr>
    </w:sdtEndPr>
    <w:sdtContent>
      <w:p w14:paraId="3C251FD8">
        <w:pPr>
          <w:pStyle w:val="8"/>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p>
    </w:sdtContent>
  </w:sdt>
  <w:p w14:paraId="7E1E1EB6">
    <w:pPr>
      <w:pStyle w:val="8"/>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73FD6"/>
    <w:multiLevelType w:val="multilevel"/>
    <w:tmpl w:val="4C673FD6"/>
    <w:lvl w:ilvl="0" w:tentative="0">
      <w:start w:val="1"/>
      <w:numFmt w:val="bullet"/>
      <w:lvlText w:val=""/>
      <w:lvlJc w:val="left"/>
      <w:pPr>
        <w:ind w:left="1146" w:hanging="360"/>
      </w:pPr>
      <w:rPr>
        <w:rFonts w:hint="default" w:ascii="Symbol" w:hAnsi="Symbol"/>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2A"/>
    <w:rsid w:val="00002A21"/>
    <w:rsid w:val="00005410"/>
    <w:rsid w:val="00005687"/>
    <w:rsid w:val="0000681E"/>
    <w:rsid w:val="000122D4"/>
    <w:rsid w:val="000171A1"/>
    <w:rsid w:val="00017E84"/>
    <w:rsid w:val="00020D86"/>
    <w:rsid w:val="000234FC"/>
    <w:rsid w:val="000406BB"/>
    <w:rsid w:val="00043A94"/>
    <w:rsid w:val="00044E07"/>
    <w:rsid w:val="00050E01"/>
    <w:rsid w:val="0005200F"/>
    <w:rsid w:val="00053218"/>
    <w:rsid w:val="00056781"/>
    <w:rsid w:val="00063ED6"/>
    <w:rsid w:val="000650D2"/>
    <w:rsid w:val="00066683"/>
    <w:rsid w:val="000736E4"/>
    <w:rsid w:val="00083B7B"/>
    <w:rsid w:val="000905C6"/>
    <w:rsid w:val="000909A2"/>
    <w:rsid w:val="000953EC"/>
    <w:rsid w:val="00097295"/>
    <w:rsid w:val="000A4326"/>
    <w:rsid w:val="000A5073"/>
    <w:rsid w:val="000A50AC"/>
    <w:rsid w:val="000A70B1"/>
    <w:rsid w:val="000B212A"/>
    <w:rsid w:val="000B5BCE"/>
    <w:rsid w:val="000B7587"/>
    <w:rsid w:val="000C7C1C"/>
    <w:rsid w:val="000D263F"/>
    <w:rsid w:val="000D58EC"/>
    <w:rsid w:val="000D5F9B"/>
    <w:rsid w:val="000D670A"/>
    <w:rsid w:val="000E3AEF"/>
    <w:rsid w:val="000F266B"/>
    <w:rsid w:val="00100910"/>
    <w:rsid w:val="00102D19"/>
    <w:rsid w:val="00106327"/>
    <w:rsid w:val="00110768"/>
    <w:rsid w:val="0012268D"/>
    <w:rsid w:val="00126265"/>
    <w:rsid w:val="00134A00"/>
    <w:rsid w:val="00135D36"/>
    <w:rsid w:val="0014041E"/>
    <w:rsid w:val="00142357"/>
    <w:rsid w:val="00142507"/>
    <w:rsid w:val="0014351F"/>
    <w:rsid w:val="00147848"/>
    <w:rsid w:val="00150C35"/>
    <w:rsid w:val="001525CE"/>
    <w:rsid w:val="0015767F"/>
    <w:rsid w:val="00164AFF"/>
    <w:rsid w:val="0016774B"/>
    <w:rsid w:val="00167DC6"/>
    <w:rsid w:val="0017154D"/>
    <w:rsid w:val="00173ED4"/>
    <w:rsid w:val="00176AC2"/>
    <w:rsid w:val="00181816"/>
    <w:rsid w:val="00182BBF"/>
    <w:rsid w:val="001951B8"/>
    <w:rsid w:val="001958D1"/>
    <w:rsid w:val="001A4F65"/>
    <w:rsid w:val="001B0F36"/>
    <w:rsid w:val="001B1D3B"/>
    <w:rsid w:val="001B234D"/>
    <w:rsid w:val="001B3EBB"/>
    <w:rsid w:val="001B5E6B"/>
    <w:rsid w:val="001C49FA"/>
    <w:rsid w:val="001C53E8"/>
    <w:rsid w:val="001C6E6D"/>
    <w:rsid w:val="001D0B19"/>
    <w:rsid w:val="001D1FCC"/>
    <w:rsid w:val="001D2625"/>
    <w:rsid w:val="001D4166"/>
    <w:rsid w:val="001D5A27"/>
    <w:rsid w:val="001D7B3B"/>
    <w:rsid w:val="001E36C6"/>
    <w:rsid w:val="001E42A4"/>
    <w:rsid w:val="001E6DF1"/>
    <w:rsid w:val="00201F0B"/>
    <w:rsid w:val="0020739D"/>
    <w:rsid w:val="00213AD4"/>
    <w:rsid w:val="00217697"/>
    <w:rsid w:val="002177EB"/>
    <w:rsid w:val="00222B7D"/>
    <w:rsid w:val="002324CB"/>
    <w:rsid w:val="00232DD7"/>
    <w:rsid w:val="0024256E"/>
    <w:rsid w:val="00243072"/>
    <w:rsid w:val="002455E0"/>
    <w:rsid w:val="002468CD"/>
    <w:rsid w:val="002477E0"/>
    <w:rsid w:val="00251AD1"/>
    <w:rsid w:val="00251E3B"/>
    <w:rsid w:val="002541D1"/>
    <w:rsid w:val="00254D05"/>
    <w:rsid w:val="00255DB8"/>
    <w:rsid w:val="00255E23"/>
    <w:rsid w:val="002602EF"/>
    <w:rsid w:val="002734F3"/>
    <w:rsid w:val="00285BF0"/>
    <w:rsid w:val="00287178"/>
    <w:rsid w:val="00287401"/>
    <w:rsid w:val="00291F13"/>
    <w:rsid w:val="002934E5"/>
    <w:rsid w:val="00297DAF"/>
    <w:rsid w:val="002A2E55"/>
    <w:rsid w:val="002C1B07"/>
    <w:rsid w:val="002C52F3"/>
    <w:rsid w:val="002C7531"/>
    <w:rsid w:val="002D1E68"/>
    <w:rsid w:val="002D216E"/>
    <w:rsid w:val="002D409D"/>
    <w:rsid w:val="002E1634"/>
    <w:rsid w:val="002E2262"/>
    <w:rsid w:val="002E27AF"/>
    <w:rsid w:val="002E424F"/>
    <w:rsid w:val="002E6637"/>
    <w:rsid w:val="002F2399"/>
    <w:rsid w:val="002F397F"/>
    <w:rsid w:val="002F45ED"/>
    <w:rsid w:val="002F7159"/>
    <w:rsid w:val="003008ED"/>
    <w:rsid w:val="00301872"/>
    <w:rsid w:val="003032E6"/>
    <w:rsid w:val="00310A81"/>
    <w:rsid w:val="003156C6"/>
    <w:rsid w:val="00320376"/>
    <w:rsid w:val="00320726"/>
    <w:rsid w:val="003212F0"/>
    <w:rsid w:val="00321545"/>
    <w:rsid w:val="0032238E"/>
    <w:rsid w:val="00332EEA"/>
    <w:rsid w:val="003403F1"/>
    <w:rsid w:val="0034058D"/>
    <w:rsid w:val="00342C67"/>
    <w:rsid w:val="00343046"/>
    <w:rsid w:val="00350D54"/>
    <w:rsid w:val="0035103C"/>
    <w:rsid w:val="00351B84"/>
    <w:rsid w:val="00352317"/>
    <w:rsid w:val="00352897"/>
    <w:rsid w:val="0035482B"/>
    <w:rsid w:val="00360696"/>
    <w:rsid w:val="00360D3B"/>
    <w:rsid w:val="0036250D"/>
    <w:rsid w:val="00365C0B"/>
    <w:rsid w:val="00371B74"/>
    <w:rsid w:val="00373E55"/>
    <w:rsid w:val="003908CB"/>
    <w:rsid w:val="00395B8A"/>
    <w:rsid w:val="00396CAB"/>
    <w:rsid w:val="003A0813"/>
    <w:rsid w:val="003A1A07"/>
    <w:rsid w:val="003A1BC6"/>
    <w:rsid w:val="003A1C54"/>
    <w:rsid w:val="003A3A9C"/>
    <w:rsid w:val="003A6238"/>
    <w:rsid w:val="003A64B4"/>
    <w:rsid w:val="003B000A"/>
    <w:rsid w:val="003B0447"/>
    <w:rsid w:val="003B0DAC"/>
    <w:rsid w:val="003B25A7"/>
    <w:rsid w:val="003C1F73"/>
    <w:rsid w:val="003D1ACB"/>
    <w:rsid w:val="003E2F45"/>
    <w:rsid w:val="003F37CE"/>
    <w:rsid w:val="004058D4"/>
    <w:rsid w:val="0041029E"/>
    <w:rsid w:val="004132FD"/>
    <w:rsid w:val="00417D20"/>
    <w:rsid w:val="00423E98"/>
    <w:rsid w:val="00433DED"/>
    <w:rsid w:val="00434ECE"/>
    <w:rsid w:val="0043721F"/>
    <w:rsid w:val="00444907"/>
    <w:rsid w:val="00456E6D"/>
    <w:rsid w:val="0045776B"/>
    <w:rsid w:val="004608E6"/>
    <w:rsid w:val="00461B70"/>
    <w:rsid w:val="0046545F"/>
    <w:rsid w:val="00476B20"/>
    <w:rsid w:val="004846BF"/>
    <w:rsid w:val="004862A5"/>
    <w:rsid w:val="004878FB"/>
    <w:rsid w:val="00490D04"/>
    <w:rsid w:val="00491433"/>
    <w:rsid w:val="00496DCE"/>
    <w:rsid w:val="004B2815"/>
    <w:rsid w:val="004B2DE5"/>
    <w:rsid w:val="004B428A"/>
    <w:rsid w:val="004B4A1C"/>
    <w:rsid w:val="004B7E66"/>
    <w:rsid w:val="004C28E8"/>
    <w:rsid w:val="004C3E1F"/>
    <w:rsid w:val="004C5137"/>
    <w:rsid w:val="004C5DD3"/>
    <w:rsid w:val="004D0C9C"/>
    <w:rsid w:val="004D0E3E"/>
    <w:rsid w:val="004D673F"/>
    <w:rsid w:val="004D7399"/>
    <w:rsid w:val="004E47BF"/>
    <w:rsid w:val="004F1E35"/>
    <w:rsid w:val="004F52C6"/>
    <w:rsid w:val="00505AEC"/>
    <w:rsid w:val="00506359"/>
    <w:rsid w:val="00507781"/>
    <w:rsid w:val="005107D9"/>
    <w:rsid w:val="00513394"/>
    <w:rsid w:val="00513A46"/>
    <w:rsid w:val="00513F62"/>
    <w:rsid w:val="00516079"/>
    <w:rsid w:val="0053282E"/>
    <w:rsid w:val="005336F6"/>
    <w:rsid w:val="00535EFD"/>
    <w:rsid w:val="00537C3C"/>
    <w:rsid w:val="00537F90"/>
    <w:rsid w:val="00541C14"/>
    <w:rsid w:val="00543BDD"/>
    <w:rsid w:val="005502BF"/>
    <w:rsid w:val="00551DCB"/>
    <w:rsid w:val="0056494B"/>
    <w:rsid w:val="00565B45"/>
    <w:rsid w:val="00566C8D"/>
    <w:rsid w:val="005706D0"/>
    <w:rsid w:val="00584BC2"/>
    <w:rsid w:val="00585EF4"/>
    <w:rsid w:val="00593108"/>
    <w:rsid w:val="00594F17"/>
    <w:rsid w:val="005B12FA"/>
    <w:rsid w:val="005B2CB7"/>
    <w:rsid w:val="005B48D6"/>
    <w:rsid w:val="005C12F0"/>
    <w:rsid w:val="005D09E5"/>
    <w:rsid w:val="005D1BCC"/>
    <w:rsid w:val="005D4FEC"/>
    <w:rsid w:val="005D738C"/>
    <w:rsid w:val="005E12E1"/>
    <w:rsid w:val="005E6212"/>
    <w:rsid w:val="005F2379"/>
    <w:rsid w:val="005F34AF"/>
    <w:rsid w:val="005F414B"/>
    <w:rsid w:val="005F7AE4"/>
    <w:rsid w:val="005F7DEB"/>
    <w:rsid w:val="006104C2"/>
    <w:rsid w:val="006134A7"/>
    <w:rsid w:val="006144CF"/>
    <w:rsid w:val="0061502C"/>
    <w:rsid w:val="00616845"/>
    <w:rsid w:val="0062114D"/>
    <w:rsid w:val="00621357"/>
    <w:rsid w:val="00622D47"/>
    <w:rsid w:val="0062648E"/>
    <w:rsid w:val="00635FED"/>
    <w:rsid w:val="0063626E"/>
    <w:rsid w:val="00643DA1"/>
    <w:rsid w:val="00651B3D"/>
    <w:rsid w:val="00653AB3"/>
    <w:rsid w:val="00653C7F"/>
    <w:rsid w:val="00655B39"/>
    <w:rsid w:val="00656F98"/>
    <w:rsid w:val="00661C09"/>
    <w:rsid w:val="00664664"/>
    <w:rsid w:val="00667663"/>
    <w:rsid w:val="00670C1F"/>
    <w:rsid w:val="006740FC"/>
    <w:rsid w:val="0067575D"/>
    <w:rsid w:val="006810B4"/>
    <w:rsid w:val="00682FBE"/>
    <w:rsid w:val="00686404"/>
    <w:rsid w:val="00686A05"/>
    <w:rsid w:val="00691D04"/>
    <w:rsid w:val="006931D3"/>
    <w:rsid w:val="006A4C7F"/>
    <w:rsid w:val="006A77C2"/>
    <w:rsid w:val="006B24AA"/>
    <w:rsid w:val="006C4AAB"/>
    <w:rsid w:val="006D21F0"/>
    <w:rsid w:val="006D3996"/>
    <w:rsid w:val="006D53E4"/>
    <w:rsid w:val="006E0596"/>
    <w:rsid w:val="006E3C8B"/>
    <w:rsid w:val="006F2C0E"/>
    <w:rsid w:val="0070085F"/>
    <w:rsid w:val="00705297"/>
    <w:rsid w:val="00706D90"/>
    <w:rsid w:val="00710DDD"/>
    <w:rsid w:val="00713923"/>
    <w:rsid w:val="0072315F"/>
    <w:rsid w:val="007257BC"/>
    <w:rsid w:val="00730E1E"/>
    <w:rsid w:val="00731B8B"/>
    <w:rsid w:val="0073422D"/>
    <w:rsid w:val="0074349B"/>
    <w:rsid w:val="00750603"/>
    <w:rsid w:val="00751C02"/>
    <w:rsid w:val="0075652C"/>
    <w:rsid w:val="00757283"/>
    <w:rsid w:val="00760824"/>
    <w:rsid w:val="0076559E"/>
    <w:rsid w:val="0077254A"/>
    <w:rsid w:val="00773326"/>
    <w:rsid w:val="0077688A"/>
    <w:rsid w:val="00777BFD"/>
    <w:rsid w:val="00786672"/>
    <w:rsid w:val="0079199D"/>
    <w:rsid w:val="007936C6"/>
    <w:rsid w:val="00794520"/>
    <w:rsid w:val="00794CA4"/>
    <w:rsid w:val="007A27D7"/>
    <w:rsid w:val="007A4654"/>
    <w:rsid w:val="007B329A"/>
    <w:rsid w:val="007B3A39"/>
    <w:rsid w:val="007B44C4"/>
    <w:rsid w:val="007C0D72"/>
    <w:rsid w:val="007C1EBF"/>
    <w:rsid w:val="007C625B"/>
    <w:rsid w:val="007D1A05"/>
    <w:rsid w:val="007D268E"/>
    <w:rsid w:val="007D638E"/>
    <w:rsid w:val="007E277D"/>
    <w:rsid w:val="007E381D"/>
    <w:rsid w:val="007E5E3B"/>
    <w:rsid w:val="007E76A2"/>
    <w:rsid w:val="007F15F3"/>
    <w:rsid w:val="007F43B8"/>
    <w:rsid w:val="007F5761"/>
    <w:rsid w:val="007F61CE"/>
    <w:rsid w:val="00800387"/>
    <w:rsid w:val="008014CF"/>
    <w:rsid w:val="00801D5E"/>
    <w:rsid w:val="008032A2"/>
    <w:rsid w:val="00803558"/>
    <w:rsid w:val="0081219B"/>
    <w:rsid w:val="00813F22"/>
    <w:rsid w:val="008163BA"/>
    <w:rsid w:val="008163EC"/>
    <w:rsid w:val="00820725"/>
    <w:rsid w:val="00821466"/>
    <w:rsid w:val="00822AD2"/>
    <w:rsid w:val="00825BDE"/>
    <w:rsid w:val="00841301"/>
    <w:rsid w:val="00844EFB"/>
    <w:rsid w:val="008505B0"/>
    <w:rsid w:val="00853F9D"/>
    <w:rsid w:val="00854335"/>
    <w:rsid w:val="00862E18"/>
    <w:rsid w:val="0086340F"/>
    <w:rsid w:val="00867188"/>
    <w:rsid w:val="00867523"/>
    <w:rsid w:val="008736F4"/>
    <w:rsid w:val="00874817"/>
    <w:rsid w:val="008806ED"/>
    <w:rsid w:val="0088119F"/>
    <w:rsid w:val="00884B28"/>
    <w:rsid w:val="00884E7F"/>
    <w:rsid w:val="008900DB"/>
    <w:rsid w:val="00897848"/>
    <w:rsid w:val="008A10DA"/>
    <w:rsid w:val="008A1E13"/>
    <w:rsid w:val="008A5156"/>
    <w:rsid w:val="008C3727"/>
    <w:rsid w:val="008D27DC"/>
    <w:rsid w:val="008D4291"/>
    <w:rsid w:val="008D6335"/>
    <w:rsid w:val="008D7F90"/>
    <w:rsid w:val="008E1694"/>
    <w:rsid w:val="008E3FFC"/>
    <w:rsid w:val="008E6177"/>
    <w:rsid w:val="008E6670"/>
    <w:rsid w:val="008E6A37"/>
    <w:rsid w:val="008F05C5"/>
    <w:rsid w:val="008F0B62"/>
    <w:rsid w:val="008F6763"/>
    <w:rsid w:val="008F6AAC"/>
    <w:rsid w:val="00906013"/>
    <w:rsid w:val="00906870"/>
    <w:rsid w:val="009133CA"/>
    <w:rsid w:val="00913445"/>
    <w:rsid w:val="00914902"/>
    <w:rsid w:val="009214F8"/>
    <w:rsid w:val="00921747"/>
    <w:rsid w:val="00924BDD"/>
    <w:rsid w:val="009269E5"/>
    <w:rsid w:val="00932CD3"/>
    <w:rsid w:val="00937CA2"/>
    <w:rsid w:val="00940EA3"/>
    <w:rsid w:val="00942EE6"/>
    <w:rsid w:val="0095748D"/>
    <w:rsid w:val="00961D3D"/>
    <w:rsid w:val="009636F7"/>
    <w:rsid w:val="00975CB9"/>
    <w:rsid w:val="00982978"/>
    <w:rsid w:val="00994717"/>
    <w:rsid w:val="00994BDB"/>
    <w:rsid w:val="00994D71"/>
    <w:rsid w:val="009A27B8"/>
    <w:rsid w:val="009A30FA"/>
    <w:rsid w:val="009A5449"/>
    <w:rsid w:val="009A5B7C"/>
    <w:rsid w:val="009A63D5"/>
    <w:rsid w:val="009B1989"/>
    <w:rsid w:val="009B2B52"/>
    <w:rsid w:val="009B6294"/>
    <w:rsid w:val="009B75CE"/>
    <w:rsid w:val="009C015B"/>
    <w:rsid w:val="009C052D"/>
    <w:rsid w:val="009C295F"/>
    <w:rsid w:val="009C30BB"/>
    <w:rsid w:val="009C537C"/>
    <w:rsid w:val="009C5966"/>
    <w:rsid w:val="009D12F7"/>
    <w:rsid w:val="009D5C12"/>
    <w:rsid w:val="009E071D"/>
    <w:rsid w:val="009E076B"/>
    <w:rsid w:val="009E493F"/>
    <w:rsid w:val="009F0D61"/>
    <w:rsid w:val="009F1624"/>
    <w:rsid w:val="00A05D47"/>
    <w:rsid w:val="00A079DF"/>
    <w:rsid w:val="00A10C1C"/>
    <w:rsid w:val="00A16A1E"/>
    <w:rsid w:val="00A21437"/>
    <w:rsid w:val="00A3157E"/>
    <w:rsid w:val="00A31D1D"/>
    <w:rsid w:val="00A35429"/>
    <w:rsid w:val="00A41E34"/>
    <w:rsid w:val="00A648D1"/>
    <w:rsid w:val="00A707DD"/>
    <w:rsid w:val="00A7137A"/>
    <w:rsid w:val="00A80990"/>
    <w:rsid w:val="00A83B9C"/>
    <w:rsid w:val="00A86197"/>
    <w:rsid w:val="00A9138C"/>
    <w:rsid w:val="00A916A3"/>
    <w:rsid w:val="00A93C6C"/>
    <w:rsid w:val="00A95CE4"/>
    <w:rsid w:val="00A978CC"/>
    <w:rsid w:val="00AA03C9"/>
    <w:rsid w:val="00AA5413"/>
    <w:rsid w:val="00AA6CCC"/>
    <w:rsid w:val="00AB0EB8"/>
    <w:rsid w:val="00AC30B0"/>
    <w:rsid w:val="00AC42F8"/>
    <w:rsid w:val="00AD0FC1"/>
    <w:rsid w:val="00AD32D4"/>
    <w:rsid w:val="00AD3702"/>
    <w:rsid w:val="00AE0460"/>
    <w:rsid w:val="00AE3C28"/>
    <w:rsid w:val="00AE42E3"/>
    <w:rsid w:val="00AE636F"/>
    <w:rsid w:val="00AE756F"/>
    <w:rsid w:val="00AE7DE3"/>
    <w:rsid w:val="00AF7249"/>
    <w:rsid w:val="00AF773F"/>
    <w:rsid w:val="00B14D9C"/>
    <w:rsid w:val="00B3116A"/>
    <w:rsid w:val="00B31646"/>
    <w:rsid w:val="00B444AF"/>
    <w:rsid w:val="00B461EE"/>
    <w:rsid w:val="00B46342"/>
    <w:rsid w:val="00B51EB7"/>
    <w:rsid w:val="00B522E9"/>
    <w:rsid w:val="00B53ADB"/>
    <w:rsid w:val="00B5590A"/>
    <w:rsid w:val="00B57D96"/>
    <w:rsid w:val="00B60C91"/>
    <w:rsid w:val="00B610E3"/>
    <w:rsid w:val="00B61F59"/>
    <w:rsid w:val="00B621E0"/>
    <w:rsid w:val="00B62B4F"/>
    <w:rsid w:val="00B6608C"/>
    <w:rsid w:val="00B6748C"/>
    <w:rsid w:val="00B7434E"/>
    <w:rsid w:val="00B7472E"/>
    <w:rsid w:val="00B75AA4"/>
    <w:rsid w:val="00B75AED"/>
    <w:rsid w:val="00B84E23"/>
    <w:rsid w:val="00B84F25"/>
    <w:rsid w:val="00B924F1"/>
    <w:rsid w:val="00BA2A45"/>
    <w:rsid w:val="00BA5B60"/>
    <w:rsid w:val="00BA76C8"/>
    <w:rsid w:val="00BB0DF1"/>
    <w:rsid w:val="00BB6AB8"/>
    <w:rsid w:val="00BB7482"/>
    <w:rsid w:val="00BC21D9"/>
    <w:rsid w:val="00BC21E0"/>
    <w:rsid w:val="00BC2D46"/>
    <w:rsid w:val="00BC5F0E"/>
    <w:rsid w:val="00BC7A23"/>
    <w:rsid w:val="00BD4BFA"/>
    <w:rsid w:val="00BE28B6"/>
    <w:rsid w:val="00BE6251"/>
    <w:rsid w:val="00BF1E63"/>
    <w:rsid w:val="00BF3AA8"/>
    <w:rsid w:val="00BF4066"/>
    <w:rsid w:val="00C01004"/>
    <w:rsid w:val="00C01B60"/>
    <w:rsid w:val="00C02DE6"/>
    <w:rsid w:val="00C11057"/>
    <w:rsid w:val="00C12085"/>
    <w:rsid w:val="00C12FE7"/>
    <w:rsid w:val="00C13661"/>
    <w:rsid w:val="00C21EDC"/>
    <w:rsid w:val="00C24005"/>
    <w:rsid w:val="00C25F6D"/>
    <w:rsid w:val="00C32E47"/>
    <w:rsid w:val="00C36989"/>
    <w:rsid w:val="00C36E73"/>
    <w:rsid w:val="00C37F88"/>
    <w:rsid w:val="00C51BB4"/>
    <w:rsid w:val="00C5248E"/>
    <w:rsid w:val="00C5303A"/>
    <w:rsid w:val="00C548BB"/>
    <w:rsid w:val="00C54F53"/>
    <w:rsid w:val="00C6284B"/>
    <w:rsid w:val="00C63214"/>
    <w:rsid w:val="00C63E40"/>
    <w:rsid w:val="00C85B39"/>
    <w:rsid w:val="00C905E4"/>
    <w:rsid w:val="00C91745"/>
    <w:rsid w:val="00C923A8"/>
    <w:rsid w:val="00C92A2E"/>
    <w:rsid w:val="00C93071"/>
    <w:rsid w:val="00C93588"/>
    <w:rsid w:val="00CA0F66"/>
    <w:rsid w:val="00CA71E9"/>
    <w:rsid w:val="00CB1B8A"/>
    <w:rsid w:val="00CB460D"/>
    <w:rsid w:val="00CC391B"/>
    <w:rsid w:val="00CC4150"/>
    <w:rsid w:val="00CC5702"/>
    <w:rsid w:val="00CC6BEA"/>
    <w:rsid w:val="00CD0B2A"/>
    <w:rsid w:val="00CD3638"/>
    <w:rsid w:val="00CD721F"/>
    <w:rsid w:val="00CE6651"/>
    <w:rsid w:val="00CE76F4"/>
    <w:rsid w:val="00CE7CAA"/>
    <w:rsid w:val="00CF568D"/>
    <w:rsid w:val="00CF6481"/>
    <w:rsid w:val="00CF79F9"/>
    <w:rsid w:val="00D020BF"/>
    <w:rsid w:val="00D05E43"/>
    <w:rsid w:val="00D10184"/>
    <w:rsid w:val="00D11048"/>
    <w:rsid w:val="00D12C36"/>
    <w:rsid w:val="00D14F61"/>
    <w:rsid w:val="00D16CE7"/>
    <w:rsid w:val="00D16D01"/>
    <w:rsid w:val="00D200F1"/>
    <w:rsid w:val="00D22630"/>
    <w:rsid w:val="00D41267"/>
    <w:rsid w:val="00D423C3"/>
    <w:rsid w:val="00D423EB"/>
    <w:rsid w:val="00D43F4A"/>
    <w:rsid w:val="00D4456B"/>
    <w:rsid w:val="00D50FA4"/>
    <w:rsid w:val="00D62490"/>
    <w:rsid w:val="00D631A8"/>
    <w:rsid w:val="00D73CFD"/>
    <w:rsid w:val="00D750BB"/>
    <w:rsid w:val="00D9064E"/>
    <w:rsid w:val="00D928E1"/>
    <w:rsid w:val="00D95DA2"/>
    <w:rsid w:val="00DA39F8"/>
    <w:rsid w:val="00DA55BF"/>
    <w:rsid w:val="00DB0326"/>
    <w:rsid w:val="00DB0AC3"/>
    <w:rsid w:val="00DB55DD"/>
    <w:rsid w:val="00DC0A4E"/>
    <w:rsid w:val="00DC2D47"/>
    <w:rsid w:val="00DC75FF"/>
    <w:rsid w:val="00DC77FD"/>
    <w:rsid w:val="00DD0EC4"/>
    <w:rsid w:val="00DE518F"/>
    <w:rsid w:val="00DE54C2"/>
    <w:rsid w:val="00DE60DF"/>
    <w:rsid w:val="00DE758F"/>
    <w:rsid w:val="00DF4734"/>
    <w:rsid w:val="00E003AA"/>
    <w:rsid w:val="00E00852"/>
    <w:rsid w:val="00E0104B"/>
    <w:rsid w:val="00E10D9C"/>
    <w:rsid w:val="00E125B2"/>
    <w:rsid w:val="00E12A92"/>
    <w:rsid w:val="00E12C66"/>
    <w:rsid w:val="00E150FB"/>
    <w:rsid w:val="00E162B4"/>
    <w:rsid w:val="00E17A3A"/>
    <w:rsid w:val="00E205F5"/>
    <w:rsid w:val="00E301B4"/>
    <w:rsid w:val="00E319D3"/>
    <w:rsid w:val="00E43B3F"/>
    <w:rsid w:val="00E446AE"/>
    <w:rsid w:val="00E455E0"/>
    <w:rsid w:val="00E47AC7"/>
    <w:rsid w:val="00E5133A"/>
    <w:rsid w:val="00E56B3D"/>
    <w:rsid w:val="00E60A4D"/>
    <w:rsid w:val="00E62415"/>
    <w:rsid w:val="00E70279"/>
    <w:rsid w:val="00E826F6"/>
    <w:rsid w:val="00E87D97"/>
    <w:rsid w:val="00EA4100"/>
    <w:rsid w:val="00EA423D"/>
    <w:rsid w:val="00EA6DC9"/>
    <w:rsid w:val="00EB0BD0"/>
    <w:rsid w:val="00EB5853"/>
    <w:rsid w:val="00EB77A3"/>
    <w:rsid w:val="00EB7D62"/>
    <w:rsid w:val="00EC6099"/>
    <w:rsid w:val="00ED3B73"/>
    <w:rsid w:val="00ED4A63"/>
    <w:rsid w:val="00EE2E3B"/>
    <w:rsid w:val="00EE5249"/>
    <w:rsid w:val="00EF23AB"/>
    <w:rsid w:val="00F027CD"/>
    <w:rsid w:val="00F0621C"/>
    <w:rsid w:val="00F108BF"/>
    <w:rsid w:val="00F11717"/>
    <w:rsid w:val="00F11CD4"/>
    <w:rsid w:val="00F11E92"/>
    <w:rsid w:val="00F12AA1"/>
    <w:rsid w:val="00F15305"/>
    <w:rsid w:val="00F16542"/>
    <w:rsid w:val="00F215B5"/>
    <w:rsid w:val="00F21726"/>
    <w:rsid w:val="00F25782"/>
    <w:rsid w:val="00F30F93"/>
    <w:rsid w:val="00F31884"/>
    <w:rsid w:val="00F32DAD"/>
    <w:rsid w:val="00F35996"/>
    <w:rsid w:val="00F4167B"/>
    <w:rsid w:val="00F41A0B"/>
    <w:rsid w:val="00F41B4F"/>
    <w:rsid w:val="00F44605"/>
    <w:rsid w:val="00F46CFE"/>
    <w:rsid w:val="00F52A39"/>
    <w:rsid w:val="00F53C42"/>
    <w:rsid w:val="00F83D8D"/>
    <w:rsid w:val="00F85A41"/>
    <w:rsid w:val="00F86F3B"/>
    <w:rsid w:val="00F9190A"/>
    <w:rsid w:val="00F96EC8"/>
    <w:rsid w:val="00F97A47"/>
    <w:rsid w:val="00FA3A64"/>
    <w:rsid w:val="00FA3ED7"/>
    <w:rsid w:val="00FA4A09"/>
    <w:rsid w:val="00FB060C"/>
    <w:rsid w:val="00FB1E24"/>
    <w:rsid w:val="00FB1EE2"/>
    <w:rsid w:val="00FB429C"/>
    <w:rsid w:val="00FC2C22"/>
    <w:rsid w:val="00FD11EA"/>
    <w:rsid w:val="00FD64FA"/>
    <w:rsid w:val="00FD6E7B"/>
    <w:rsid w:val="00FE1888"/>
    <w:rsid w:val="00FE32F3"/>
    <w:rsid w:val="00FE3AE2"/>
    <w:rsid w:val="00FE68DE"/>
    <w:rsid w:val="00FE690A"/>
    <w:rsid w:val="00FF2C96"/>
    <w:rsid w:val="00FF69AC"/>
    <w:rsid w:val="00FF7D87"/>
    <w:rsid w:val="32DF4C0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link w:val="5"/>
    <w:unhideWhenUsed/>
    <w:qFormat/>
    <w:uiPriority w:val="99"/>
    <w:rPr>
      <w:color w:val="0000FF"/>
      <w:u w:val="single"/>
    </w:rPr>
  </w:style>
  <w:style w:type="paragraph" w:customStyle="1" w:styleId="5">
    <w:name w:val="Гиперссылка1"/>
    <w:link w:val="4"/>
    <w:uiPriority w:val="0"/>
    <w:pPr>
      <w:spacing w:after="200" w:line="276" w:lineRule="auto"/>
    </w:pPr>
    <w:rPr>
      <w:rFonts w:asciiTheme="minorHAnsi" w:hAnsiTheme="minorHAnsi" w:eastAsiaTheme="minorHAnsi" w:cstheme="minorBidi"/>
      <w:color w:val="0000FF"/>
      <w:sz w:val="22"/>
      <w:szCs w:val="22"/>
      <w:u w:val="single"/>
      <w:lang w:val="ru-RU" w:eastAsia="en-US" w:bidi="ar-SA"/>
    </w:rPr>
  </w:style>
  <w:style w:type="character" w:styleId="6">
    <w:name w:val="Strong"/>
    <w:basedOn w:val="2"/>
    <w:qFormat/>
    <w:uiPriority w:val="22"/>
    <w:rPr>
      <w:b/>
      <w:bCs/>
    </w:rPr>
  </w:style>
  <w:style w:type="paragraph" w:styleId="7">
    <w:name w:val="Balloon Text"/>
    <w:basedOn w:val="1"/>
    <w:link w:val="13"/>
    <w:semiHidden/>
    <w:unhideWhenUsed/>
    <w:uiPriority w:val="99"/>
    <w:pPr>
      <w:spacing w:after="0" w:line="240" w:lineRule="auto"/>
    </w:pPr>
    <w:rPr>
      <w:rFonts w:ascii="Tahoma" w:hAnsi="Tahoma" w:cs="Tahoma"/>
      <w:sz w:val="16"/>
      <w:szCs w:val="16"/>
    </w:rPr>
  </w:style>
  <w:style w:type="paragraph" w:styleId="8">
    <w:name w:val="header"/>
    <w:basedOn w:val="1"/>
    <w:link w:val="17"/>
    <w:unhideWhenUsed/>
    <w:uiPriority w:val="99"/>
    <w:pPr>
      <w:tabs>
        <w:tab w:val="center" w:pos="4677"/>
        <w:tab w:val="right" w:pos="9355"/>
      </w:tabs>
      <w:spacing w:after="0" w:line="240" w:lineRule="auto"/>
    </w:pPr>
  </w:style>
  <w:style w:type="paragraph" w:styleId="9">
    <w:name w:val="Body Text Indent"/>
    <w:basedOn w:val="1"/>
    <w:link w:val="15"/>
    <w:uiPriority w:val="0"/>
    <w:pPr>
      <w:spacing w:after="120" w:line="240" w:lineRule="auto"/>
      <w:ind w:left="283"/>
    </w:pPr>
    <w:rPr>
      <w:rFonts w:ascii="Times New Roman" w:hAnsi="Times New Roman" w:eastAsia="Times New Roman"/>
      <w:sz w:val="24"/>
      <w:szCs w:val="24"/>
      <w:lang w:eastAsia="ru-RU"/>
    </w:rPr>
  </w:style>
  <w:style w:type="paragraph" w:styleId="10">
    <w:name w:val="footer"/>
    <w:basedOn w:val="1"/>
    <w:link w:val="18"/>
    <w:unhideWhenUsed/>
    <w:uiPriority w:val="99"/>
    <w:pPr>
      <w:tabs>
        <w:tab w:val="center" w:pos="4677"/>
        <w:tab w:val="right" w:pos="9355"/>
      </w:tabs>
      <w:spacing w:after="0" w:line="240" w:lineRule="auto"/>
    </w:pPr>
  </w:style>
  <w:style w:type="paragraph" w:styleId="11">
    <w:name w:val="Normal (Web)"/>
    <w:basedOn w:val="1"/>
    <w:link w:val="22"/>
    <w:uiPriority w:val="99"/>
    <w:pPr>
      <w:spacing w:before="100" w:beforeAutospacing="1" w:after="100" w:afterAutospacing="1" w:line="240" w:lineRule="auto"/>
    </w:pPr>
    <w:rPr>
      <w:rFonts w:ascii="Times New Roman" w:hAnsi="Times New Roman" w:eastAsia="Times New Roman"/>
      <w:sz w:val="24"/>
      <w:szCs w:val="24"/>
      <w:lang w:eastAsia="ru-RU"/>
    </w:rPr>
  </w:style>
  <w:style w:type="table" w:styleId="12">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Текст выноски Знак"/>
    <w:basedOn w:val="2"/>
    <w:link w:val="7"/>
    <w:semiHidden/>
    <w:uiPriority w:val="99"/>
    <w:rPr>
      <w:rFonts w:ascii="Tahoma" w:hAnsi="Tahoma" w:eastAsia="Calibri" w:cs="Tahoma"/>
      <w:sz w:val="16"/>
      <w:szCs w:val="16"/>
    </w:rPr>
  </w:style>
  <w:style w:type="paragraph" w:styleId="14">
    <w:name w:val="List Paragraph"/>
    <w:basedOn w:val="1"/>
    <w:qFormat/>
    <w:uiPriority w:val="34"/>
    <w:pPr>
      <w:ind w:left="720"/>
      <w:contextualSpacing/>
    </w:pPr>
    <w:rPr>
      <w:rFonts w:asciiTheme="minorHAnsi" w:hAnsiTheme="minorHAnsi" w:eastAsiaTheme="minorHAnsi" w:cstheme="minorBidi"/>
    </w:rPr>
  </w:style>
  <w:style w:type="character" w:customStyle="1" w:styleId="15">
    <w:name w:val="Основной текст с отступом Знак"/>
    <w:basedOn w:val="2"/>
    <w:link w:val="9"/>
    <w:uiPriority w:val="0"/>
    <w:rPr>
      <w:rFonts w:ascii="Times New Roman" w:hAnsi="Times New Roman" w:eastAsia="Times New Roman" w:cs="Times New Roman"/>
      <w:sz w:val="24"/>
      <w:szCs w:val="24"/>
      <w:lang w:eastAsia="ru-RU"/>
    </w:rPr>
  </w:style>
  <w:style w:type="paragraph" w:customStyle="1" w:styleId="16">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character" w:customStyle="1" w:styleId="17">
    <w:name w:val="Верхний колонтитул Знак"/>
    <w:basedOn w:val="2"/>
    <w:link w:val="8"/>
    <w:uiPriority w:val="99"/>
    <w:rPr>
      <w:rFonts w:ascii="Calibri" w:hAnsi="Calibri" w:eastAsia="Calibri" w:cs="Times New Roman"/>
    </w:rPr>
  </w:style>
  <w:style w:type="character" w:customStyle="1" w:styleId="18">
    <w:name w:val="Нижний колонтитул Знак"/>
    <w:basedOn w:val="2"/>
    <w:link w:val="10"/>
    <w:uiPriority w:val="99"/>
    <w:rPr>
      <w:rFonts w:ascii="Calibri" w:hAnsi="Calibri" w:eastAsia="Calibri" w:cs="Times New Roman"/>
    </w:rPr>
  </w:style>
  <w:style w:type="character" w:customStyle="1" w:styleId="19">
    <w:name w:val="Font Style18"/>
    <w:uiPriority w:val="99"/>
    <w:rPr>
      <w:rFonts w:hint="default" w:ascii="Times New Roman" w:hAnsi="Times New Roman" w:cs="Times New Roman"/>
      <w:sz w:val="24"/>
      <w:szCs w:val="24"/>
    </w:rPr>
  </w:style>
  <w:style w:type="paragraph" w:customStyle="1" w:styleId="20">
    <w:name w:val="ConsPlusNormal"/>
    <w:uiPriority w:val="0"/>
    <w:pPr>
      <w:widowControl w:val="0"/>
      <w:autoSpaceDE w:val="0"/>
      <w:autoSpaceDN w:val="0"/>
      <w:spacing w:after="0" w:line="240" w:lineRule="auto"/>
    </w:pPr>
    <w:rPr>
      <w:rFonts w:ascii="Calibri" w:hAnsi="Calibri" w:cs="Calibri" w:eastAsiaTheme="minorEastAsia"/>
      <w:sz w:val="22"/>
      <w:szCs w:val="22"/>
      <w:lang w:val="ru-RU" w:eastAsia="ru-RU" w:bidi="ar-SA"/>
    </w:rPr>
  </w:style>
  <w:style w:type="paragraph" w:customStyle="1" w:styleId="21">
    <w:name w:val="ConsPlusTitle"/>
    <w:uiPriority w:val="0"/>
    <w:pPr>
      <w:widowControl w:val="0"/>
      <w:autoSpaceDE w:val="0"/>
      <w:autoSpaceDN w:val="0"/>
      <w:spacing w:after="0" w:line="240" w:lineRule="auto"/>
    </w:pPr>
    <w:rPr>
      <w:rFonts w:ascii="Calibri" w:hAnsi="Calibri" w:cs="Calibri" w:eastAsiaTheme="minorEastAsia"/>
      <w:b/>
      <w:sz w:val="22"/>
      <w:szCs w:val="22"/>
      <w:lang w:val="ru-RU" w:eastAsia="ru-RU" w:bidi="ar-SA"/>
    </w:rPr>
  </w:style>
  <w:style w:type="character" w:customStyle="1" w:styleId="22">
    <w:name w:val="Обычный (веб) Знак"/>
    <w:basedOn w:val="2"/>
    <w:link w:val="11"/>
    <w:uiPriority w:val="99"/>
    <w:rPr>
      <w:rFonts w:ascii="Times New Roman" w:hAnsi="Times New Roman" w:eastAsia="Times New Roman" w:cs="Times New Roman"/>
      <w:sz w:val="24"/>
      <w:szCs w:val="24"/>
      <w:lang w:eastAsia="ru-RU"/>
    </w:rPr>
  </w:style>
  <w:style w:type="character" w:customStyle="1" w:styleId="23">
    <w:name w:val="Subtle Emphasis"/>
    <w:basedOn w:val="2"/>
    <w:qFormat/>
    <w:uiPriority w:val="19"/>
    <w:rPr>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427</Words>
  <Characters>2434</Characters>
  <Lines>20</Lines>
  <Paragraphs>5</Paragraphs>
  <TotalTime>13</TotalTime>
  <ScaleCrop>false</ScaleCrop>
  <LinksUpToDate>false</LinksUpToDate>
  <CharactersWithSpaces>2856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2026-02-10T04:40:00Z</dcterms:created>
  <dc:creator>Раздобреева Ксения Андреевна</dc:creator>
  <cp:lastModifiedBy>МР Калганский район</cp:lastModifiedBy>
  <cp:lastPrinted>2019-12-03T01:06:00Z</cp:lastPrinted>
  <dcterms:modified xsi:type="dcterms:W3CDTF">2026-02-10T06:57:48Z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F374386CF4454F0B9DFD5535928740C7_12</vt:lpwstr>
  </property>
</Properties>
</file>