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DEA8" w14:textId="77777777" w:rsidR="008A7679" w:rsidRDefault="008A7679" w:rsidP="00707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07117">
        <w:rPr>
          <w:rFonts w:ascii="Times New Roman" w:hAnsi="Times New Roman" w:cs="Times New Roman"/>
          <w:b/>
          <w:bCs/>
          <w:sz w:val="36"/>
          <w:szCs w:val="36"/>
        </w:rPr>
        <w:t>Памятка безопасные товары</w:t>
      </w:r>
    </w:p>
    <w:p w14:paraId="34104A47" w14:textId="77777777" w:rsidR="00707117" w:rsidRPr="00707117" w:rsidRDefault="00707117" w:rsidP="007071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14:paraId="6C219B2F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15 марта, отмечается Всемирный День защиты прав потребителей. Этот день служит напоминанием о важности соблюдения прав покупателей и повышения уровня информированности населения о механизмах защиты своих интересов.</w:t>
      </w:r>
    </w:p>
    <w:p w14:paraId="604B5734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В 2026 году этот день проходит под девизом «Безопасные товары — уверенные потребители» и ориентирован на права и действия граждан при выборе продукции.</w:t>
      </w:r>
    </w:p>
    <w:p w14:paraId="4C802FE0" w14:textId="77777777" w:rsidR="00707117" w:rsidRDefault="00707117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5D4CEB" w14:textId="2F8CED81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права потребителя</w:t>
      </w:r>
      <w:r w:rsidRPr="0070711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75CA3D9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Согласно законодательству Российской Федерации, каждый потребитель имеет право на:</w:t>
      </w:r>
    </w:p>
    <w:p w14:paraId="28067275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 Безопасность товаров и услуг: Товары и услуги должны быть безопасными для здоровья и жизни потребителей.</w:t>
      </w:r>
    </w:p>
    <w:p w14:paraId="1A61B5F1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 Информацию о товаре: Потребители имеют право получать полную и достоверную информацию о товарах, услугах и их производителях.</w:t>
      </w:r>
    </w:p>
    <w:p w14:paraId="318DA44F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 Выбор: Право свободно выбирать товары и услуги среди конкурирующих предложений.</w:t>
      </w:r>
    </w:p>
    <w:p w14:paraId="21E548A9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 Возмещение ущерба: В случае приобретения некачественного товара или получения ненадлежащей услуги, потребители вправе требовать возмещения убытков.</w:t>
      </w:r>
    </w:p>
    <w:p w14:paraId="74214CB0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 Защиту интересов: Государственные органы и общественные организации обязаны защищать права потребителей.</w:t>
      </w:r>
    </w:p>
    <w:p w14:paraId="60B8E097" w14:textId="77777777" w:rsidR="00707117" w:rsidRDefault="00707117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87FF36" w14:textId="513105D0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выбрать безопасный товар?</w:t>
      </w:r>
    </w:p>
    <w:p w14:paraId="48569D73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Что проверить перед покупкой товара:</w:t>
      </w:r>
    </w:p>
    <w:p w14:paraId="3DE30EA8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 Маркировка: наличие необходимой маркировки (товарный знак производителя, страна происхождения).</w:t>
      </w:r>
    </w:p>
    <w:p w14:paraId="4AB6209E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Сертификаты качества: проверяйте сертификаты соответствия и декларации о соответствии требованиям безопасности.</w:t>
      </w:r>
    </w:p>
    <w:p w14:paraId="480E2238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Комплектация: убедитесь, что комплект поставки соответствует заявленному производителем.</w:t>
      </w:r>
    </w:p>
    <w:p w14:paraId="6143897F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Срок годности: обращайте внимание на сроки хранения продуктов питания и товаров бытовой химии.</w:t>
      </w:r>
    </w:p>
    <w:p w14:paraId="76FEAE17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Условия хранения: соблюдаются ли нормы температурного режима и влажности для конкретного вида продукции.</w:t>
      </w:r>
    </w:p>
    <w:p w14:paraId="2369AA35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Описание продукта: ознакомьтесь с инструкциями по применению и мерами предосторожности.</w:t>
      </w:r>
    </w:p>
    <w:p w14:paraId="27B384DA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 xml:space="preserve">- «Честный знак»: это единая государственная информационная система мониторинга движения товаров, позволяющая отслеживать путь товара от производителя до конечного потребителя. Она используется для борьбы с подделками и нелегальным оборотом товаров. В нее входит большой перечень товаров, который регулярно пополняется. Для пользования данной системой </w:t>
      </w:r>
      <w:r w:rsidRPr="00707117">
        <w:rPr>
          <w:rFonts w:ascii="Times New Roman" w:hAnsi="Times New Roman" w:cs="Times New Roman"/>
          <w:sz w:val="28"/>
          <w:szCs w:val="28"/>
        </w:rPr>
        <w:lastRenderedPageBreak/>
        <w:t>необходимо установить мобильное приложение и сканировать товары, подлежащие обязательной маркировке.</w:t>
      </w:r>
    </w:p>
    <w:p w14:paraId="2CFC719E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Где покупать товары?</w:t>
      </w:r>
    </w:p>
    <w:p w14:paraId="6B9F8CBE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Покупайте продукцию в проверенных магазинах и торговых сетях.</w:t>
      </w:r>
    </w:p>
    <w:p w14:paraId="62E746C3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Избегайте приобретения товаров неизвестного производства или сомнительного качества.</w:t>
      </w:r>
    </w:p>
    <w:p w14:paraId="5D929CDA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- Перед заказом онлайн ознакомьтесь с отзывами покупателей и репутацией продавца.</w:t>
      </w:r>
    </w:p>
    <w:p w14:paraId="0C03C2E6" w14:textId="77777777" w:rsidR="00707117" w:rsidRDefault="00707117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199261" w14:textId="6FFE5B5C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Будьте внимательны и осторожны при выборе товаров! Ваш комфорт и здоровье зависят от грамотного подхода к покупкам.</w:t>
      </w:r>
    </w:p>
    <w:p w14:paraId="6FB1B17E" w14:textId="4FBC6E3B" w:rsidR="008A7679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делать при</w:t>
      </w:r>
      <w:r w:rsidR="00F578A0"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обнаружении небезопасного товара?</w:t>
      </w:r>
    </w:p>
    <w:p w14:paraId="6F66AE13" w14:textId="77777777" w:rsidR="00707117" w:rsidRPr="00707117" w:rsidRDefault="00707117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322EA" w14:textId="77777777" w:rsidR="008A7679" w:rsidRPr="00707117" w:rsidRDefault="008A7679" w:rsidP="0070711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Сообщите продавцу. Напишите претензию с требованием устранить нарушение (например, заменить товар или вернуть деньги).</w:t>
      </w:r>
    </w:p>
    <w:p w14:paraId="208F3377" w14:textId="77777777" w:rsidR="008A7679" w:rsidRPr="00707117" w:rsidRDefault="008A7679" w:rsidP="0070711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Обратитесь в Роспотребнадзор. Если продавец игнорирует ваши доводы, подайте жалобу через сайт ведомства, письменно при личном посещении или заказным письмом. Роспотребнадзор проведёт проверку и примет меры.</w:t>
      </w:r>
    </w:p>
    <w:p w14:paraId="30B62882" w14:textId="77777777" w:rsidR="008A7679" w:rsidRPr="00707117" w:rsidRDefault="008A7679" w:rsidP="0070711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Обратитесь в суд. Если проблема не решена, можно подать исковое заявление в суд.</w:t>
      </w:r>
    </w:p>
    <w:p w14:paraId="235133F9" w14:textId="77777777" w:rsidR="00707117" w:rsidRDefault="00707117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3CD99E" w14:textId="6CB97F30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рекомендации</w:t>
      </w:r>
    </w:p>
    <w:p w14:paraId="54756CCC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Поддерживайте легальный бизнес.</w:t>
      </w:r>
    </w:p>
    <w:p w14:paraId="37DBA540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Покупая контрафактную или несертифицированную продукцию, вы финансируете теневой рынок, где не соблюдаются требования безопасности.</w:t>
      </w:r>
    </w:p>
    <w:p w14:paraId="005F6B9C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Участвуйте в просвещении.</w:t>
      </w:r>
    </w:p>
    <w:p w14:paraId="67AFED9A" w14:textId="77777777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Рассказывайте друзьям и близким о правах потребителей и правилах выбора безопасных товаров.</w:t>
      </w:r>
    </w:p>
    <w:p w14:paraId="269F9D2F" w14:textId="77777777" w:rsidR="00707117" w:rsidRDefault="00707117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3B140C" w14:textId="7D43A1B5" w:rsidR="008A767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Помните, знание своих прав – первый шаг к их защите.</w:t>
      </w:r>
    </w:p>
    <w:p w14:paraId="33C6BFBE" w14:textId="6A443272" w:rsidR="00BD7399" w:rsidRPr="00707117" w:rsidRDefault="008A7679" w:rsidP="0070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17">
        <w:rPr>
          <w:rFonts w:ascii="Times New Roman" w:hAnsi="Times New Roman" w:cs="Times New Roman"/>
          <w:sz w:val="28"/>
          <w:szCs w:val="28"/>
        </w:rPr>
        <w:t>По вопросам получения консультаций в области защиты прав потребителей, помощи в</w:t>
      </w:r>
      <w:r w:rsidR="00F578A0" w:rsidRPr="00707117">
        <w:rPr>
          <w:rFonts w:ascii="Times New Roman" w:hAnsi="Times New Roman" w:cs="Times New Roman"/>
          <w:sz w:val="28"/>
          <w:szCs w:val="28"/>
        </w:rPr>
        <w:t xml:space="preserve"> </w:t>
      </w:r>
      <w:r w:rsidRPr="00707117">
        <w:rPr>
          <w:rFonts w:ascii="Times New Roman" w:hAnsi="Times New Roman" w:cs="Times New Roman"/>
          <w:sz w:val="28"/>
          <w:szCs w:val="28"/>
        </w:rPr>
        <w:t xml:space="preserve">составлении претензий и исковых заявлений </w:t>
      </w:r>
      <w:r w:rsidR="00F578A0" w:rsidRPr="00707117">
        <w:rPr>
          <w:rFonts w:ascii="Times New Roman" w:hAnsi="Times New Roman" w:cs="Times New Roman"/>
          <w:sz w:val="28"/>
          <w:szCs w:val="28"/>
        </w:rPr>
        <w:t xml:space="preserve">можете обратиться в отдел экономического развития администрации Калганского муниципального округа, </w:t>
      </w:r>
      <w:proofErr w:type="spellStart"/>
      <w:r w:rsidR="00F578A0" w:rsidRPr="00707117">
        <w:rPr>
          <w:rFonts w:ascii="Times New Roman" w:hAnsi="Times New Roman" w:cs="Times New Roman"/>
          <w:sz w:val="28"/>
          <w:szCs w:val="28"/>
        </w:rPr>
        <w:t>с.Калга</w:t>
      </w:r>
      <w:proofErr w:type="spellEnd"/>
      <w:r w:rsidR="00F578A0" w:rsidRPr="00707117">
        <w:rPr>
          <w:rFonts w:ascii="Times New Roman" w:hAnsi="Times New Roman" w:cs="Times New Roman"/>
          <w:sz w:val="28"/>
          <w:szCs w:val="28"/>
        </w:rPr>
        <w:t xml:space="preserve"> ул. 60 лет Октября, д.3</w:t>
      </w:r>
      <w:r w:rsidR="00707117">
        <w:rPr>
          <w:rFonts w:ascii="Times New Roman" w:hAnsi="Times New Roman" w:cs="Times New Roman"/>
          <w:sz w:val="28"/>
          <w:szCs w:val="28"/>
        </w:rPr>
        <w:t>, а</w:t>
      </w:r>
      <w:r w:rsidRPr="00707117">
        <w:rPr>
          <w:rFonts w:ascii="Times New Roman" w:hAnsi="Times New Roman" w:cs="Times New Roman"/>
          <w:sz w:val="28"/>
          <w:szCs w:val="28"/>
        </w:rPr>
        <w:t xml:space="preserve"> также по телефону горячей </w:t>
      </w:r>
      <w:r w:rsidR="00707117" w:rsidRPr="00707117">
        <w:rPr>
          <w:rFonts w:ascii="Times New Roman" w:hAnsi="Times New Roman" w:cs="Times New Roman"/>
          <w:sz w:val="28"/>
          <w:szCs w:val="28"/>
        </w:rPr>
        <w:t>линии 8</w:t>
      </w:r>
      <w:r w:rsidR="00F578A0" w:rsidRPr="00707117">
        <w:rPr>
          <w:rFonts w:ascii="Times New Roman" w:hAnsi="Times New Roman" w:cs="Times New Roman"/>
          <w:sz w:val="28"/>
          <w:szCs w:val="28"/>
        </w:rPr>
        <w:t xml:space="preserve">(30 249) 4 18 78 </w:t>
      </w:r>
      <w:r w:rsidR="00707117">
        <w:rPr>
          <w:rFonts w:ascii="Times New Roman" w:hAnsi="Times New Roman" w:cs="Times New Roman"/>
          <w:sz w:val="28"/>
          <w:szCs w:val="28"/>
        </w:rPr>
        <w:t>.</w:t>
      </w:r>
    </w:p>
    <w:sectPr w:rsidR="00BD7399" w:rsidRPr="0070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0216B"/>
    <w:multiLevelType w:val="multilevel"/>
    <w:tmpl w:val="974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19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79"/>
    <w:rsid w:val="00322EF9"/>
    <w:rsid w:val="0069625D"/>
    <w:rsid w:val="00707117"/>
    <w:rsid w:val="008A7679"/>
    <w:rsid w:val="00BD7399"/>
    <w:rsid w:val="00F07EA1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F0F4"/>
  <w15:chartTrackingRefBased/>
  <w15:docId w15:val="{A67C972B-CB5D-4DA8-9957-04C0214E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6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6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6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6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6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6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6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6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6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6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3</cp:revision>
  <dcterms:created xsi:type="dcterms:W3CDTF">2026-03-13T01:28:00Z</dcterms:created>
  <dcterms:modified xsi:type="dcterms:W3CDTF">2026-03-13T02:59:00Z</dcterms:modified>
</cp:coreProperties>
</file>