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BA3" w:rsidRPr="00AB2BA3" w:rsidRDefault="00AB2BA3" w:rsidP="00AB2BA3">
      <w:pPr>
        <w:keepNext/>
        <w:overflowPunct w:val="0"/>
        <w:autoSpaceDE w:val="0"/>
        <w:autoSpaceDN w:val="0"/>
        <w:adjustRightInd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bookmarkStart w:id="0" w:name="_GoBack"/>
      <w:bookmarkEnd w:id="0"/>
      <w:r w:rsidRPr="00AB2BA3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АДМИНИСТРАЦИЯ КАЛГАНСКОГО МУНИЦИПАЛЬНОГО ОКРУГА</w:t>
      </w:r>
    </w:p>
    <w:p w:rsidR="00AB2BA3" w:rsidRPr="00AB2BA3" w:rsidRDefault="00AB2BA3" w:rsidP="00AB2BA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BA3" w:rsidRPr="00AB2BA3" w:rsidRDefault="00AB2BA3" w:rsidP="00AB2BA3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B2BA3" w:rsidRPr="00AB2BA3" w:rsidRDefault="00AB2BA3" w:rsidP="00AB2BA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A3" w:rsidRPr="00AB2BA3" w:rsidRDefault="00AB2BA3" w:rsidP="00AB2B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июня</w:t>
      </w:r>
      <w:r w:rsidRPr="00AB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B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AB2BA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B2BA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 xml:space="preserve">        </w:t>
      </w:r>
      <w:r w:rsidRPr="00AB2BA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B2BA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 xml:space="preserve">          </w:t>
      </w:r>
      <w:r w:rsidRPr="00AB2BA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 xml:space="preserve">                                  № </w:t>
      </w:r>
      <w:r w:rsidR="009978C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236</w:t>
      </w:r>
    </w:p>
    <w:p w:rsidR="00AB2BA3" w:rsidRPr="00AB2BA3" w:rsidRDefault="00AB2BA3" w:rsidP="00AB2BA3">
      <w:pPr>
        <w:spacing w:after="0" w:line="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B2BA3" w:rsidRPr="00AB2BA3" w:rsidRDefault="00AB2BA3" w:rsidP="00AB2BA3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AB2BA3">
        <w:rPr>
          <w:rFonts w:ascii="Times New Roman" w:eastAsia="Times New Roman" w:hAnsi="Times New Roman" w:cs="Times New Roman"/>
          <w:sz w:val="28"/>
          <w:szCs w:val="16"/>
          <w:lang w:eastAsia="ru-RU"/>
        </w:rPr>
        <w:t>с. Калга</w:t>
      </w:r>
    </w:p>
    <w:p w:rsidR="00AB2BA3" w:rsidRPr="00AB2BA3" w:rsidRDefault="00AB2BA3" w:rsidP="00AB2BA3">
      <w:pPr>
        <w:spacing w:after="0" w:line="240" w:lineRule="auto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AB2BA3" w:rsidRPr="00AB2BA3" w:rsidRDefault="00014675" w:rsidP="00AB2B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46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ведения реестра парковок общего пользования</w:t>
      </w:r>
      <w:r w:rsidR="001E6786">
        <w:t xml:space="preserve">, </w:t>
      </w:r>
      <w:r w:rsidRPr="000146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расположенных на автомобильных дорогах местного значения на территории</w:t>
      </w:r>
      <w:r w:rsidR="00AB2BA3" w:rsidRPr="00AB2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Калганского муниципального округа Забайкальского края</w:t>
      </w:r>
    </w:p>
    <w:p w:rsidR="00AB2BA3" w:rsidRPr="00AB2BA3" w:rsidRDefault="00AB2BA3" w:rsidP="00AB2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BA3" w:rsidRPr="00AB2BA3" w:rsidRDefault="00014675" w:rsidP="00AB2B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675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частью 8 статьи 12 Федерального закона от 29.12.2017 N 443-ФЗ "Об организации дорожного движения в Российской Федерации и о внесении изменений в отдельные законодательные акты Российской Федерации", руководствуясь статьёй 32 Устава Калганского мун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иципального округа,</w:t>
      </w:r>
      <w:r w:rsidR="00AB2BA3"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2BA3" w:rsidRPr="00AB2B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администрация Калганского </w:t>
      </w:r>
      <w:r w:rsidR="00AB2BA3" w:rsidRPr="00AB2BA3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округа</w:t>
      </w:r>
      <w:r w:rsidR="00AB2BA3"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2BA3" w:rsidRPr="00AB2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="00AB2BA3"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B2BA3" w:rsidRPr="00AB2BA3" w:rsidRDefault="00AB2BA3" w:rsidP="00AB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A3" w:rsidRPr="00AB2BA3" w:rsidRDefault="00014675" w:rsidP="00AB2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14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Порядок ведения реес</w:t>
      </w:r>
      <w:r w:rsidR="001E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 парковок общего пользования, </w:t>
      </w:r>
      <w:r w:rsidR="005D654F" w:rsidRPr="005D6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расположенных на автомобильных дорогах местного значения </w:t>
      </w:r>
      <w:r w:rsidRPr="00014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</w:t>
      </w:r>
      <w:r w:rsidR="00AB2BA3" w:rsidRPr="00AB2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2BA3" w:rsidRPr="00AB2BA3" w:rsidRDefault="00AB2BA3" w:rsidP="00AB2BA3">
      <w:pPr>
        <w:tabs>
          <w:tab w:val="left" w:pos="68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:rsidR="00AB2BA3" w:rsidRPr="00AB2BA3" w:rsidRDefault="00AB2BA3" w:rsidP="00AB2BA3">
      <w:pPr>
        <w:tabs>
          <w:tab w:val="left" w:pos="688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AB2B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Полный текст постановления </w:t>
      </w:r>
      <w:r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</w:t>
      </w:r>
      <w:r w:rsidRPr="00AB2B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общественно-информационной газете «Родная Земля»</w:t>
      </w:r>
      <w:r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информационно-телекоммуникационной сети «Интернет», по адресу: </w:t>
      </w:r>
      <w:r w:rsidRPr="00AB2BA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http</w:t>
      </w:r>
      <w:r w:rsidRPr="00AB2B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://</w:t>
      </w:r>
      <w:proofErr w:type="spellStart"/>
      <w:r w:rsidRPr="00AB2BA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kalgan</w:t>
      </w:r>
      <w:proofErr w:type="spellEnd"/>
      <w:r w:rsidRPr="00AB2B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.75.</w:t>
      </w:r>
      <w:proofErr w:type="spellStart"/>
      <w:r w:rsidRPr="00AB2BA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ru</w:t>
      </w:r>
      <w:proofErr w:type="spellEnd"/>
      <w:r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2BA3" w:rsidRPr="00AB2BA3" w:rsidRDefault="00AB2BA3" w:rsidP="00AB2BA3">
      <w:pPr>
        <w:tabs>
          <w:tab w:val="left" w:pos="68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AB2BA3" w:rsidRPr="00AB2BA3" w:rsidRDefault="00AB2BA3" w:rsidP="009978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A3" w:rsidRPr="00AB2BA3" w:rsidRDefault="00AB2BA3" w:rsidP="00AB2BA3">
      <w:pPr>
        <w:spacing w:after="0" w:line="240" w:lineRule="auto"/>
        <w:ind w:lef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A3" w:rsidRPr="00AB2BA3" w:rsidRDefault="00AB2BA3" w:rsidP="00AB2BA3">
      <w:pPr>
        <w:spacing w:after="0" w:line="240" w:lineRule="auto"/>
        <w:ind w:lef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A3" w:rsidRPr="00AB2BA3" w:rsidRDefault="00AB2BA3" w:rsidP="00AB2BA3">
      <w:pPr>
        <w:spacing w:after="0" w:line="240" w:lineRule="auto"/>
        <w:ind w:lef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A3" w:rsidRPr="00AB2BA3" w:rsidRDefault="00AB2BA3" w:rsidP="00AB2BA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B2BA3" w:rsidRPr="00AB2BA3" w:rsidSect="00A54691">
          <w:pgSz w:w="11906" w:h="16838"/>
          <w:pgMar w:top="1134" w:right="851" w:bottom="1134" w:left="1985" w:header="709" w:footer="709" w:gutter="0"/>
          <w:cols w:space="720"/>
        </w:sectPr>
      </w:pPr>
      <w:r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Калганского муниципального округа                                   </w:t>
      </w:r>
      <w:proofErr w:type="spellStart"/>
      <w:r w:rsidRPr="00AB2BA3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С.А.Егоров</w:t>
      </w:r>
      <w:proofErr w:type="spellEnd"/>
    </w:p>
    <w:p w:rsidR="00014675" w:rsidRPr="00014675" w:rsidRDefault="00014675" w:rsidP="0001467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14675" w:rsidRPr="00014675" w:rsidRDefault="00014675" w:rsidP="0001467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014675" w:rsidRDefault="005D654F" w:rsidP="0001467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Калганск</w:t>
      </w:r>
      <w:r w:rsidR="001E678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муниципального округа</w:t>
      </w:r>
    </w:p>
    <w:p w:rsidR="005D654F" w:rsidRPr="00014675" w:rsidRDefault="005D654F" w:rsidP="0001467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97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23.06.2026г.</w:t>
      </w:r>
    </w:p>
    <w:p w:rsidR="00014675" w:rsidRPr="00014675" w:rsidRDefault="00014675" w:rsidP="0001467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014675" w:rsidRPr="00014675" w:rsidRDefault="00014675" w:rsidP="00014675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lang w:eastAsia="ru-RU"/>
        </w:rPr>
      </w:pPr>
      <w:r w:rsidRPr="00014675">
        <w:rPr>
          <w:rFonts w:ascii="Times New Roman" w:eastAsia="Times New Roman" w:hAnsi="Times New Roman" w:cs="Times New Roman"/>
          <w:b/>
          <w:sz w:val="26"/>
          <w:lang w:eastAsia="ru-RU"/>
        </w:rPr>
        <w:t>Порядок</w:t>
      </w:r>
    </w:p>
    <w:p w:rsidR="00014675" w:rsidRPr="00014675" w:rsidRDefault="00014675" w:rsidP="00014675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lang w:eastAsia="ru-RU"/>
        </w:rPr>
      </w:pPr>
      <w:r w:rsidRPr="00014675">
        <w:rPr>
          <w:rFonts w:ascii="Times New Roman" w:eastAsia="Times New Roman" w:hAnsi="Times New Roman" w:cs="Times New Roman"/>
          <w:b/>
          <w:sz w:val="26"/>
          <w:lang w:eastAsia="ru-RU"/>
        </w:rPr>
        <w:t>Ведения реестра парковок общего пользования</w:t>
      </w:r>
      <w:r w:rsidR="001E6786">
        <w:t xml:space="preserve">, </w:t>
      </w:r>
      <w:r w:rsidR="005D654F" w:rsidRPr="005D654F">
        <w:rPr>
          <w:rFonts w:ascii="Times New Roman" w:eastAsia="Times New Roman" w:hAnsi="Times New Roman" w:cs="Times New Roman"/>
          <w:b/>
          <w:sz w:val="26"/>
          <w:lang w:eastAsia="ru-RU"/>
        </w:rPr>
        <w:t>расположенных на автомобильных дорогах местного значения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675" w:rsidRPr="00014675" w:rsidRDefault="00014675" w:rsidP="00014675">
      <w:pPr>
        <w:widowControl w:val="0"/>
        <w:autoSpaceDE w:val="0"/>
        <w:autoSpaceDN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6"/>
          <w:lang w:eastAsia="ru-RU"/>
        </w:rPr>
      </w:pPr>
      <w:r w:rsidRPr="00014675">
        <w:rPr>
          <w:rFonts w:ascii="Times New Roman" w:eastAsia="Times New Roman" w:hAnsi="Times New Roman" w:cs="Times New Roman"/>
          <w:b/>
          <w:sz w:val="26"/>
          <w:lang w:eastAsia="ru-RU"/>
        </w:rPr>
        <w:t>1. Общие положения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ведения реестра парковок общего пользования</w:t>
      </w:r>
      <w:r w:rsidR="005D65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654F" w:rsidRPr="005D6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расположенных на автомобильных дорогах местного значения </w:t>
      </w: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Порядок) устанавливает правила ведения реестра парковок общего пользования, расположенных на автомобильных дорогах общего пользования местного значения (далее - реестр парковок, парковка общего пользования).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 Порядке используются понятия в значениях, установленных Федеральным </w:t>
      </w:r>
      <w:hyperlink r:id="rId5">
        <w:r w:rsidRPr="000146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29.12.2017 N 443-ФЗ "Об организации дорожного движения в Российской Федерации и о внесении изменений в отдельные законодательные акты Российской Федерации" (далее - Федеральный закон N 443-ФЗ).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Ведение реестра парковок общего пользования, расположенных на автомобильных дорогах общего пользования местного значения, осуществляется Администрацией</w:t>
      </w:r>
      <w:r w:rsidR="00356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Калганского муниципального округа</w:t>
      </w: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Внесение в реестр парковок сведений о парковках общего пользования, организованных до вступления в силу Порядка, осуществляется Администрацией в течение 10 рабочих дней со дня вступления в силу Порядка на основании имеющейся в их распоряжении информации.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 реестр парковок включаются следующие сведения: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реестровый номер парковки общего пользования;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41"/>
      <w:bookmarkEnd w:id="1"/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2) адрес (место расположения) парковки общего пользования (муниципальное образование, населенный пункт, улица (при наличии);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общая площадь парковки общего пользования;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назначение парковки общего пользования: для грузовых автомобилей/автобусов/легковых автомобилей;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условия использования парковки общего пользования (на платной основе (размер платы) или без взимания платы);</w:t>
      </w:r>
    </w:p>
    <w:p w:rsidR="00014675" w:rsidRPr="00014675" w:rsidRDefault="002C45CE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14675"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56E0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и количество транспортных средств, которые могут размещаться на парковке;</w:t>
      </w:r>
    </w:p>
    <w:p w:rsidR="00014675" w:rsidRPr="00014675" w:rsidRDefault="002C45CE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49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14675"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количество </w:t>
      </w:r>
      <w:proofErr w:type="spellStart"/>
      <w:r w:rsidR="00014675"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="00014675"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-мест для стоянки транспортных средств, которыми управляют инвалиды либо в которых перевозят инвалидов;</w:t>
      </w:r>
    </w:p>
    <w:p w:rsidR="00014675" w:rsidRPr="00014675" w:rsidRDefault="002C45CE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14675"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) 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номер</w:t>
      </w:r>
      <w:r w:rsidR="00014675"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исключения парковки общего пользования из реестра парковок.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Реестр парковок ведется в электронном виде.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Реестр парковок общего пользования, расположенных на автомобильных дорогах общего пользования местного значения, размещается на официальном сайте Администрации </w:t>
      </w:r>
      <w:r w:rsidR="002C45C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Калганского муниципального округа.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786" w:rsidRPr="00014675" w:rsidRDefault="001E6786" w:rsidP="000146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675" w:rsidRPr="00014675" w:rsidRDefault="00014675" w:rsidP="00014675">
      <w:pPr>
        <w:widowControl w:val="0"/>
        <w:autoSpaceDE w:val="0"/>
        <w:autoSpaceDN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6"/>
          <w:lang w:eastAsia="ru-RU"/>
        </w:rPr>
      </w:pPr>
      <w:r w:rsidRPr="00014675">
        <w:rPr>
          <w:rFonts w:ascii="Times New Roman" w:eastAsia="Times New Roman" w:hAnsi="Times New Roman" w:cs="Times New Roman"/>
          <w:b/>
          <w:sz w:val="26"/>
          <w:lang w:eastAsia="ru-RU"/>
        </w:rPr>
        <w:t>2. Порядок включения парковки общего пользования в реестр парковок, изменения сведений о парковке общего пользования в реестре парковок, исключения парковки общего пользования из реестра парковок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Включение парковки общего пользования в реестр парковок осуществляется Администрацией в течение 10 рабочих дней со дня: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Администрацией </w:t>
      </w:r>
      <w:r w:rsidR="002C45C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Калганского муниципального округа</w:t>
      </w: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 создании парковок (парковочных мест), расположенных на автомобильных дорогах общего пользования местного значения, принятого в порядке, установленном </w:t>
      </w:r>
      <w:r w:rsidR="002C45C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</w:t>
      </w: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hyperlink r:id="rId6">
        <w:r w:rsidRPr="000146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3.2 части 1 статьи 13</w:t>
        </w:r>
      </w:hyperlink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N 257-ФЗ.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Внесение изменений в сведения о парковке общего пользования в реестр парковок осуществляется Администрацией в случае изменения сведений, указанных в </w:t>
      </w:r>
      <w:hyperlink w:anchor="P41">
        <w:r w:rsidRPr="000146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подпунктах 2</w:t>
        </w:r>
      </w:hyperlink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49">
        <w:r w:rsidR="0020344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7</w:t>
        </w:r>
        <w:r w:rsidRPr="000146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пункта 1.</w:t>
        </w:r>
      </w:hyperlink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5 Порядка, в течение 10 рабочих дней со дня, когда Администрации стало известно о таких изменениях.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Исключение парковки общего пользования из реестра парковок осуществляется Администрацией в течение 10 рабочих дней со дня: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Администрацией решения о прекращении использования парковок (парковочных мест), расположенных на автомобильных дорогах общего пользования местного значения, принятого в порядке, установленном правовым актом органа местного самоуправления в соответствии с </w:t>
      </w:r>
      <w:hyperlink r:id="rId7">
        <w:r w:rsidRPr="0001467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пунктом 3.2 части 1 статьи 13</w:t>
        </w:r>
      </w:hyperlink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N 257-ФЗ.</w:t>
      </w:r>
    </w:p>
    <w:p w:rsidR="00014675" w:rsidRPr="00014675" w:rsidRDefault="00014675" w:rsidP="0001467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7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Парковка общего пользования считается исключенной из реестра парковок со дня внесения в реестр парковок сведений об исключении парковки общего пользования из реестра парковок.</w:t>
      </w:r>
    </w:p>
    <w:p w:rsidR="00651403" w:rsidRDefault="00651403"/>
    <w:sectPr w:rsidR="0065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2C0"/>
    <w:rsid w:val="00014675"/>
    <w:rsid w:val="001E6786"/>
    <w:rsid w:val="00203447"/>
    <w:rsid w:val="002C45CE"/>
    <w:rsid w:val="00356E07"/>
    <w:rsid w:val="004125EE"/>
    <w:rsid w:val="005D654F"/>
    <w:rsid w:val="005E32C0"/>
    <w:rsid w:val="00651403"/>
    <w:rsid w:val="00657342"/>
    <w:rsid w:val="009978C1"/>
    <w:rsid w:val="00AB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78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7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144203F896C8BD6B8ABC7570315BCE3422026E117595E2EBFE0D9776EE6FB17A5D3042BBB4BC741756721F16D5D3394E611834UBJ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144203F896C8BD6B8ABC7570315BCE3422026E117595E2EBFE0D9776EE6FB17A5D3042BBB4BC741756721F16D5D3394E611834UBJBE" TargetMode="External"/><Relationship Id="rId5" Type="http://schemas.openxmlformats.org/officeDocument/2006/relationships/hyperlink" Target="consultantplus://offline/ref=BB144203F896C8BD6B8ABC7570315BCE3422006E147595E2EBFE0D9776EE6FB1685D684DBCBAF625511D7D1E11UCJ8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ВдовинаСА</cp:lastModifiedBy>
  <cp:revision>2</cp:revision>
  <cp:lastPrinted>2026-06-23T02:52:00Z</cp:lastPrinted>
  <dcterms:created xsi:type="dcterms:W3CDTF">2026-06-23T03:07:00Z</dcterms:created>
  <dcterms:modified xsi:type="dcterms:W3CDTF">2026-06-23T03:07:00Z</dcterms:modified>
</cp:coreProperties>
</file>