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0AE" w:rsidRPr="00CC60AE" w:rsidRDefault="00CC60AE" w:rsidP="00CC60AE">
      <w:pPr>
        <w:jc w:val="center"/>
        <w:rPr>
          <w:b/>
          <w:szCs w:val="28"/>
        </w:rPr>
      </w:pPr>
      <w:r w:rsidRPr="00CC60AE">
        <w:rPr>
          <w:b/>
          <w:szCs w:val="28"/>
        </w:rPr>
        <w:t xml:space="preserve"> </w:t>
      </w:r>
    </w:p>
    <w:p w:rsidR="00CC60AE" w:rsidRPr="00601C88" w:rsidRDefault="00CC60AE" w:rsidP="00CC60AE">
      <w:pPr>
        <w:jc w:val="center"/>
        <w:rPr>
          <w:b/>
          <w:szCs w:val="28"/>
        </w:rPr>
      </w:pPr>
      <w:r w:rsidRPr="00601C88">
        <w:rPr>
          <w:b/>
          <w:szCs w:val="28"/>
        </w:rPr>
        <w:t xml:space="preserve">АДМИНИСТРАЦИЯ  </w:t>
      </w:r>
      <w:r>
        <w:rPr>
          <w:b/>
          <w:szCs w:val="28"/>
        </w:rPr>
        <w:t xml:space="preserve">КАЛГАНСКОГО </w:t>
      </w:r>
      <w:r w:rsidRPr="00601C88">
        <w:rPr>
          <w:b/>
          <w:szCs w:val="28"/>
        </w:rPr>
        <w:t xml:space="preserve">МУНИЦИПАЛЬНОГО  </w:t>
      </w:r>
      <w:r>
        <w:rPr>
          <w:b/>
          <w:szCs w:val="28"/>
        </w:rPr>
        <w:t>ОКРУГА ЗАБАЙКАЛЬСКОГО КРАЯ</w:t>
      </w:r>
    </w:p>
    <w:p w:rsidR="00CC60AE" w:rsidRPr="00601C88" w:rsidRDefault="00CC60AE" w:rsidP="00CC60AE">
      <w:pPr>
        <w:jc w:val="center"/>
        <w:rPr>
          <w:b/>
          <w:szCs w:val="28"/>
        </w:rPr>
      </w:pPr>
    </w:p>
    <w:p w:rsidR="00CC60AE" w:rsidRPr="00601C88" w:rsidRDefault="00CC60AE" w:rsidP="00CC60AE">
      <w:pPr>
        <w:jc w:val="center"/>
        <w:rPr>
          <w:b/>
          <w:szCs w:val="28"/>
        </w:rPr>
      </w:pPr>
      <w:r w:rsidRPr="00601C88">
        <w:rPr>
          <w:b/>
          <w:szCs w:val="28"/>
        </w:rPr>
        <w:t>ПОСТАНОВЛЕНИЕ</w:t>
      </w:r>
    </w:p>
    <w:p w:rsidR="00CC60AE" w:rsidRDefault="00CC60AE" w:rsidP="00CC60AE">
      <w:pPr>
        <w:jc w:val="center"/>
        <w:rPr>
          <w:b/>
          <w:szCs w:val="28"/>
        </w:rPr>
      </w:pPr>
    </w:p>
    <w:p w:rsidR="00CC60AE" w:rsidRPr="00601C88" w:rsidRDefault="00CC60AE" w:rsidP="00CC60AE">
      <w:pPr>
        <w:jc w:val="center"/>
        <w:rPr>
          <w:b/>
          <w:szCs w:val="28"/>
        </w:rPr>
      </w:pPr>
    </w:p>
    <w:p w:rsidR="00CC60AE" w:rsidRPr="00601C88" w:rsidRDefault="00A57FF3" w:rsidP="00CC60AE">
      <w:pPr>
        <w:jc w:val="both"/>
        <w:rPr>
          <w:szCs w:val="28"/>
        </w:rPr>
      </w:pPr>
      <w:r>
        <w:rPr>
          <w:szCs w:val="28"/>
        </w:rPr>
        <w:t xml:space="preserve">20 июля </w:t>
      </w:r>
      <w:r w:rsidR="00CC60AE">
        <w:rPr>
          <w:szCs w:val="28"/>
        </w:rPr>
        <w:t xml:space="preserve">2026 года                                </w:t>
      </w:r>
      <w:r w:rsidR="009033B1">
        <w:rPr>
          <w:szCs w:val="28"/>
        </w:rPr>
        <w:t xml:space="preserve">                           </w:t>
      </w:r>
      <w:r w:rsidR="009033B1">
        <w:rPr>
          <w:szCs w:val="28"/>
        </w:rPr>
        <w:tab/>
      </w:r>
      <w:r w:rsidR="009033B1">
        <w:rPr>
          <w:szCs w:val="28"/>
        </w:rPr>
        <w:tab/>
      </w:r>
      <w:r w:rsidR="009033B1">
        <w:rPr>
          <w:szCs w:val="28"/>
        </w:rPr>
        <w:tab/>
        <w:t>№</w:t>
      </w:r>
      <w:r>
        <w:rPr>
          <w:szCs w:val="28"/>
        </w:rPr>
        <w:t>279</w:t>
      </w:r>
    </w:p>
    <w:p w:rsidR="00CC60AE" w:rsidRDefault="00CC60AE" w:rsidP="00CC60AE">
      <w:pPr>
        <w:jc w:val="center"/>
        <w:rPr>
          <w:szCs w:val="28"/>
        </w:rPr>
      </w:pPr>
    </w:p>
    <w:p w:rsidR="00CC60AE" w:rsidRPr="00601C88" w:rsidRDefault="00CC60AE" w:rsidP="00CC60AE">
      <w:pPr>
        <w:jc w:val="center"/>
        <w:rPr>
          <w:szCs w:val="28"/>
        </w:rPr>
      </w:pPr>
      <w:proofErr w:type="spellStart"/>
      <w:r>
        <w:rPr>
          <w:szCs w:val="28"/>
        </w:rPr>
        <w:t>с</w:t>
      </w:r>
      <w:proofErr w:type="gramStart"/>
      <w:r w:rsidRPr="00601C88">
        <w:rPr>
          <w:szCs w:val="28"/>
        </w:rPr>
        <w:t>.К</w:t>
      </w:r>
      <w:proofErr w:type="gramEnd"/>
      <w:r w:rsidRPr="00601C88">
        <w:rPr>
          <w:szCs w:val="28"/>
        </w:rPr>
        <w:t>алга</w:t>
      </w:r>
      <w:proofErr w:type="spellEnd"/>
    </w:p>
    <w:p w:rsidR="00CC60AE" w:rsidRPr="00601C88" w:rsidRDefault="00CC60AE" w:rsidP="00CC60AE">
      <w:pPr>
        <w:jc w:val="both"/>
        <w:rPr>
          <w:szCs w:val="28"/>
        </w:rPr>
      </w:pPr>
    </w:p>
    <w:p w:rsidR="00CC60AE" w:rsidRDefault="00CC60AE" w:rsidP="00CC60AE">
      <w:pPr>
        <w:jc w:val="center"/>
        <w:rPr>
          <w:b/>
          <w:szCs w:val="28"/>
        </w:rPr>
      </w:pPr>
      <w:r>
        <w:rPr>
          <w:b/>
          <w:szCs w:val="28"/>
        </w:rPr>
        <w:t>Отчет о</w:t>
      </w:r>
      <w:r w:rsidRPr="00601C88">
        <w:rPr>
          <w:b/>
          <w:szCs w:val="28"/>
        </w:rPr>
        <w:t xml:space="preserve">б исполнении бюджета </w:t>
      </w:r>
      <w:r>
        <w:rPr>
          <w:b/>
          <w:szCs w:val="28"/>
        </w:rPr>
        <w:t xml:space="preserve">Калганского </w:t>
      </w:r>
      <w:r w:rsidRPr="00601C88">
        <w:rPr>
          <w:b/>
          <w:szCs w:val="28"/>
        </w:rPr>
        <w:t xml:space="preserve">муниципального </w:t>
      </w:r>
      <w:r>
        <w:rPr>
          <w:b/>
          <w:szCs w:val="28"/>
        </w:rPr>
        <w:t>округа</w:t>
      </w:r>
    </w:p>
    <w:p w:rsidR="00CC60AE" w:rsidRDefault="00CC60AE" w:rsidP="00CC60AE">
      <w:pPr>
        <w:jc w:val="center"/>
        <w:rPr>
          <w:b/>
          <w:szCs w:val="28"/>
        </w:rPr>
      </w:pPr>
      <w:r w:rsidRPr="00601C88">
        <w:rPr>
          <w:b/>
          <w:szCs w:val="28"/>
        </w:rPr>
        <w:t xml:space="preserve">за </w:t>
      </w:r>
      <w:r w:rsidR="009033B1">
        <w:rPr>
          <w:b/>
          <w:szCs w:val="28"/>
        </w:rPr>
        <w:t>первое полугодие</w:t>
      </w:r>
      <w:r>
        <w:rPr>
          <w:b/>
          <w:szCs w:val="28"/>
        </w:rPr>
        <w:t xml:space="preserve"> </w:t>
      </w:r>
      <w:r w:rsidRPr="00601C88">
        <w:rPr>
          <w:b/>
          <w:szCs w:val="28"/>
        </w:rPr>
        <w:t>20</w:t>
      </w:r>
      <w:r>
        <w:rPr>
          <w:b/>
          <w:szCs w:val="28"/>
        </w:rPr>
        <w:t>26</w:t>
      </w:r>
      <w:r w:rsidRPr="00601C88">
        <w:rPr>
          <w:b/>
          <w:szCs w:val="28"/>
        </w:rPr>
        <w:t xml:space="preserve"> года</w:t>
      </w:r>
    </w:p>
    <w:p w:rsidR="00CC60AE" w:rsidRPr="00601C88" w:rsidRDefault="00CC60AE" w:rsidP="00CC60AE">
      <w:pPr>
        <w:jc w:val="center"/>
        <w:rPr>
          <w:b/>
          <w:szCs w:val="28"/>
        </w:rPr>
      </w:pPr>
    </w:p>
    <w:p w:rsidR="00CC60AE" w:rsidRPr="00601C88" w:rsidRDefault="00CC60AE" w:rsidP="00CC60AE">
      <w:pPr>
        <w:jc w:val="center"/>
        <w:rPr>
          <w:szCs w:val="28"/>
        </w:rPr>
      </w:pPr>
    </w:p>
    <w:p w:rsidR="00CC60AE" w:rsidRDefault="00CC60AE" w:rsidP="00CC60AE">
      <w:pPr>
        <w:ind w:firstLine="567"/>
        <w:jc w:val="both"/>
        <w:rPr>
          <w:szCs w:val="28"/>
        </w:rPr>
      </w:pPr>
      <w:r w:rsidRPr="00BE38EC">
        <w:rPr>
          <w:szCs w:val="28"/>
        </w:rPr>
        <w:t>В соответствии  со статьей 264</w:t>
      </w:r>
      <w:r>
        <w:rPr>
          <w:szCs w:val="28"/>
        </w:rPr>
        <w:t>.1</w:t>
      </w:r>
      <w:r w:rsidRPr="00BE38EC">
        <w:rPr>
          <w:szCs w:val="28"/>
        </w:rPr>
        <w:t xml:space="preserve"> Бюджетного кодекса Российской Федерации, статьей </w:t>
      </w:r>
      <w:r w:rsidR="003F3B8A" w:rsidRPr="003F3B8A">
        <w:rPr>
          <w:szCs w:val="28"/>
        </w:rPr>
        <w:t>2</w:t>
      </w:r>
      <w:r w:rsidR="003B6288" w:rsidRPr="003B6288">
        <w:rPr>
          <w:szCs w:val="28"/>
        </w:rPr>
        <w:t>6</w:t>
      </w:r>
      <w:r w:rsidRPr="00BE38EC">
        <w:rPr>
          <w:szCs w:val="28"/>
        </w:rPr>
        <w:t xml:space="preserve"> Устава Калганского муниципального округа</w:t>
      </w:r>
      <w:proofErr w:type="gramStart"/>
      <w:r w:rsidRPr="00CC60AE">
        <w:rPr>
          <w:szCs w:val="28"/>
        </w:rPr>
        <w:t xml:space="preserve"> </w:t>
      </w:r>
      <w:r>
        <w:rPr>
          <w:szCs w:val="28"/>
        </w:rPr>
        <w:t>,</w:t>
      </w:r>
      <w:proofErr w:type="gramEnd"/>
      <w:r>
        <w:rPr>
          <w:szCs w:val="28"/>
        </w:rPr>
        <w:t xml:space="preserve">администрация Калганского муниципального округа </w:t>
      </w:r>
      <w:r w:rsidRPr="00BE38EC">
        <w:rPr>
          <w:szCs w:val="28"/>
        </w:rPr>
        <w:t>постановляет:</w:t>
      </w:r>
    </w:p>
    <w:p w:rsidR="00CC60AE" w:rsidRPr="00BE38EC" w:rsidRDefault="00CC60AE" w:rsidP="00CC60AE">
      <w:pPr>
        <w:ind w:firstLine="567"/>
        <w:jc w:val="both"/>
        <w:rPr>
          <w:szCs w:val="28"/>
        </w:rPr>
      </w:pPr>
    </w:p>
    <w:p w:rsidR="00CC60AE" w:rsidRPr="00BE38EC" w:rsidRDefault="00CC60AE" w:rsidP="00CC60AE">
      <w:pPr>
        <w:ind w:firstLine="567"/>
        <w:jc w:val="both"/>
        <w:rPr>
          <w:szCs w:val="28"/>
        </w:rPr>
      </w:pPr>
      <w:r w:rsidRPr="00BE38EC">
        <w:rPr>
          <w:szCs w:val="28"/>
        </w:rPr>
        <w:t xml:space="preserve">1.Утвердить отчет об исполнении бюджета Калганского муниципального округа за </w:t>
      </w:r>
      <w:r>
        <w:rPr>
          <w:szCs w:val="28"/>
        </w:rPr>
        <w:t>первое полугодие</w:t>
      </w:r>
      <w:r w:rsidRPr="00BE38EC">
        <w:rPr>
          <w:szCs w:val="28"/>
        </w:rPr>
        <w:t xml:space="preserve"> 202</w:t>
      </w:r>
      <w:r>
        <w:rPr>
          <w:szCs w:val="28"/>
        </w:rPr>
        <w:t>6</w:t>
      </w:r>
      <w:r w:rsidRPr="00BE38EC">
        <w:rPr>
          <w:szCs w:val="28"/>
        </w:rPr>
        <w:t xml:space="preserve"> года:</w:t>
      </w:r>
    </w:p>
    <w:p w:rsidR="00CC60AE" w:rsidRPr="00BE38EC" w:rsidRDefault="00CC60AE" w:rsidP="00CC60AE">
      <w:pPr>
        <w:ind w:firstLine="567"/>
        <w:jc w:val="both"/>
        <w:rPr>
          <w:szCs w:val="28"/>
        </w:rPr>
      </w:pPr>
      <w:r w:rsidRPr="00BE38EC">
        <w:rPr>
          <w:szCs w:val="28"/>
        </w:rPr>
        <w:t xml:space="preserve">По доходам в сумме </w:t>
      </w:r>
      <w:r>
        <w:rPr>
          <w:szCs w:val="28"/>
        </w:rPr>
        <w:t>305</w:t>
      </w:r>
      <w:r w:rsidRPr="00BE38EC">
        <w:rPr>
          <w:szCs w:val="28"/>
        </w:rPr>
        <w:t> </w:t>
      </w:r>
      <w:r>
        <w:rPr>
          <w:szCs w:val="28"/>
        </w:rPr>
        <w:t>526 893,61</w:t>
      </w:r>
      <w:r w:rsidRPr="00BE38EC">
        <w:rPr>
          <w:szCs w:val="28"/>
        </w:rPr>
        <w:t xml:space="preserve"> рублей (приложение №1)</w:t>
      </w:r>
      <w:r>
        <w:rPr>
          <w:szCs w:val="28"/>
        </w:rPr>
        <w:t>,</w:t>
      </w:r>
    </w:p>
    <w:p w:rsidR="00CC60AE" w:rsidRPr="00BE38EC" w:rsidRDefault="00CC60AE" w:rsidP="00CC60AE">
      <w:pPr>
        <w:ind w:firstLine="567"/>
        <w:jc w:val="both"/>
        <w:rPr>
          <w:szCs w:val="28"/>
        </w:rPr>
      </w:pPr>
      <w:r w:rsidRPr="00BE38EC">
        <w:rPr>
          <w:szCs w:val="28"/>
        </w:rPr>
        <w:t xml:space="preserve">По расходам в сумме </w:t>
      </w:r>
      <w:r>
        <w:rPr>
          <w:szCs w:val="28"/>
        </w:rPr>
        <w:t>335</w:t>
      </w:r>
      <w:r w:rsidRPr="00BE38EC">
        <w:rPr>
          <w:szCs w:val="28"/>
        </w:rPr>
        <w:t> </w:t>
      </w:r>
      <w:r>
        <w:rPr>
          <w:szCs w:val="28"/>
        </w:rPr>
        <w:t xml:space="preserve">266 161,32 </w:t>
      </w:r>
      <w:r w:rsidRPr="00BE38EC">
        <w:rPr>
          <w:szCs w:val="28"/>
        </w:rPr>
        <w:t>рублей (приложение №2)</w:t>
      </w:r>
      <w:r>
        <w:rPr>
          <w:szCs w:val="28"/>
        </w:rPr>
        <w:t>,</w:t>
      </w:r>
    </w:p>
    <w:p w:rsidR="00CC60AE" w:rsidRPr="00BE38EC" w:rsidRDefault="00CC60AE" w:rsidP="00CC60AE">
      <w:pPr>
        <w:ind w:firstLine="567"/>
        <w:jc w:val="both"/>
        <w:rPr>
          <w:szCs w:val="28"/>
        </w:rPr>
      </w:pPr>
      <w:r w:rsidRPr="00BE38EC">
        <w:rPr>
          <w:szCs w:val="28"/>
        </w:rPr>
        <w:t xml:space="preserve">Дефицит бюджета </w:t>
      </w:r>
      <w:r>
        <w:rPr>
          <w:szCs w:val="28"/>
        </w:rPr>
        <w:t>29 739 267,71</w:t>
      </w:r>
      <w:r w:rsidRPr="00BE38EC">
        <w:rPr>
          <w:szCs w:val="28"/>
        </w:rPr>
        <w:t xml:space="preserve"> рублей (приложение №3)</w:t>
      </w:r>
      <w:r>
        <w:rPr>
          <w:szCs w:val="28"/>
        </w:rPr>
        <w:t>.</w:t>
      </w:r>
    </w:p>
    <w:p w:rsidR="00CC60AE" w:rsidRPr="00BE38EC" w:rsidRDefault="00CC60AE" w:rsidP="00CC60AE">
      <w:pPr>
        <w:ind w:firstLine="426"/>
        <w:jc w:val="both"/>
        <w:rPr>
          <w:szCs w:val="28"/>
        </w:rPr>
      </w:pPr>
      <w:r w:rsidRPr="00BE38EC">
        <w:rPr>
          <w:szCs w:val="28"/>
        </w:rPr>
        <w:t>2. Настоящее постановление вступает в силу на следующий день после дня его официального опубликования</w:t>
      </w:r>
      <w:r>
        <w:rPr>
          <w:szCs w:val="28"/>
        </w:rPr>
        <w:t xml:space="preserve"> (обнародования)</w:t>
      </w:r>
      <w:r w:rsidRPr="00BE38EC">
        <w:rPr>
          <w:szCs w:val="28"/>
        </w:rPr>
        <w:t>.</w:t>
      </w:r>
    </w:p>
    <w:p w:rsidR="00CC60AE" w:rsidRPr="00BE38EC" w:rsidRDefault="00CC60AE" w:rsidP="00CC60AE">
      <w:pPr>
        <w:ind w:firstLine="426"/>
        <w:jc w:val="both"/>
        <w:rPr>
          <w:szCs w:val="20"/>
        </w:rPr>
      </w:pPr>
      <w:r w:rsidRPr="00BE38EC">
        <w:rPr>
          <w:szCs w:val="28"/>
        </w:rPr>
        <w:t>3.</w:t>
      </w:r>
      <w:r w:rsidRPr="00BE38EC">
        <w:rPr>
          <w:szCs w:val="20"/>
        </w:rPr>
        <w:t xml:space="preserve"> Полный текст настоящего постановления опубликовать </w:t>
      </w:r>
      <w:bookmarkStart w:id="0" w:name="_GoBack"/>
      <w:bookmarkEnd w:id="0"/>
      <w:r w:rsidRPr="00BE38EC">
        <w:rPr>
          <w:szCs w:val="20"/>
        </w:rPr>
        <w:t>в информационно-телекоммуникационной сети «Интернет» по адресу:</w:t>
      </w:r>
      <w:r w:rsidR="003F3B8A">
        <w:rPr>
          <w:szCs w:val="20"/>
          <w:lang w:val="en-US"/>
        </w:rPr>
        <w:t>https</w:t>
      </w:r>
      <w:r w:rsidR="003F3B8A" w:rsidRPr="003F3B8A">
        <w:rPr>
          <w:szCs w:val="20"/>
        </w:rPr>
        <w:t>://</w:t>
      </w:r>
      <w:r w:rsidRPr="00BE38EC">
        <w:rPr>
          <w:szCs w:val="20"/>
        </w:rPr>
        <w:t xml:space="preserve"> </w:t>
      </w:r>
      <w:proofErr w:type="spellStart"/>
      <w:r w:rsidRPr="00BE38EC">
        <w:rPr>
          <w:szCs w:val="20"/>
          <w:lang w:val="en-US"/>
        </w:rPr>
        <w:t>kalga</w:t>
      </w:r>
      <w:proofErr w:type="spellEnd"/>
      <w:r w:rsidR="008139D3" w:rsidRPr="008139D3">
        <w:rPr>
          <w:szCs w:val="20"/>
        </w:rPr>
        <w:t>-75</w:t>
      </w:r>
      <w:r w:rsidR="003F3B8A" w:rsidRPr="003F3B8A">
        <w:rPr>
          <w:szCs w:val="20"/>
        </w:rPr>
        <w:t>.</w:t>
      </w:r>
      <w:r w:rsidR="00F9688D" w:rsidRPr="00F9688D">
        <w:rPr>
          <w:szCs w:val="20"/>
        </w:rPr>
        <w:t>gosuslugi.ru</w:t>
      </w:r>
      <w:r w:rsidRPr="00BE38EC">
        <w:rPr>
          <w:szCs w:val="20"/>
        </w:rPr>
        <w:t>.</w:t>
      </w:r>
    </w:p>
    <w:p w:rsidR="00CC60AE" w:rsidRPr="00BE38EC" w:rsidRDefault="00CC60AE" w:rsidP="00CC60AE">
      <w:pPr>
        <w:ind w:firstLine="426"/>
        <w:jc w:val="both"/>
        <w:rPr>
          <w:szCs w:val="28"/>
        </w:rPr>
      </w:pPr>
      <w:r w:rsidRPr="00BE38EC">
        <w:rPr>
          <w:szCs w:val="28"/>
        </w:rPr>
        <w:t>4.</w:t>
      </w:r>
      <w:proofErr w:type="gramStart"/>
      <w:r w:rsidRPr="00BE38EC">
        <w:rPr>
          <w:szCs w:val="28"/>
        </w:rPr>
        <w:t>Контроль за</w:t>
      </w:r>
      <w:proofErr w:type="gramEnd"/>
      <w:r w:rsidRPr="00BE38EC">
        <w:rPr>
          <w:szCs w:val="28"/>
        </w:rPr>
        <w:t xml:space="preserve"> исполнением постановления возложить на председателя Комитета по финансам администрации Калганского муниципального округа Перфильеву Л.О.</w:t>
      </w:r>
    </w:p>
    <w:p w:rsidR="00CC60AE" w:rsidRPr="00BE38EC" w:rsidRDefault="00CC60AE" w:rsidP="00CC60AE">
      <w:pPr>
        <w:jc w:val="both"/>
        <w:rPr>
          <w:szCs w:val="28"/>
        </w:rPr>
      </w:pPr>
    </w:p>
    <w:p w:rsidR="00CC60AE" w:rsidRDefault="00CC60AE" w:rsidP="00CC60AE">
      <w:pPr>
        <w:jc w:val="both"/>
        <w:rPr>
          <w:szCs w:val="28"/>
        </w:rPr>
      </w:pPr>
    </w:p>
    <w:p w:rsidR="00CC60AE" w:rsidRPr="00601C88" w:rsidRDefault="00CC60AE" w:rsidP="00CC60AE">
      <w:pPr>
        <w:jc w:val="both"/>
        <w:rPr>
          <w:szCs w:val="28"/>
        </w:rPr>
      </w:pPr>
    </w:p>
    <w:p w:rsidR="00CC60AE" w:rsidRDefault="00F82242" w:rsidP="00CC60AE">
      <w:pPr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 </w:t>
      </w:r>
      <w:r w:rsidR="00CC60AE">
        <w:rPr>
          <w:szCs w:val="28"/>
        </w:rPr>
        <w:t>Г</w:t>
      </w:r>
      <w:r w:rsidR="00CC60AE" w:rsidRPr="00601C88">
        <w:rPr>
          <w:szCs w:val="28"/>
        </w:rPr>
        <w:t>лав</w:t>
      </w:r>
      <w:r>
        <w:rPr>
          <w:szCs w:val="28"/>
        </w:rPr>
        <w:t>ы</w:t>
      </w:r>
      <w:r w:rsidR="00CC60AE">
        <w:rPr>
          <w:szCs w:val="28"/>
        </w:rPr>
        <w:t xml:space="preserve"> Калганского </w:t>
      </w:r>
    </w:p>
    <w:p w:rsidR="00CC60AE" w:rsidRDefault="00CC60AE" w:rsidP="00CC60AE">
      <w:pPr>
        <w:jc w:val="both"/>
        <w:rPr>
          <w:szCs w:val="28"/>
        </w:rPr>
      </w:pPr>
      <w:r w:rsidRPr="00601C88">
        <w:rPr>
          <w:szCs w:val="28"/>
        </w:rPr>
        <w:t xml:space="preserve">муниципального </w:t>
      </w:r>
      <w:r>
        <w:rPr>
          <w:szCs w:val="28"/>
        </w:rPr>
        <w:t>округа:</w:t>
      </w:r>
      <w:r w:rsidRPr="00CC60AE">
        <w:rPr>
          <w:szCs w:val="28"/>
        </w:rPr>
        <w:t xml:space="preserve">                                                            </w:t>
      </w:r>
      <w:r>
        <w:rPr>
          <w:szCs w:val="28"/>
        </w:rPr>
        <w:t>С.</w:t>
      </w:r>
      <w:r w:rsidR="00F82242">
        <w:rPr>
          <w:szCs w:val="28"/>
        </w:rPr>
        <w:t>М</w:t>
      </w:r>
      <w:r>
        <w:rPr>
          <w:szCs w:val="28"/>
        </w:rPr>
        <w:t xml:space="preserve">. </w:t>
      </w:r>
      <w:r w:rsidR="00F82242">
        <w:rPr>
          <w:szCs w:val="28"/>
        </w:rPr>
        <w:t>Антипенко</w:t>
      </w:r>
      <w:r>
        <w:rPr>
          <w:szCs w:val="28"/>
        </w:rPr>
        <w:br w:type="page"/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1996"/>
        <w:gridCol w:w="1406"/>
        <w:gridCol w:w="1418"/>
        <w:gridCol w:w="708"/>
      </w:tblGrid>
      <w:tr w:rsidR="00C2059E" w:rsidRPr="00C2059E" w:rsidTr="00C2059E">
        <w:trPr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b/>
                <w:bCs/>
                <w:sz w:val="16"/>
                <w:szCs w:val="16"/>
              </w:rPr>
            </w:pPr>
            <w:r w:rsidRPr="00C2059E">
              <w:rPr>
                <w:b/>
                <w:bCs/>
                <w:sz w:val="16"/>
                <w:szCs w:val="16"/>
              </w:rPr>
              <w:lastRenderedPageBreak/>
              <w:t>Приложение №1</w:t>
            </w:r>
          </w:p>
        </w:tc>
      </w:tr>
      <w:tr w:rsidR="00C2059E" w:rsidRPr="00C2059E" w:rsidTr="00C2059E">
        <w:trPr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b/>
                <w:bCs/>
                <w:sz w:val="16"/>
                <w:szCs w:val="16"/>
              </w:rPr>
            </w:pPr>
            <w:r w:rsidRPr="00C2059E">
              <w:rPr>
                <w:b/>
                <w:bCs/>
                <w:sz w:val="16"/>
                <w:szCs w:val="16"/>
              </w:rPr>
              <w:t>Доходы бюджета</w:t>
            </w:r>
          </w:p>
        </w:tc>
      </w:tr>
      <w:tr w:rsidR="00C2059E" w:rsidRPr="00C2059E" w:rsidTr="00C2059E">
        <w:trPr>
          <w:trHeight w:val="27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59E" w:rsidRDefault="00C2059E" w:rsidP="00C2059E">
            <w:pPr>
              <w:jc w:val="right"/>
              <w:rPr>
                <w:b/>
                <w:bCs/>
                <w:sz w:val="16"/>
                <w:szCs w:val="16"/>
              </w:rPr>
            </w:pPr>
            <w:r w:rsidRPr="00C2059E">
              <w:rPr>
                <w:b/>
                <w:bCs/>
                <w:sz w:val="16"/>
                <w:szCs w:val="16"/>
              </w:rPr>
              <w:t>Исполнение за первое полугодие 2026 года</w:t>
            </w:r>
          </w:p>
          <w:p w:rsidR="00C2059E" w:rsidRPr="00C2059E" w:rsidRDefault="00C2059E" w:rsidP="00C2059E">
            <w:pPr>
              <w:jc w:val="right"/>
              <w:rPr>
                <w:b/>
                <w:bCs/>
                <w:sz w:val="16"/>
                <w:szCs w:val="16"/>
              </w:rPr>
            </w:pPr>
            <w:r w:rsidRPr="00C2059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059E" w:rsidRPr="00C2059E" w:rsidTr="00C2059E">
        <w:trPr>
          <w:trHeight w:val="915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1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Код дохода по КД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C2059E">
              <w:rPr>
                <w:rFonts w:ascii="Arial CYR" w:hAnsi="Arial CYR" w:cs="Arial CYR"/>
                <w:sz w:val="16"/>
                <w:szCs w:val="16"/>
              </w:rPr>
              <w:t>Утвержд</w:t>
            </w:r>
            <w:proofErr w:type="spellEnd"/>
            <w:r w:rsidRPr="00C2059E">
              <w:rPr>
                <w:rFonts w:ascii="Arial CYR" w:hAnsi="Arial CYR" w:cs="Arial CYR"/>
                <w:sz w:val="16"/>
                <w:szCs w:val="16"/>
              </w:rPr>
              <w:t>. - бюджеты муниципальных округов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Исполнено - бюджеты муниципальных округов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C2059E" w:rsidRPr="00C2059E" w:rsidTr="00C2059E">
        <w:trPr>
          <w:trHeight w:val="2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00085000000000000000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598492094,20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305526893,61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51%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246684400,00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166338730,57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67%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215999800,00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152422220,41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71%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00010102000010000110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215999800,00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152422220,41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71%</w:t>
            </w:r>
          </w:p>
        </w:tc>
      </w:tr>
      <w:tr w:rsidR="00C2059E" w:rsidRPr="00C2059E" w:rsidTr="00C2059E">
        <w:trPr>
          <w:trHeight w:val="36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00010102010010000110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154340800,00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110884713,08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72%</w:t>
            </w:r>
          </w:p>
        </w:tc>
      </w:tr>
      <w:tr w:rsidR="00C2059E" w:rsidRPr="00C2059E" w:rsidTr="00C2059E">
        <w:trPr>
          <w:trHeight w:val="22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00010102020010000110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321269,59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75%</w:t>
            </w:r>
          </w:p>
        </w:tc>
      </w:tr>
      <w:tr w:rsidR="00C2059E" w:rsidRPr="00C2059E" w:rsidTr="00C2059E">
        <w:trPr>
          <w:trHeight w:val="20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, не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превышающей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00010102030010000110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69773,67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9%</w:t>
            </w:r>
          </w:p>
        </w:tc>
      </w:tr>
      <w:tr w:rsidR="00C2059E" w:rsidRPr="00C2059E" w:rsidTr="00C2059E">
        <w:trPr>
          <w:trHeight w:val="45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доходы физических лиц в части суммы налога, превышающей 650 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абзацем восьмым пункта 6 статьи 228 Налогового кодекса Российской Федерации,  доходов, относящихся к налоговым базам, указанным в пунктах 6, 6.1 и 6.2 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00010102080010000110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870100,00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386853,48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00010102130010000110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18330,08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00010102150010000110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213148,98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33%</w:t>
            </w:r>
          </w:p>
        </w:tc>
      </w:tr>
      <w:tr w:rsidR="00C2059E" w:rsidRPr="00C2059E" w:rsidTr="00C2059E">
        <w:trPr>
          <w:trHeight w:val="42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,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00010102160010000110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15661,90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2F1B0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00010102200010000110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-120475,38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00010102210010000110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58908900,00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40529156,13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69%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00010102230010000110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103788,88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13159300,00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5843636,78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00010302000010000110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13159300,00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5843636,78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00010302230010000110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6900000,00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2949500,35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43%</w:t>
            </w:r>
          </w:p>
        </w:tc>
      </w:tr>
      <w:tr w:rsidR="00C2059E" w:rsidRPr="00C2059E" w:rsidTr="00C2059E">
        <w:trPr>
          <w:trHeight w:val="16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00010302231010000110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6900000,00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2949500,35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43%</w:t>
            </w:r>
          </w:p>
        </w:tc>
      </w:tr>
      <w:tr w:rsidR="00C2059E" w:rsidRPr="00C2059E" w:rsidTr="00C2059E">
        <w:trPr>
          <w:trHeight w:val="13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2059E">
              <w:rPr>
                <w:rFonts w:ascii="Arial CYR" w:hAnsi="Arial CYR" w:cs="Arial CYR"/>
                <w:sz w:val="16"/>
                <w:szCs w:val="16"/>
              </w:rPr>
              <w:t>инжекторных</w:t>
            </w:r>
            <w:proofErr w:type="spellEnd"/>
            <w:r w:rsidRPr="00C2059E">
              <w:rPr>
                <w:rFonts w:ascii="Arial CYR" w:hAnsi="Arial CYR" w:cs="Arial CYR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00010302240010000110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18430,26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46%</w:t>
            </w:r>
          </w:p>
        </w:tc>
      </w:tr>
      <w:tr w:rsidR="00C2059E" w:rsidRPr="00C2059E" w:rsidTr="00C2059E">
        <w:trPr>
          <w:trHeight w:val="17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2059E">
              <w:rPr>
                <w:rFonts w:ascii="Arial CYR" w:hAnsi="Arial CYR" w:cs="Arial CYR"/>
                <w:sz w:val="16"/>
                <w:szCs w:val="16"/>
              </w:rPr>
              <w:t>инжекторных</w:t>
            </w:r>
            <w:proofErr w:type="spellEnd"/>
            <w:r w:rsidRPr="00C2059E">
              <w:rPr>
                <w:rFonts w:ascii="Arial CYR" w:hAnsi="Arial CYR" w:cs="Arial CYR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00010302241010000110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18430,26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46%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00010302250010000110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6949300,00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3204964,86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46%</w:t>
            </w:r>
          </w:p>
        </w:tc>
      </w:tr>
      <w:tr w:rsidR="00C2059E" w:rsidRPr="00C2059E" w:rsidTr="00C2059E">
        <w:trPr>
          <w:trHeight w:val="16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00010302251010000110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6949300,00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3204964,86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46%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00010302260010000110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-730000,00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-329258,69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45%</w:t>
            </w:r>
          </w:p>
        </w:tc>
      </w:tr>
      <w:tr w:rsidR="00C2059E" w:rsidRPr="00C2059E" w:rsidTr="00C2059E">
        <w:trPr>
          <w:trHeight w:val="16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00010302261010000110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-730000,00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-329258,69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45%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1915100,00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841601,36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00010501000000000110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882100,00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389324,53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882100,00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263694,18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00010501011010000110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882100,00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263694,18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00010501020010000110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125630,18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00010501021010000110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125630,18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00010501050010000110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00010503000010000110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78895,00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95%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00010503010010000110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78895,00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95%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00010504000020000110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373381,83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39%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00010504060020000110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373381,83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39%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1738700,00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349486,37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00010601000000000110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453600,00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32474,35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00010601020140000110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453600,00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32474,35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7%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00010606000000000110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1285100,00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317012,02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25%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00010606030000000110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740000,00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114790,92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16%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00010606032140000110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740000,00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114790,92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16%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00010606040000000110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545100,00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202221,10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37%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00010606042140000110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545100,00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202221,10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37%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00010800000000000000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2151500,00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1212929,84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00010803000010000110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2151500,00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1212929,84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8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00010803010010000110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2151500,00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1212929,84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1708471,53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50%</w:t>
            </w:r>
          </w:p>
        </w:tc>
      </w:tr>
      <w:tr w:rsidR="00C2059E" w:rsidRPr="00C2059E" w:rsidTr="00C2059E">
        <w:trPr>
          <w:trHeight w:val="14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00011105000000000120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1708471,53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00011105010000000120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2350000,00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1375429,53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59%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00011105012140000120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2350000,00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1375429,53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59%</w:t>
            </w:r>
          </w:p>
        </w:tc>
      </w:tr>
      <w:tr w:rsidR="00C2059E" w:rsidRPr="00C2059E" w:rsidTr="00C2059E">
        <w:trPr>
          <w:trHeight w:val="13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00011105030000000120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333042,00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30%</w:t>
            </w:r>
          </w:p>
        </w:tc>
      </w:tr>
      <w:tr w:rsidR="00C2059E" w:rsidRPr="00C2059E" w:rsidTr="00C2059E">
        <w:trPr>
          <w:trHeight w:val="9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00011105034140000120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333042,00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00011300000000000000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3811180,68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51%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00011301000000000130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3811180,68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51%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00011301990000000130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3811180,68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51%</w:t>
            </w:r>
          </w:p>
        </w:tc>
      </w:tr>
      <w:tr w:rsidR="00C2059E" w:rsidRPr="00C2059E" w:rsidTr="00C2059E">
        <w:trPr>
          <w:trHeight w:val="4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00011301994140000130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3811180,68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51%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00011400000000000000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4623,03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00011406000000000430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4623,03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00011406020000000430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4623,03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00011406024140000430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4623,03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144580,57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21%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00011601000010000140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136319,87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19%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00011601050010000140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5644,25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28%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00011601053010000140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5644,25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28%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00011601060010000140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12%</w:t>
            </w:r>
          </w:p>
        </w:tc>
      </w:tr>
      <w:tr w:rsidR="00C2059E" w:rsidRPr="00C2059E" w:rsidTr="00C2059E">
        <w:trPr>
          <w:trHeight w:val="13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00011601063010000140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12%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00011601070010000140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00011601073010000140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5%</w:t>
            </w:r>
          </w:p>
        </w:tc>
      </w:tr>
      <w:tr w:rsidR="00C2059E" w:rsidRPr="00C2059E" w:rsidTr="00C2059E">
        <w:trPr>
          <w:trHeight w:val="13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00011601150010000140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0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00011601153010000140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00011601170010000140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13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00011601173010000140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3250,00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00011601190010000140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37200,00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186%</w:t>
            </w:r>
          </w:p>
        </w:tc>
      </w:tr>
      <w:tr w:rsidR="00C2059E" w:rsidRPr="00C2059E" w:rsidTr="002F1B02">
        <w:trPr>
          <w:trHeight w:val="4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</w:t>
            </w: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00011601193010000140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37200,00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186%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00011601200010000140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50575,62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28%</w:t>
            </w:r>
          </w:p>
        </w:tc>
      </w:tr>
      <w:tr w:rsidR="00C2059E" w:rsidRPr="00C2059E" w:rsidTr="00C2059E">
        <w:trPr>
          <w:trHeight w:val="13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00011601203010000140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50575,62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28%</w:t>
            </w:r>
          </w:p>
        </w:tc>
      </w:tr>
      <w:tr w:rsidR="00C2059E" w:rsidRPr="00C2059E" w:rsidTr="00C2059E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00011601330000000140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0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00011601333010000140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Платежи в целях возмещения причиненного ущерба (убытков)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00011610000000000140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760,70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00011610100000000140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760,70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00011610100140000140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760,70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00011700000000000000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Средства самообложения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00011714000000000150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00011714020140000150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351807694,20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139188163,04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353899145,53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141279614,37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00020210000000000150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105989457,00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17956027,00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17%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00020215001000000150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104924000,00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17500000,00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17%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00020215001140000150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104924000,00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17500000,00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17%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00020215002000000150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609430,00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00020215002140000150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609430,00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00020219999000000150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дотации бюджетам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00020219999140000150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00020220000000000150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11594278,05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3415784,70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29%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00020225179000000150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981312,19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00020225179140000150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981312,19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00020225304000000150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4307300,00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1672451,10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39%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00020225304140000150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4307300,00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1672451,10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39%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00020225497000000150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773058,53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00020225497140000150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773058,53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00020225519000000150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64113,60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64113,60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муниципальных округов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00020225519140000150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64113,60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64113,60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00020225555000000150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5468493,73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1679220,00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31%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00020225555140000150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5468493,73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1679220,00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31%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00020230000000000150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190000116,00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106183343,75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00020230024000000150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185382516,00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104000635,32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00020230024140000150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185382516,00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104000635,32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56%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00020230027000000150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3534900,00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1668672,24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47%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муниципальных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00020230027140000150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3534900,00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1668672,24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47%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00020235118000000150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992900,00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474486,19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48%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00020235118140000150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992900,00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474486,19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48%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00020235120000000150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9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00020235120140000150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44%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00020240000000000150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46315294,48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13724458,92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30%</w:t>
            </w:r>
          </w:p>
        </w:tc>
      </w:tr>
      <w:tr w:rsidR="00C2059E" w:rsidRPr="00C2059E" w:rsidTr="00C2059E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lastRenderedPageBreak/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00020245050000000150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398610,00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22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00020245050140000150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398610,00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0%</w:t>
            </w:r>
          </w:p>
        </w:tc>
      </w:tr>
      <w:tr w:rsidR="00C2059E" w:rsidRPr="00C2059E" w:rsidTr="00C2059E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00020245303000000150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21795500,00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11497030,60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53%</w:t>
            </w:r>
          </w:p>
        </w:tc>
      </w:tr>
      <w:tr w:rsidR="00C2059E" w:rsidRPr="00C2059E" w:rsidTr="00C2059E">
        <w:trPr>
          <w:trHeight w:val="18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00020245303140000150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21795500,00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11497030,60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53%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00020249999000000150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24121184,48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2227428,32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9%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00020249999140000150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24121184,48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2227428,32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9%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00020700000000000000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00020704000140000150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00020704050140000150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1350000,00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00021900000000000000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-3441451,33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-3441451,33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00021900000140000150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-3441451,33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-3441451,33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Возврат остатков иных межбюджетных трансфертов на реализацию </w:t>
            </w:r>
            <w:proofErr w:type="gramStart"/>
            <w:r w:rsidRPr="00C2059E">
              <w:rPr>
                <w:rFonts w:ascii="Arial CYR" w:hAnsi="Arial CYR" w:cs="Arial CYR"/>
                <w:sz w:val="16"/>
                <w:szCs w:val="16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C2059E">
              <w:rPr>
                <w:rFonts w:ascii="Arial CYR" w:hAnsi="Arial CYR" w:cs="Arial CYR"/>
                <w:sz w:val="16"/>
                <w:szCs w:val="16"/>
              </w:rPr>
              <w:t xml:space="preserve"> Федерации, входящих в состав Дальневосточного федерального округа, из бюджетов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00021945505140000150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-3393568,29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-3393568,29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00021960010140000150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-47883,04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59E" w:rsidRPr="00C2059E" w:rsidRDefault="00C2059E" w:rsidP="00C2059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-47883,04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59E" w:rsidRPr="00C2059E" w:rsidRDefault="00C2059E" w:rsidP="00C2059E">
            <w:pPr>
              <w:jc w:val="right"/>
              <w:rPr>
                <w:sz w:val="16"/>
                <w:szCs w:val="16"/>
              </w:rPr>
            </w:pPr>
            <w:r w:rsidRPr="00C2059E">
              <w:rPr>
                <w:sz w:val="16"/>
                <w:szCs w:val="16"/>
              </w:rPr>
              <w:t>100%</w:t>
            </w:r>
          </w:p>
        </w:tc>
      </w:tr>
      <w:tr w:rsidR="00C2059E" w:rsidRPr="00C2059E" w:rsidTr="00C2059E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59E" w:rsidRPr="00C2059E" w:rsidRDefault="00C2059E" w:rsidP="00C2059E">
            <w:pPr>
              <w:rPr>
                <w:rFonts w:ascii="Arial CYR" w:hAnsi="Arial CYR" w:cs="Arial CYR"/>
                <w:sz w:val="16"/>
                <w:szCs w:val="16"/>
              </w:rPr>
            </w:pPr>
            <w:r w:rsidRPr="00C2059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C2059E" w:rsidRDefault="00C2059E" w:rsidP="00DE3DC2">
      <w:pPr>
        <w:jc w:val="both"/>
        <w:rPr>
          <w:szCs w:val="28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2"/>
        <w:gridCol w:w="567"/>
        <w:gridCol w:w="567"/>
        <w:gridCol w:w="709"/>
        <w:gridCol w:w="1134"/>
        <w:gridCol w:w="567"/>
        <w:gridCol w:w="1276"/>
        <w:gridCol w:w="1417"/>
        <w:gridCol w:w="709"/>
      </w:tblGrid>
      <w:tr w:rsidR="002F1B02" w:rsidRPr="002F1B02" w:rsidTr="002F1B02">
        <w:trPr>
          <w:trHeight w:val="25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b/>
                <w:bCs/>
                <w:sz w:val="16"/>
                <w:szCs w:val="16"/>
              </w:rPr>
            </w:pPr>
            <w:r w:rsidRPr="002F1B02">
              <w:rPr>
                <w:b/>
                <w:bCs/>
                <w:sz w:val="16"/>
                <w:szCs w:val="16"/>
              </w:rPr>
              <w:lastRenderedPageBreak/>
              <w:t>Приложение №2</w:t>
            </w:r>
          </w:p>
        </w:tc>
      </w:tr>
      <w:tr w:rsidR="002F1B02" w:rsidRPr="002F1B02" w:rsidTr="002F1B02">
        <w:trPr>
          <w:trHeight w:val="25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b/>
                <w:bCs/>
                <w:sz w:val="16"/>
                <w:szCs w:val="16"/>
              </w:rPr>
            </w:pPr>
            <w:r w:rsidRPr="002F1B02">
              <w:rPr>
                <w:b/>
                <w:bCs/>
                <w:sz w:val="16"/>
                <w:szCs w:val="16"/>
              </w:rPr>
              <w:t>Расходы бюджета</w:t>
            </w:r>
          </w:p>
        </w:tc>
      </w:tr>
      <w:tr w:rsidR="002F1B02" w:rsidRPr="002F1B02" w:rsidTr="002F1B02">
        <w:trPr>
          <w:trHeight w:val="27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514" w:rsidRDefault="002F1B02" w:rsidP="002F1B02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2F1B02">
              <w:rPr>
                <w:b/>
                <w:bCs/>
                <w:sz w:val="16"/>
                <w:szCs w:val="16"/>
              </w:rPr>
              <w:t>Исполнение за первое полугодие 2026 года</w:t>
            </w:r>
          </w:p>
          <w:p w:rsidR="002F1B02" w:rsidRPr="002F1B02" w:rsidRDefault="002F1B02" w:rsidP="002F1B02">
            <w:pPr>
              <w:jc w:val="right"/>
              <w:rPr>
                <w:b/>
                <w:bCs/>
                <w:sz w:val="16"/>
                <w:szCs w:val="16"/>
              </w:rPr>
            </w:pPr>
            <w:r w:rsidRPr="002F1B02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F1B02" w:rsidRPr="002F1B02" w:rsidTr="002F1B02">
        <w:trPr>
          <w:trHeight w:val="915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proofErr w:type="gramStart"/>
            <w:r w:rsidRPr="002F1B02">
              <w:rPr>
                <w:rFonts w:ascii="Arial CYR" w:hAnsi="Arial CYR" w:cs="Arial CYR"/>
                <w:sz w:val="16"/>
                <w:szCs w:val="16"/>
              </w:rPr>
              <w:t>Адм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2F1B02">
              <w:rPr>
                <w:rFonts w:ascii="Arial CYR" w:hAnsi="Arial CYR" w:cs="Arial CYR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2F1B02">
              <w:rPr>
                <w:rFonts w:ascii="Arial CYR" w:hAnsi="Arial CYR" w:cs="Arial CYR"/>
                <w:sz w:val="16"/>
                <w:szCs w:val="16"/>
              </w:rPr>
              <w:t>Утвержд</w:t>
            </w:r>
            <w:proofErr w:type="spellEnd"/>
            <w:r w:rsidRPr="002F1B02">
              <w:rPr>
                <w:rFonts w:ascii="Arial CYR" w:hAnsi="Arial CYR" w:cs="Arial CYR"/>
                <w:sz w:val="16"/>
                <w:szCs w:val="16"/>
              </w:rPr>
              <w:t>. - бюджеты муниципальных округов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Исполнено - бюджеты муниципальных округов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2F1B02" w:rsidRPr="002F1B02" w:rsidTr="002F1B02">
        <w:trPr>
          <w:trHeight w:val="2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02" w:rsidRPr="002F1B02" w:rsidRDefault="002F1B02" w:rsidP="002F1B0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652142877,23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335266161,32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129070998,88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63814619,43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49%</w:t>
            </w:r>
          </w:p>
        </w:tc>
      </w:tr>
      <w:tr w:rsidR="002F1B02" w:rsidRPr="002F1B02" w:rsidTr="002F1B02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2571430,00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1507286,80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118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2571430,00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1507286,80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2571430,00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1507286,80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1974170,00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1156857,05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98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597260,00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350429,75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43213099,48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24226603,74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56%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42241002,58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23892184,19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57%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42241002,58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23892184,19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57%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31824219,00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17753111,83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56%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194755,10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178355,10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92%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10222028,48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5960717,26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58%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242387,46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140535,46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58%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242387,46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140535,46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58%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66000,00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176387,46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74535,46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729709,44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193884,09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27%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101426,29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61540,09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101426,29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61540,09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628283,15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132344,00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21%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3055,55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2715,00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89%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18629,00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19%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525227,60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89800,00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39550,00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11889178,00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5108193,80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11387978,00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4944944,60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11387978,00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4944944,60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8674583,00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3793093,48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12040,00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11%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2602595,00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1139811,12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163249,20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163249,20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112529,62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288000,00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50719,58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18%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7343630,17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7343630,17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7343630,17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63963861,23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32932985,09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52205450,00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27622066,77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53%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52205450,00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27622066,77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53%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39978231,00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21146901,31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53%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19%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12027219,00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6437965,46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9543269,29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3855137,27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9543269,29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3855137,27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1505027,90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615105,95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8038241,39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3240031,32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40%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1601526,89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862066,00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1601526,89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862066,00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613615,05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593715,05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97%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435905,55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416005,55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95%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435905,55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416005,55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95%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177709,50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177709,50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72100,00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72100,00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10209,50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10209,50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95400,00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95400,00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992900,00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474486,19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992900,00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474486,19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912900,00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464486,19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912900,00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464486,19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701152,00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357675,39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211748,00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106810,80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13%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13%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7149826,00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4626558,64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7149826,00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4626558,64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6049826,00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3587765,94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6049826,00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3587765,94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4646564,00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2766813,82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60%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1403262,00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820952,12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1038792,70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1038792,70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1038792,70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39768392,31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16655215,69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2600577,00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1518377,48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58%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2220577,00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1138431,08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2220577,00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1138431,08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1650192,00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833935,74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51%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5620,00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22%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545385,00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298875,34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55%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379946,40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379946,40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380000,00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379946,40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37167815,31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15136838,21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37167815,31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15136838,21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37167815,31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15136838,21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35752815,31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14458635,71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678202,50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32309708,76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17609592,84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55%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26540977,87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15871585,52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26540977,87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15871585,52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26540977,87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15871585,52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8546814,87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5299453,87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17994163,00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10572131,65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59%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5768730,89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1738007,32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5768730,89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1738007,32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5768730,89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1738007,32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5768730,89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1738007,32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8155137,96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153227,07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8155137,96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153227,07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8155137,96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153227,07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8155137,96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153227,07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8155137,96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153227,07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392107183,19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212591844,02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56669288,00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24473156,34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56669288,00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24473156,34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56669288,00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24473156,34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55204988,00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24295456,34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1464300,00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12%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309313126,73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177293054,80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57%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309313126,73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177293054,80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57%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309313126,73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177293054,80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57%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273104518,65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162589795,32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60%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36208608,08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14703259,48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1732030,00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354903,62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1732030,00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354903,62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1732030,00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354903,62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20%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1732030,00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354903,62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24392738,46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10470729,26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43%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20996609,00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9440888,33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15457865,00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6796347,82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11630301,00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5276253,16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44400,00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37%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3707564,00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1475694,66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5538744,00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2644540,51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4213108,00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2008505,89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18600,00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37%</w:t>
            </w:r>
          </w:p>
        </w:tc>
      </w:tr>
      <w:tr w:rsidR="002F1B02" w:rsidRPr="002F1B02" w:rsidTr="002F1B02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1275636,00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617434,62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1081679,00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349052,93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1081679,00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349052,93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142134,29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663679,00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184524,00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28%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22394,64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33%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2304450,46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680788,00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2304450,46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680788,00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30%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914616,00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680788,00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74%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1389834,46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34009546,60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14878331,03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34009546,60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14878331,03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34009546,60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14878331,03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34009546,60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14878331,03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33944257,80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14813042,23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44%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65288,80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65288,80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7379183,53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3532039,41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48%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2157487,00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1396340,17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2157487,00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1396340,17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2157487,00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1396340,17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2157487,00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1396340,17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65%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4765669,53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1679672,24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4765669,53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1679672,24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35%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3199900,00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1668672,24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3199900,00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1668672,24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52%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1565769,53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126400,00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9%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1104369,53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335000,00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0%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456027,00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100%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495647,00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71%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495647,00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495647,00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71%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495647,00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495647,00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71%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434600,00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87%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434600,00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87%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434600,00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87%</w:t>
            </w:r>
          </w:p>
        </w:tc>
      </w:tr>
      <w:tr w:rsidR="002F1B02" w:rsidRPr="002F1B02" w:rsidTr="002F1B02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FDC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434600,00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87%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500000,00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434600,00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87%</w:t>
            </w:r>
          </w:p>
        </w:tc>
      </w:tr>
      <w:tr w:rsidR="002F1B02" w:rsidRPr="002F1B02" w:rsidTr="002F1B02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7900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-53650783,03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2F1B02" w:rsidRPr="002F1B02" w:rsidRDefault="002F1B02" w:rsidP="002F1B02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-29739267,71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02" w:rsidRPr="002F1B02" w:rsidRDefault="002F1B02" w:rsidP="002F1B02">
            <w:pPr>
              <w:jc w:val="right"/>
              <w:rPr>
                <w:sz w:val="16"/>
                <w:szCs w:val="16"/>
              </w:rPr>
            </w:pPr>
            <w:r w:rsidRPr="002F1B02">
              <w:rPr>
                <w:sz w:val="16"/>
                <w:szCs w:val="16"/>
              </w:rPr>
              <w:t>55%</w:t>
            </w:r>
          </w:p>
        </w:tc>
      </w:tr>
      <w:tr w:rsidR="002F1B02" w:rsidRPr="002F1B02" w:rsidTr="002F1B02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02" w:rsidRPr="002F1B02" w:rsidRDefault="002F1B02" w:rsidP="002F1B02">
            <w:pPr>
              <w:rPr>
                <w:rFonts w:ascii="Arial CYR" w:hAnsi="Arial CYR" w:cs="Arial CYR"/>
                <w:sz w:val="16"/>
                <w:szCs w:val="16"/>
              </w:rPr>
            </w:pPr>
            <w:r w:rsidRPr="002F1B0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2F1B02" w:rsidRDefault="002F1B02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9A0514" w:rsidRDefault="009A0514" w:rsidP="00DE3DC2">
      <w:pPr>
        <w:jc w:val="both"/>
        <w:rPr>
          <w:szCs w:val="28"/>
          <w:lang w:val="en-US"/>
        </w:rPr>
      </w:pPr>
    </w:p>
    <w:p w:rsidR="0027772E" w:rsidRDefault="0027772E" w:rsidP="00DE3DC2">
      <w:pPr>
        <w:jc w:val="both"/>
        <w:rPr>
          <w:szCs w:val="28"/>
          <w:lang w:val="en-US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2127"/>
        <w:gridCol w:w="1417"/>
        <w:gridCol w:w="1418"/>
        <w:gridCol w:w="850"/>
      </w:tblGrid>
      <w:tr w:rsidR="009A0514" w:rsidRPr="009A0514" w:rsidTr="009A0514">
        <w:trPr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b/>
                <w:bCs/>
                <w:sz w:val="16"/>
                <w:szCs w:val="16"/>
              </w:rPr>
            </w:pPr>
            <w:r w:rsidRPr="009A0514">
              <w:rPr>
                <w:b/>
                <w:bCs/>
                <w:sz w:val="16"/>
                <w:szCs w:val="16"/>
              </w:rPr>
              <w:t>Приложение №3</w:t>
            </w:r>
          </w:p>
        </w:tc>
      </w:tr>
      <w:tr w:rsidR="009A0514" w:rsidRPr="009A0514" w:rsidTr="009A0514">
        <w:trPr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b/>
                <w:bCs/>
                <w:sz w:val="16"/>
                <w:szCs w:val="16"/>
              </w:rPr>
            </w:pPr>
            <w:r w:rsidRPr="009A0514">
              <w:rPr>
                <w:b/>
                <w:bCs/>
                <w:sz w:val="16"/>
                <w:szCs w:val="16"/>
              </w:rPr>
              <w:t>Источники</w:t>
            </w:r>
          </w:p>
        </w:tc>
      </w:tr>
      <w:tr w:rsidR="009A0514" w:rsidRPr="009A0514" w:rsidTr="009A0514">
        <w:trPr>
          <w:trHeight w:val="270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514" w:rsidRDefault="009A0514" w:rsidP="009A0514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9A0514">
              <w:rPr>
                <w:b/>
                <w:bCs/>
                <w:sz w:val="16"/>
                <w:szCs w:val="16"/>
              </w:rPr>
              <w:t xml:space="preserve">Исполнение за первое полугодие 2026 года </w:t>
            </w:r>
          </w:p>
          <w:p w:rsidR="009A0514" w:rsidRPr="009A0514" w:rsidRDefault="009A0514" w:rsidP="009A0514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9A0514" w:rsidRPr="009A0514" w:rsidTr="009A0514">
        <w:trPr>
          <w:trHeight w:val="9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Код источника финансирования по КИВФ, </w:t>
            </w:r>
            <w:proofErr w:type="spellStart"/>
            <w:r w:rsidRPr="009A0514">
              <w:rPr>
                <w:rFonts w:ascii="Arial CYR" w:hAnsi="Arial CYR" w:cs="Arial CYR"/>
                <w:sz w:val="16"/>
                <w:szCs w:val="16"/>
              </w:rPr>
              <w:t>КИВнФ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9A0514">
              <w:rPr>
                <w:rFonts w:ascii="Arial CYR" w:hAnsi="Arial CYR" w:cs="Arial CYR"/>
                <w:sz w:val="16"/>
                <w:szCs w:val="16"/>
              </w:rPr>
              <w:t>Утвержд</w:t>
            </w:r>
            <w:proofErr w:type="spellEnd"/>
            <w:r w:rsidRPr="009A0514">
              <w:rPr>
                <w:rFonts w:ascii="Arial CYR" w:hAnsi="Arial CYR" w:cs="Arial CYR"/>
                <w:sz w:val="16"/>
                <w:szCs w:val="16"/>
              </w:rPr>
              <w:t>. - бюджеты муниципальных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Исполнено - бюджеты муниципальных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9A0514" w:rsidRPr="009A0514" w:rsidTr="009A0514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25</w:t>
            </w:r>
          </w:p>
        </w:tc>
      </w:tr>
      <w:tr w:rsidR="009A0514" w:rsidRPr="009A0514" w:rsidTr="009A0514">
        <w:trPr>
          <w:trHeight w:val="2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00090000000000000000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53650783,03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29739267,71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2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53650783,03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29739267,71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53650783,03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29739267,71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2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-598492094,20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-309016148,10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-598492094,20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-309016148,10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-598492094,20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-309016148,10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00001050201140000510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-598492094,20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-309016148,10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sz w:val="16"/>
                <w:szCs w:val="16"/>
              </w:rPr>
            </w:pPr>
            <w:r w:rsidRPr="009A0514">
              <w:rPr>
                <w:sz w:val="16"/>
                <w:szCs w:val="16"/>
              </w:rPr>
              <w:t>52%</w:t>
            </w:r>
          </w:p>
        </w:tc>
      </w:tr>
      <w:tr w:rsidR="009A0514" w:rsidRPr="009A0514" w:rsidTr="009A0514">
        <w:trPr>
          <w:trHeight w:val="2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652142877,23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338755415,81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652142877,23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338755415,81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652142877,23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338755415,81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FDC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</w:tr>
      <w:tr w:rsidR="009A0514" w:rsidRPr="009A0514" w:rsidTr="009A0514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679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00001050201140000610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652142877,23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9A0514">
              <w:rPr>
                <w:rFonts w:ascii="Arial CYR" w:hAnsi="Arial CYR" w:cs="Arial CYR"/>
                <w:sz w:val="16"/>
                <w:szCs w:val="16"/>
              </w:rPr>
              <w:t>338755415,81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14" w:rsidRPr="009A0514" w:rsidRDefault="009A0514" w:rsidP="009A0514">
            <w:pPr>
              <w:jc w:val="center"/>
              <w:rPr>
                <w:sz w:val="16"/>
                <w:szCs w:val="16"/>
              </w:rPr>
            </w:pPr>
            <w:r w:rsidRPr="009A0514">
              <w:rPr>
                <w:sz w:val="16"/>
                <w:szCs w:val="16"/>
              </w:rPr>
              <w:t>52%</w:t>
            </w:r>
          </w:p>
        </w:tc>
      </w:tr>
      <w:tr w:rsidR="009A0514" w:rsidRPr="009A0514" w:rsidTr="009A0514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14" w:rsidRPr="009A0514" w:rsidRDefault="009A0514" w:rsidP="009A0514">
            <w:pPr>
              <w:rPr>
                <w:rFonts w:ascii="Arial CYR" w:hAnsi="Arial CYR" w:cs="Arial CYR"/>
                <w:sz w:val="20"/>
                <w:szCs w:val="20"/>
              </w:rPr>
            </w:pPr>
            <w:r w:rsidRPr="009A051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:rsidR="009A0514" w:rsidRPr="009A0514" w:rsidRDefault="009A0514" w:rsidP="00DE3DC2">
      <w:pPr>
        <w:jc w:val="both"/>
        <w:rPr>
          <w:szCs w:val="28"/>
          <w:lang w:val="en-US"/>
        </w:rPr>
      </w:pPr>
    </w:p>
    <w:sectPr w:rsidR="009A0514" w:rsidRPr="009A0514" w:rsidSect="00E82E60">
      <w:pgSz w:w="11906" w:h="16838"/>
      <w:pgMar w:top="1134" w:right="42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A0C" w:rsidRDefault="00F85A0C" w:rsidP="0008626E">
      <w:r>
        <w:separator/>
      </w:r>
    </w:p>
  </w:endnote>
  <w:endnote w:type="continuationSeparator" w:id="0">
    <w:p w:rsidR="00F85A0C" w:rsidRDefault="00F85A0C" w:rsidP="0008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A0C" w:rsidRDefault="00F85A0C" w:rsidP="0008626E">
      <w:r>
        <w:separator/>
      </w:r>
    </w:p>
  </w:footnote>
  <w:footnote w:type="continuationSeparator" w:id="0">
    <w:p w:rsidR="00F85A0C" w:rsidRDefault="00F85A0C" w:rsidP="00086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56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7D"/>
    <w:rsid w:val="00021369"/>
    <w:rsid w:val="000243DA"/>
    <w:rsid w:val="00026097"/>
    <w:rsid w:val="00026920"/>
    <w:rsid w:val="00071FAC"/>
    <w:rsid w:val="00073412"/>
    <w:rsid w:val="0008626E"/>
    <w:rsid w:val="000A0E3D"/>
    <w:rsid w:val="000A6841"/>
    <w:rsid w:val="000D3E2B"/>
    <w:rsid w:val="000D60A8"/>
    <w:rsid w:val="000E6311"/>
    <w:rsid w:val="00101A96"/>
    <w:rsid w:val="00155117"/>
    <w:rsid w:val="001604EC"/>
    <w:rsid w:val="001752DB"/>
    <w:rsid w:val="00196844"/>
    <w:rsid w:val="001D5B65"/>
    <w:rsid w:val="001D7EB1"/>
    <w:rsid w:val="001E1AA6"/>
    <w:rsid w:val="0020012F"/>
    <w:rsid w:val="002224A8"/>
    <w:rsid w:val="00222851"/>
    <w:rsid w:val="00231C17"/>
    <w:rsid w:val="00233CFA"/>
    <w:rsid w:val="002363DC"/>
    <w:rsid w:val="00240162"/>
    <w:rsid w:val="00243B9D"/>
    <w:rsid w:val="00243E29"/>
    <w:rsid w:val="002559C7"/>
    <w:rsid w:val="00267612"/>
    <w:rsid w:val="002749F3"/>
    <w:rsid w:val="0027772E"/>
    <w:rsid w:val="002779BA"/>
    <w:rsid w:val="0029365F"/>
    <w:rsid w:val="002A1D3E"/>
    <w:rsid w:val="002B7DC6"/>
    <w:rsid w:val="002F1B02"/>
    <w:rsid w:val="002F523C"/>
    <w:rsid w:val="002F57D7"/>
    <w:rsid w:val="00300283"/>
    <w:rsid w:val="00310130"/>
    <w:rsid w:val="00333852"/>
    <w:rsid w:val="00335479"/>
    <w:rsid w:val="00337CC0"/>
    <w:rsid w:val="003525FC"/>
    <w:rsid w:val="00394CF7"/>
    <w:rsid w:val="00396285"/>
    <w:rsid w:val="0039659F"/>
    <w:rsid w:val="003A6610"/>
    <w:rsid w:val="003A7448"/>
    <w:rsid w:val="003B6288"/>
    <w:rsid w:val="003D4BB9"/>
    <w:rsid w:val="003D5262"/>
    <w:rsid w:val="003E3E91"/>
    <w:rsid w:val="003F3B8A"/>
    <w:rsid w:val="003F4841"/>
    <w:rsid w:val="003F73B3"/>
    <w:rsid w:val="00405438"/>
    <w:rsid w:val="00411FC1"/>
    <w:rsid w:val="00416747"/>
    <w:rsid w:val="00422EAC"/>
    <w:rsid w:val="004360E3"/>
    <w:rsid w:val="004451D3"/>
    <w:rsid w:val="00454056"/>
    <w:rsid w:val="00464F60"/>
    <w:rsid w:val="00493483"/>
    <w:rsid w:val="004F5A1F"/>
    <w:rsid w:val="0052297D"/>
    <w:rsid w:val="00524E7D"/>
    <w:rsid w:val="005606FE"/>
    <w:rsid w:val="0056465A"/>
    <w:rsid w:val="00577C34"/>
    <w:rsid w:val="0058033E"/>
    <w:rsid w:val="005A18C5"/>
    <w:rsid w:val="005D1922"/>
    <w:rsid w:val="005E62E9"/>
    <w:rsid w:val="005F1E8C"/>
    <w:rsid w:val="00601C88"/>
    <w:rsid w:val="00617FC0"/>
    <w:rsid w:val="0062766C"/>
    <w:rsid w:val="00645D71"/>
    <w:rsid w:val="00664BD9"/>
    <w:rsid w:val="00667CC5"/>
    <w:rsid w:val="00687D0D"/>
    <w:rsid w:val="006C0A86"/>
    <w:rsid w:val="006C3611"/>
    <w:rsid w:val="006D049D"/>
    <w:rsid w:val="006D053B"/>
    <w:rsid w:val="006D10D6"/>
    <w:rsid w:val="006E44F6"/>
    <w:rsid w:val="0078277D"/>
    <w:rsid w:val="007900CD"/>
    <w:rsid w:val="00790417"/>
    <w:rsid w:val="007956F2"/>
    <w:rsid w:val="007B5196"/>
    <w:rsid w:val="007D0A6F"/>
    <w:rsid w:val="007E29CA"/>
    <w:rsid w:val="007E33D1"/>
    <w:rsid w:val="007F6589"/>
    <w:rsid w:val="008100C4"/>
    <w:rsid w:val="008139D3"/>
    <w:rsid w:val="008216F5"/>
    <w:rsid w:val="008349EC"/>
    <w:rsid w:val="00856795"/>
    <w:rsid w:val="00871F10"/>
    <w:rsid w:val="00880E3E"/>
    <w:rsid w:val="00881582"/>
    <w:rsid w:val="00885000"/>
    <w:rsid w:val="00893674"/>
    <w:rsid w:val="008A5464"/>
    <w:rsid w:val="008C0D82"/>
    <w:rsid w:val="008D3A30"/>
    <w:rsid w:val="008D6128"/>
    <w:rsid w:val="008F133E"/>
    <w:rsid w:val="009033B1"/>
    <w:rsid w:val="00903D64"/>
    <w:rsid w:val="009051E9"/>
    <w:rsid w:val="00905C3F"/>
    <w:rsid w:val="00935A11"/>
    <w:rsid w:val="00940145"/>
    <w:rsid w:val="00950FC3"/>
    <w:rsid w:val="00967633"/>
    <w:rsid w:val="00974259"/>
    <w:rsid w:val="00980CDA"/>
    <w:rsid w:val="0098331C"/>
    <w:rsid w:val="00983C08"/>
    <w:rsid w:val="00987D2E"/>
    <w:rsid w:val="009936D3"/>
    <w:rsid w:val="009A0514"/>
    <w:rsid w:val="009B0795"/>
    <w:rsid w:val="009C47E8"/>
    <w:rsid w:val="009D0727"/>
    <w:rsid w:val="009D2B28"/>
    <w:rsid w:val="009D3C8F"/>
    <w:rsid w:val="009D5E37"/>
    <w:rsid w:val="009D6D4A"/>
    <w:rsid w:val="009E3D6C"/>
    <w:rsid w:val="009F4872"/>
    <w:rsid w:val="00A046A5"/>
    <w:rsid w:val="00A34EEB"/>
    <w:rsid w:val="00A362AD"/>
    <w:rsid w:val="00A52AE6"/>
    <w:rsid w:val="00A57FF3"/>
    <w:rsid w:val="00A65BE4"/>
    <w:rsid w:val="00A72859"/>
    <w:rsid w:val="00A73611"/>
    <w:rsid w:val="00A93BE0"/>
    <w:rsid w:val="00AA3A28"/>
    <w:rsid w:val="00AA5454"/>
    <w:rsid w:val="00AB6D4A"/>
    <w:rsid w:val="00AD6E8F"/>
    <w:rsid w:val="00AF1185"/>
    <w:rsid w:val="00B027AF"/>
    <w:rsid w:val="00B06120"/>
    <w:rsid w:val="00B10B5C"/>
    <w:rsid w:val="00B129B3"/>
    <w:rsid w:val="00B2085A"/>
    <w:rsid w:val="00B22F76"/>
    <w:rsid w:val="00B27FED"/>
    <w:rsid w:val="00B30751"/>
    <w:rsid w:val="00B36CF7"/>
    <w:rsid w:val="00B40FB1"/>
    <w:rsid w:val="00B67BB6"/>
    <w:rsid w:val="00B75E4F"/>
    <w:rsid w:val="00B91B67"/>
    <w:rsid w:val="00BA5C96"/>
    <w:rsid w:val="00BD5B2E"/>
    <w:rsid w:val="00BE38EC"/>
    <w:rsid w:val="00BE6A05"/>
    <w:rsid w:val="00BF6FDF"/>
    <w:rsid w:val="00C0262F"/>
    <w:rsid w:val="00C040C9"/>
    <w:rsid w:val="00C156F2"/>
    <w:rsid w:val="00C2059E"/>
    <w:rsid w:val="00C66AB3"/>
    <w:rsid w:val="00C73C04"/>
    <w:rsid w:val="00C81E6C"/>
    <w:rsid w:val="00CA35F2"/>
    <w:rsid w:val="00CA3F99"/>
    <w:rsid w:val="00CC4472"/>
    <w:rsid w:val="00CC60AE"/>
    <w:rsid w:val="00CC7968"/>
    <w:rsid w:val="00CD68D7"/>
    <w:rsid w:val="00CE2A5B"/>
    <w:rsid w:val="00CE75FF"/>
    <w:rsid w:val="00CF3F7B"/>
    <w:rsid w:val="00D10A9F"/>
    <w:rsid w:val="00D61153"/>
    <w:rsid w:val="00D95135"/>
    <w:rsid w:val="00D97822"/>
    <w:rsid w:val="00DB246B"/>
    <w:rsid w:val="00DB703B"/>
    <w:rsid w:val="00DD1B22"/>
    <w:rsid w:val="00DE3DC2"/>
    <w:rsid w:val="00DF3735"/>
    <w:rsid w:val="00E03664"/>
    <w:rsid w:val="00E0587C"/>
    <w:rsid w:val="00E159A2"/>
    <w:rsid w:val="00E30E3D"/>
    <w:rsid w:val="00E30E6D"/>
    <w:rsid w:val="00E44328"/>
    <w:rsid w:val="00E720E7"/>
    <w:rsid w:val="00E82E60"/>
    <w:rsid w:val="00E87853"/>
    <w:rsid w:val="00E92B4F"/>
    <w:rsid w:val="00EA0186"/>
    <w:rsid w:val="00EB2B94"/>
    <w:rsid w:val="00EC1850"/>
    <w:rsid w:val="00EC3BDC"/>
    <w:rsid w:val="00ED5927"/>
    <w:rsid w:val="00EE4AE6"/>
    <w:rsid w:val="00F106FF"/>
    <w:rsid w:val="00F13922"/>
    <w:rsid w:val="00F153A4"/>
    <w:rsid w:val="00F34F3D"/>
    <w:rsid w:val="00F67020"/>
    <w:rsid w:val="00F82057"/>
    <w:rsid w:val="00F82242"/>
    <w:rsid w:val="00F85A0C"/>
    <w:rsid w:val="00F87036"/>
    <w:rsid w:val="00F94330"/>
    <w:rsid w:val="00F94C7E"/>
    <w:rsid w:val="00F9688D"/>
    <w:rsid w:val="00FA43EE"/>
    <w:rsid w:val="00FB2DE1"/>
    <w:rsid w:val="00FC3BC2"/>
    <w:rsid w:val="00FF3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0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0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885000"/>
    <w:pPr>
      <w:keepNext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000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rsid w:val="00885000"/>
    <w:rPr>
      <w:b/>
      <w:sz w:val="24"/>
      <w:lang w:eastAsia="ru-RU"/>
    </w:rPr>
  </w:style>
  <w:style w:type="paragraph" w:styleId="a3">
    <w:name w:val="List Paragraph"/>
    <w:basedOn w:val="a"/>
    <w:qFormat/>
    <w:rsid w:val="00885000"/>
    <w:pPr>
      <w:widowControl w:val="0"/>
      <w:ind w:firstLineChars="200" w:firstLine="420"/>
      <w:jc w:val="both"/>
    </w:pPr>
    <w:rPr>
      <w:rFonts w:ascii="Calibri" w:eastAsia="SimSun" w:hAnsi="Calibri"/>
      <w:kern w:val="2"/>
      <w:sz w:val="21"/>
      <w:szCs w:val="22"/>
      <w:lang w:val="en-US" w:eastAsia="zh-CN"/>
    </w:rPr>
  </w:style>
  <w:style w:type="character" w:styleId="a4">
    <w:name w:val="Hyperlink"/>
    <w:basedOn w:val="a0"/>
    <w:uiPriority w:val="99"/>
    <w:rsid w:val="008349EC"/>
    <w:rPr>
      <w:rFonts w:cs="Times New Roman"/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66AB3"/>
    <w:rPr>
      <w:color w:val="800080"/>
      <w:u w:val="single"/>
    </w:rPr>
  </w:style>
  <w:style w:type="paragraph" w:customStyle="1" w:styleId="xl72">
    <w:name w:val="xl72"/>
    <w:basedOn w:val="a"/>
    <w:rsid w:val="00C66AB3"/>
    <w:pPr>
      <w:spacing w:before="100" w:beforeAutospacing="1" w:after="100" w:afterAutospacing="1"/>
    </w:pPr>
    <w:rPr>
      <w:sz w:val="24"/>
    </w:rPr>
  </w:style>
  <w:style w:type="paragraph" w:customStyle="1" w:styleId="xl74">
    <w:name w:val="xl74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C679"/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C679"/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7">
    <w:name w:val="xl87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C66A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C66AB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0">
    <w:name w:val="xl90"/>
    <w:basedOn w:val="a"/>
    <w:rsid w:val="00C66AB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C66AB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C66AB3"/>
    <w:pPr>
      <w:pBdr>
        <w:bottom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3">
    <w:name w:val="xl93"/>
    <w:basedOn w:val="a"/>
    <w:rsid w:val="00C66AB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C66AB3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C66AB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C66AB3"/>
    <w:pP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73">
    <w:name w:val="xl73"/>
    <w:basedOn w:val="a"/>
    <w:rsid w:val="00B027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617F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67">
    <w:name w:val="xl67"/>
    <w:basedOn w:val="a"/>
    <w:rsid w:val="00617FC0"/>
    <w:pPr>
      <w:spacing w:before="100" w:beforeAutospacing="1" w:after="100" w:afterAutospacing="1"/>
    </w:pPr>
    <w:rPr>
      <w:sz w:val="24"/>
    </w:rPr>
  </w:style>
  <w:style w:type="paragraph" w:customStyle="1" w:styleId="xl69">
    <w:name w:val="xl69"/>
    <w:basedOn w:val="a"/>
    <w:rsid w:val="00617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0">
    <w:name w:val="xl70"/>
    <w:basedOn w:val="a"/>
    <w:rsid w:val="00617F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617F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862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8626E"/>
    <w:rPr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862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626E"/>
    <w:rPr>
      <w:sz w:val="28"/>
      <w:szCs w:val="24"/>
      <w:lang w:eastAsia="ru-RU"/>
    </w:rPr>
  </w:style>
  <w:style w:type="paragraph" w:customStyle="1" w:styleId="xl65">
    <w:name w:val="xl65"/>
    <w:basedOn w:val="a"/>
    <w:rsid w:val="00ED5927"/>
    <w:pPr>
      <w:spacing w:before="100" w:beforeAutospacing="1" w:after="100" w:afterAutospacing="1"/>
    </w:pPr>
    <w:rPr>
      <w:sz w:val="24"/>
    </w:rPr>
  </w:style>
  <w:style w:type="paragraph" w:customStyle="1" w:styleId="xl68">
    <w:name w:val="xl68"/>
    <w:basedOn w:val="a"/>
    <w:rsid w:val="00ED5927"/>
    <w:pPr>
      <w:spacing w:before="100" w:beforeAutospacing="1" w:after="100" w:afterAutospacing="1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0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0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885000"/>
    <w:pPr>
      <w:keepNext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000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rsid w:val="00885000"/>
    <w:rPr>
      <w:b/>
      <w:sz w:val="24"/>
      <w:lang w:eastAsia="ru-RU"/>
    </w:rPr>
  </w:style>
  <w:style w:type="paragraph" w:styleId="a3">
    <w:name w:val="List Paragraph"/>
    <w:basedOn w:val="a"/>
    <w:qFormat/>
    <w:rsid w:val="00885000"/>
    <w:pPr>
      <w:widowControl w:val="0"/>
      <w:ind w:firstLineChars="200" w:firstLine="420"/>
      <w:jc w:val="both"/>
    </w:pPr>
    <w:rPr>
      <w:rFonts w:ascii="Calibri" w:eastAsia="SimSun" w:hAnsi="Calibri"/>
      <w:kern w:val="2"/>
      <w:sz w:val="21"/>
      <w:szCs w:val="22"/>
      <w:lang w:val="en-US" w:eastAsia="zh-CN"/>
    </w:rPr>
  </w:style>
  <w:style w:type="character" w:styleId="a4">
    <w:name w:val="Hyperlink"/>
    <w:basedOn w:val="a0"/>
    <w:uiPriority w:val="99"/>
    <w:rsid w:val="008349EC"/>
    <w:rPr>
      <w:rFonts w:cs="Times New Roman"/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66AB3"/>
    <w:rPr>
      <w:color w:val="800080"/>
      <w:u w:val="single"/>
    </w:rPr>
  </w:style>
  <w:style w:type="paragraph" w:customStyle="1" w:styleId="xl72">
    <w:name w:val="xl72"/>
    <w:basedOn w:val="a"/>
    <w:rsid w:val="00C66AB3"/>
    <w:pPr>
      <w:spacing w:before="100" w:beforeAutospacing="1" w:after="100" w:afterAutospacing="1"/>
    </w:pPr>
    <w:rPr>
      <w:sz w:val="24"/>
    </w:rPr>
  </w:style>
  <w:style w:type="paragraph" w:customStyle="1" w:styleId="xl74">
    <w:name w:val="xl74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C679"/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C66A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C679"/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7">
    <w:name w:val="xl87"/>
    <w:basedOn w:val="a"/>
    <w:rsid w:val="00C66A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C66A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C66AB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0">
    <w:name w:val="xl90"/>
    <w:basedOn w:val="a"/>
    <w:rsid w:val="00C66AB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C66AB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C66AB3"/>
    <w:pPr>
      <w:pBdr>
        <w:bottom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3">
    <w:name w:val="xl93"/>
    <w:basedOn w:val="a"/>
    <w:rsid w:val="00C66AB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C66AB3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C66AB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C66AB3"/>
    <w:pP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73">
    <w:name w:val="xl73"/>
    <w:basedOn w:val="a"/>
    <w:rsid w:val="00B027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617F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67">
    <w:name w:val="xl67"/>
    <w:basedOn w:val="a"/>
    <w:rsid w:val="00617FC0"/>
    <w:pPr>
      <w:spacing w:before="100" w:beforeAutospacing="1" w:after="100" w:afterAutospacing="1"/>
    </w:pPr>
    <w:rPr>
      <w:sz w:val="24"/>
    </w:rPr>
  </w:style>
  <w:style w:type="paragraph" w:customStyle="1" w:styleId="xl69">
    <w:name w:val="xl69"/>
    <w:basedOn w:val="a"/>
    <w:rsid w:val="00617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0">
    <w:name w:val="xl70"/>
    <w:basedOn w:val="a"/>
    <w:rsid w:val="00617F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617F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FFDC"/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862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8626E"/>
    <w:rPr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862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626E"/>
    <w:rPr>
      <w:sz w:val="28"/>
      <w:szCs w:val="24"/>
      <w:lang w:eastAsia="ru-RU"/>
    </w:rPr>
  </w:style>
  <w:style w:type="paragraph" w:customStyle="1" w:styleId="xl65">
    <w:name w:val="xl65"/>
    <w:basedOn w:val="a"/>
    <w:rsid w:val="00ED5927"/>
    <w:pPr>
      <w:spacing w:before="100" w:beforeAutospacing="1" w:after="100" w:afterAutospacing="1"/>
    </w:pPr>
    <w:rPr>
      <w:sz w:val="24"/>
    </w:rPr>
  </w:style>
  <w:style w:type="paragraph" w:customStyle="1" w:styleId="xl68">
    <w:name w:val="xl68"/>
    <w:basedOn w:val="a"/>
    <w:rsid w:val="00ED5927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C0772-CFF4-475D-B1D0-C1A76627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8357</Words>
  <Characters>47636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ВдовинаСА</cp:lastModifiedBy>
  <cp:revision>3</cp:revision>
  <cp:lastPrinted>2026-04-16T02:55:00Z</cp:lastPrinted>
  <dcterms:created xsi:type="dcterms:W3CDTF">2026-07-20T06:10:00Z</dcterms:created>
  <dcterms:modified xsi:type="dcterms:W3CDTF">2026-07-20T06:11:00Z</dcterms:modified>
</cp:coreProperties>
</file>