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368E" w14:textId="77777777" w:rsidR="00342F0A" w:rsidRPr="00342F0A" w:rsidRDefault="00342F0A" w:rsidP="00342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b/>
          <w:bCs/>
        </w:rPr>
        <w:t>🔥</w:t>
      </w:r>
      <w:r w:rsidRPr="00342F0A">
        <w:rPr>
          <w:b/>
          <w:bCs/>
        </w:rPr>
        <w:t xml:space="preserve"> </w:t>
      </w:r>
      <w:r w:rsidRPr="00342F0A">
        <w:rPr>
          <w:rFonts w:ascii="Times New Roman" w:hAnsi="Times New Roman" w:cs="Times New Roman"/>
          <w:b/>
          <w:bCs/>
          <w:sz w:val="28"/>
          <w:szCs w:val="28"/>
        </w:rPr>
        <w:t>Осторожно, нелегальная занятость: цена «серых» схем для бизнеса</w:t>
      </w:r>
      <w:r w:rsidRPr="00342F0A">
        <w:rPr>
          <w:rFonts w:ascii="Times New Roman" w:hAnsi="Times New Roman" w:cs="Times New Roman"/>
          <w:sz w:val="28"/>
          <w:szCs w:val="28"/>
        </w:rPr>
        <w:t>.</w:t>
      </w:r>
    </w:p>
    <w:p w14:paraId="12AAB90F" w14:textId="77777777" w:rsidR="00342F0A" w:rsidRPr="00342F0A" w:rsidRDefault="00342F0A" w:rsidP="00342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A354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В 2026 году государство системно разрушает «серые» схемы трудоустройства. Устная договорённость или подмена трудового договора договором ГПХ — это не экономия, а бомба замедленного действия.</w:t>
      </w:r>
    </w:p>
    <w:p w14:paraId="632A29BF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07F7E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 xml:space="preserve">Рассказываем, что реально грозит недобросовестным работодателям </w:t>
      </w:r>
      <w:r w:rsidRPr="00342F0A">
        <w:rPr>
          <w:rFonts w:ascii="Segoe UI Emoji" w:hAnsi="Segoe UI Emoji" w:cs="Segoe UI Emoji"/>
          <w:sz w:val="28"/>
          <w:szCs w:val="28"/>
        </w:rPr>
        <w:t>👇</w:t>
      </w:r>
    </w:p>
    <w:p w14:paraId="3977EF52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501DE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⚖️</w:t>
      </w:r>
      <w:r w:rsidRPr="00342F0A">
        <w:rPr>
          <w:rFonts w:ascii="Times New Roman" w:hAnsi="Times New Roman" w:cs="Times New Roman"/>
          <w:sz w:val="28"/>
          <w:szCs w:val="28"/>
        </w:rPr>
        <w:t xml:space="preserve"> Административный удар: финансы и репутация.</w:t>
      </w:r>
    </w:p>
    <w:p w14:paraId="2BC57CC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5019E2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Штрафы за нарушения (ст. 5.27 КоАП РФ):</w:t>
      </w:r>
    </w:p>
    <w:p w14:paraId="65FDD328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AA07D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 xml:space="preserve">Нарушение/Должностные лица/ИП/Юрлица </w:t>
      </w:r>
    </w:p>
    <w:p w14:paraId="280BB806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Первичное (ч. 4)/10–20 тыс. руб./5–10 тыс. руб./50–100 тыс. руб.</w:t>
      </w:r>
    </w:p>
    <w:p w14:paraId="649F852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F0A">
        <w:rPr>
          <w:rFonts w:ascii="Times New Roman" w:hAnsi="Times New Roman" w:cs="Times New Roman"/>
          <w:sz w:val="28"/>
          <w:szCs w:val="28"/>
        </w:rPr>
        <w:t>Повторное(</w:t>
      </w:r>
      <w:proofErr w:type="gramEnd"/>
      <w:r w:rsidRPr="00342F0A">
        <w:rPr>
          <w:rFonts w:ascii="Times New Roman" w:hAnsi="Times New Roman" w:cs="Times New Roman"/>
          <w:sz w:val="28"/>
          <w:szCs w:val="28"/>
        </w:rPr>
        <w:t>ч. 5) /30–50 тыс. руб. или дисквалификация на 1–3 года/30–50 тыс. руб. /100–200 тыс. руб.</w:t>
      </w:r>
    </w:p>
    <w:p w14:paraId="56C36A14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95D5B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🔥</w:t>
      </w:r>
      <w:r w:rsidRPr="00342F0A">
        <w:rPr>
          <w:rFonts w:ascii="Times New Roman" w:hAnsi="Times New Roman" w:cs="Times New Roman"/>
          <w:sz w:val="28"/>
          <w:szCs w:val="28"/>
        </w:rPr>
        <w:t xml:space="preserve"> Это только начало. Если ФНС выявит неуплату налогов:</w:t>
      </w:r>
    </w:p>
    <w:p w14:paraId="450F289A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штраф 20% от суммы неуплаченного налога (ст. 122 НК РФ);</w:t>
      </w:r>
    </w:p>
    <w:p w14:paraId="71956CCA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при умышленной неуплате — 40%.</w:t>
      </w:r>
    </w:p>
    <w:p w14:paraId="0C7B8137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18C9F5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Статистика 2025 года: число доначислений по таким схемам выросло. Риск попасться растёт с каждым днём.</w:t>
      </w:r>
    </w:p>
    <w:p w14:paraId="4708B7EF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85367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📛</w:t>
      </w:r>
      <w:r w:rsidRPr="00342F0A">
        <w:rPr>
          <w:rFonts w:ascii="Times New Roman" w:hAnsi="Times New Roman" w:cs="Times New Roman"/>
          <w:sz w:val="28"/>
          <w:szCs w:val="28"/>
        </w:rPr>
        <w:t xml:space="preserve"> Публичное порицание: реестр недобросовестных работодателей.</w:t>
      </w:r>
    </w:p>
    <w:p w14:paraId="75869F75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7F56A" w14:textId="3AAAE358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С 1 января 2025 года Роструд ведёт общедоступный реестр работодателей, у которых выявлены факты нелегальной занятости. На сегодняшний день в реестре уже около 700 компаний и ИП.</w:t>
      </w:r>
    </w:p>
    <w:p w14:paraId="5A2EC70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4F95A052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Что даёт попадание в реестр:</w:t>
      </w:r>
    </w:p>
    <w:p w14:paraId="3A3448A6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открытое и нестираемое пятно на репутации;</w:t>
      </w:r>
    </w:p>
    <w:p w14:paraId="6525349D" w14:textId="77777777" w:rsid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 xml:space="preserve">- внеплановые проверки;  </w:t>
      </w:r>
    </w:p>
    <w:p w14:paraId="7FAC5C8C" w14:textId="77777777" w:rsid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 xml:space="preserve">- отказ банков в кредитах;      </w:t>
      </w:r>
    </w:p>
    <w:p w14:paraId="0691BDDB" w14:textId="77777777" w:rsid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 xml:space="preserve">- потеря субсидий, грантов, льгот;      </w:t>
      </w:r>
    </w:p>
    <w:p w14:paraId="02D3E080" w14:textId="5A9B65BD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уход партнеров и клиентов.</w:t>
      </w:r>
    </w:p>
    <w:p w14:paraId="155839F6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B45354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⛓️</w:t>
      </w:r>
      <w:r w:rsidRPr="00342F0A">
        <w:rPr>
          <w:rFonts w:ascii="Times New Roman" w:hAnsi="Times New Roman" w:cs="Times New Roman"/>
          <w:sz w:val="28"/>
          <w:szCs w:val="28"/>
        </w:rPr>
        <w:t xml:space="preserve"> Уголовная ответственность: когда наказание становится личным.</w:t>
      </w:r>
    </w:p>
    <w:p w14:paraId="44EDC0DD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CC828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Если не платите зарплату — ст. 145.1 УК РФ:</w:t>
      </w:r>
    </w:p>
    <w:p w14:paraId="3567999F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ч.1 — частичная невыплата заработной платы свыше 3 месяцев. Наказание: штраф до 120 тыс. руб., либо лишение права занимать определённые должности, либо принудительные работы до 1 года, либо лишение свободы до 1 года.</w:t>
      </w:r>
    </w:p>
    <w:p w14:paraId="627D4299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lastRenderedPageBreak/>
        <w:t>- ч.2 — полная невыплата заработной платы свыше 2 месяцев либо выплата ниже МРОТ. Наказание: штраф от 100 тыс. до 500 тыс. рублей, либо принудительные работы до 3 лет, либо лишение свободы до 3 лет. </w:t>
      </w:r>
    </w:p>
    <w:p w14:paraId="7A70DF9D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3F89C9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⚠️</w:t>
      </w:r>
      <w:r w:rsidRPr="00342F0A">
        <w:rPr>
          <w:rFonts w:ascii="Times New Roman" w:hAnsi="Times New Roman" w:cs="Times New Roman"/>
          <w:sz w:val="28"/>
          <w:szCs w:val="28"/>
        </w:rPr>
        <w:t xml:space="preserve"> Риски для работника.</w:t>
      </w:r>
    </w:p>
    <w:p w14:paraId="3B95D8AF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A6844B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Сотрудник, согласившийся на «серую» схему, тоже в проигрыше:</w:t>
      </w:r>
    </w:p>
    <w:p w14:paraId="552E1F77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не получит больничный, пособие, социальные гарантии;</w:t>
      </w:r>
    </w:p>
    <w:p w14:paraId="6579F98F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не сможет подтвердить доход для кредита или ипотеки;</w:t>
      </w:r>
    </w:p>
    <w:p w14:paraId="1367E148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- потеряет страховой стаж → пенсия будет меньше.</w:t>
      </w:r>
    </w:p>
    <w:p w14:paraId="133A441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25A3B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🛠️</w:t>
      </w:r>
      <w:r w:rsidRPr="00342F0A">
        <w:rPr>
          <w:rFonts w:ascii="Times New Roman" w:hAnsi="Times New Roman" w:cs="Times New Roman"/>
          <w:sz w:val="28"/>
          <w:szCs w:val="28"/>
        </w:rPr>
        <w:t xml:space="preserve"> 5 шагов к легализации: как выйти из тени без потерь.</w:t>
      </w:r>
    </w:p>
    <w:p w14:paraId="1B5C4E4C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46A50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1. Проведите аудит кадрового учёта. Проверьте все трудовые договоры и договоры ГПХ — нет ли подмены.</w:t>
      </w:r>
    </w:p>
    <w:p w14:paraId="58DF5B73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2. Переоформите ГПХ в трудовые там, где есть признаки трудовых отношений.</w:t>
      </w:r>
    </w:p>
    <w:p w14:paraId="0BC42332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3. Утвердите штатное расписание с окладами не ниже МРОТ.</w:t>
      </w:r>
    </w:p>
    <w:p w14:paraId="7E86F586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4. Подайте уведомление в ФНС о переходе на официальные трудовые отношения. Это может снизить размер штрафов.</w:t>
      </w:r>
    </w:p>
    <w:p w14:paraId="1A861702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5. Встаньте на учёт в Социальном фонде России для уплаты взносов за сотрудников.</w:t>
      </w:r>
    </w:p>
    <w:p w14:paraId="252D6EFC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7896B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2FBFD6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Segoe UI Emoji" w:hAnsi="Segoe UI Emoji" w:cs="Segoe UI Emoji"/>
          <w:sz w:val="28"/>
          <w:szCs w:val="28"/>
        </w:rPr>
        <w:t>💡</w:t>
      </w:r>
      <w:r w:rsidRPr="00342F0A">
        <w:rPr>
          <w:rFonts w:ascii="Times New Roman" w:hAnsi="Times New Roman" w:cs="Times New Roman"/>
          <w:sz w:val="28"/>
          <w:szCs w:val="28"/>
        </w:rPr>
        <w:t xml:space="preserve"> Главный вывод: государство оставляет шанс на добровольную легализацию. Но промедление обходится всё дороже. Контролирующие органы расширяют возможности выявления «серых» схем, а санкции ужесточаются. Игра действительно не стоит свеч.</w:t>
      </w:r>
    </w:p>
    <w:p w14:paraId="01DF5926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6BC990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Подробнее о мероприятиях в сфере занятости - на официальном портале.</w:t>
      </w:r>
    </w:p>
    <w:p w14:paraId="72209372" w14:textId="77777777" w:rsidR="00342F0A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9E2855" w14:textId="66C5702D" w:rsidR="00BD7399" w:rsidRPr="00342F0A" w:rsidRDefault="00342F0A" w:rsidP="00342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F0A">
        <w:rPr>
          <w:rFonts w:ascii="Times New Roman" w:hAnsi="Times New Roman" w:cs="Times New Roman"/>
          <w:sz w:val="28"/>
          <w:szCs w:val="28"/>
        </w:rPr>
        <w:t>#НелегальнаяЗанятость #Штрафы #Кадры #Легализация #МАХ #Дептруд #Работодатели</w:t>
      </w:r>
    </w:p>
    <w:sectPr w:rsidR="00BD7399" w:rsidRPr="0034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0A"/>
    <w:rsid w:val="00342F0A"/>
    <w:rsid w:val="00BD7399"/>
    <w:rsid w:val="00CF2000"/>
    <w:rsid w:val="00F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99F3"/>
  <w15:chartTrackingRefBased/>
  <w15:docId w15:val="{67CD44F8-F62A-4A0D-8F7A-333FE854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2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F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F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2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2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2F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2F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2F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2F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2F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2F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2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2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2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2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2F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2F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2F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2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2F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2F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Калганское Сельское поселение</dc:creator>
  <cp:keywords/>
  <dc:description/>
  <cp:lastModifiedBy>Калганское Сельское поселение</cp:lastModifiedBy>
  <cp:revision>1</cp:revision>
  <dcterms:created xsi:type="dcterms:W3CDTF">2026-08-18T06:40:00Z</dcterms:created>
  <dcterms:modified xsi:type="dcterms:W3CDTF">2026-08-18T06:43:00Z</dcterms:modified>
</cp:coreProperties>
</file>