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6C" w:rsidRDefault="00CD1A6C" w:rsidP="00DD00DE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A6C" w:rsidRDefault="00CD1A6C" w:rsidP="00DD00D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 СЕЛЬСКОГО ПОСЕЛЕНИЯ «БУРИНСКОЕ»</w:t>
      </w:r>
    </w:p>
    <w:p w:rsidR="00CD1A6C" w:rsidRDefault="00CD1A6C" w:rsidP="00DD00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A6C" w:rsidRDefault="00CD1A6C" w:rsidP="00DD00DE">
      <w:pPr>
        <w:tabs>
          <w:tab w:val="left" w:pos="26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РЕШЕНИЕ</w:t>
      </w:r>
    </w:p>
    <w:p w:rsidR="00DD00DE" w:rsidRDefault="00DD00DE" w:rsidP="00DD00DE">
      <w:pPr>
        <w:tabs>
          <w:tab w:val="left" w:pos="26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DE" w:rsidRDefault="00DD00DE" w:rsidP="00DD00DE">
      <w:pPr>
        <w:tabs>
          <w:tab w:val="left" w:pos="26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A6C" w:rsidRDefault="00CD1A6C" w:rsidP="00DD00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 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CD1A6C" w:rsidRDefault="00CD1A6C" w:rsidP="00DD00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6C" w:rsidRDefault="006A3FBA" w:rsidP="00DD00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D1A6C">
        <w:rPr>
          <w:rFonts w:ascii="Times New Roman" w:hAnsi="Times New Roman" w:cs="Times New Roman"/>
          <w:sz w:val="28"/>
          <w:szCs w:val="28"/>
        </w:rPr>
        <w:t>с. Бура</w:t>
      </w:r>
    </w:p>
    <w:p w:rsidR="00CD1A6C" w:rsidRDefault="00CD1A6C" w:rsidP="00DD00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0DE" w:rsidRDefault="00DD00DE" w:rsidP="00DD00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6C" w:rsidRPr="00CD1A6C" w:rsidRDefault="00CD1A6C" w:rsidP="00DD00DE">
      <w:pPr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A6C">
        <w:rPr>
          <w:rFonts w:ascii="Times New Roman" w:hAnsi="Times New Roman" w:cs="Times New Roman"/>
          <w:b/>
          <w:bCs/>
          <w:sz w:val="28"/>
          <w:szCs w:val="28"/>
        </w:rPr>
        <w:t>О передачи органам местного самоуправления администрации муниципального района «Калганский район» части полномочий органов местного самоуправления сельского поселения «</w:t>
      </w:r>
      <w:proofErr w:type="spellStart"/>
      <w:r w:rsidRPr="00CD1A6C">
        <w:rPr>
          <w:rFonts w:ascii="Times New Roman" w:hAnsi="Times New Roman" w:cs="Times New Roman"/>
          <w:b/>
          <w:bCs/>
          <w:sz w:val="28"/>
          <w:szCs w:val="28"/>
        </w:rPr>
        <w:t>Буринское</w:t>
      </w:r>
      <w:proofErr w:type="spellEnd"/>
      <w:r w:rsidRPr="00CD1A6C">
        <w:rPr>
          <w:rFonts w:ascii="Times New Roman" w:hAnsi="Times New Roman" w:cs="Times New Roman"/>
          <w:b/>
          <w:bCs/>
          <w:sz w:val="28"/>
          <w:szCs w:val="28"/>
        </w:rPr>
        <w:t xml:space="preserve">» по осуществлению </w:t>
      </w:r>
      <w:proofErr w:type="spellStart"/>
      <w:r w:rsidRPr="00CD1A6C">
        <w:rPr>
          <w:rFonts w:ascii="Times New Roman" w:hAnsi="Times New Roman" w:cs="Times New Roman"/>
          <w:b/>
          <w:bCs/>
          <w:sz w:val="28"/>
          <w:szCs w:val="28"/>
        </w:rPr>
        <w:t>контролч</w:t>
      </w:r>
      <w:proofErr w:type="spellEnd"/>
      <w:r w:rsidRPr="00CD1A6C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бюджета сельского поселения «</w:t>
      </w:r>
      <w:proofErr w:type="spellStart"/>
      <w:r w:rsidRPr="00CD1A6C">
        <w:rPr>
          <w:rFonts w:ascii="Times New Roman" w:hAnsi="Times New Roman" w:cs="Times New Roman"/>
          <w:b/>
          <w:bCs/>
          <w:sz w:val="28"/>
          <w:szCs w:val="28"/>
        </w:rPr>
        <w:t>Буринское</w:t>
      </w:r>
      <w:proofErr w:type="spellEnd"/>
      <w:r w:rsidRPr="00CD1A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1A6C" w:rsidRDefault="00CD1A6C" w:rsidP="00DD00DE">
      <w:pPr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1A6C" w:rsidRDefault="00CD1A6C" w:rsidP="00DD0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 «</w:t>
      </w:r>
      <w:proofErr w:type="gramStart"/>
      <w:r>
        <w:rPr>
          <w:rFonts w:ascii="Times New Roman" w:hAnsi="Times New Roman" w:cs="Times New Roman"/>
          <w:color w:val="5F5F5F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color w:val="5F5F5F"/>
          <w:sz w:val="28"/>
          <w:szCs w:val="28"/>
        </w:rPr>
        <w:t>уководствуясь Порядком заключения соглашения о передачи (принятии) осуществления части полномочий,</w:t>
      </w:r>
      <w:r w:rsidR="006A3FBA"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утвержденного решением Совета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A6C" w:rsidRDefault="00CD1A6C" w:rsidP="00DD00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6C" w:rsidRDefault="00CD1A6C" w:rsidP="00DD0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1.Поддерживать инициативу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заключении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соглашения о передаче органам  местного самоуправления администрации муниципального района «Калганский район» осуществления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решению вопроса местного значения по осуществлению</w:t>
      </w:r>
      <w:r w:rsidR="00C36450">
        <w:rPr>
          <w:rFonts w:ascii="Times New Roman" w:hAnsi="Times New Roman" w:cs="Times New Roman"/>
          <w:sz w:val="28"/>
          <w:szCs w:val="28"/>
        </w:rPr>
        <w:t xml:space="preserve"> контроля за исполнением бюджета сельского поселения «</w:t>
      </w:r>
      <w:proofErr w:type="spellStart"/>
      <w:r w:rsidR="00C36450"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 w:rsidR="00C36450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="00C364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36450">
        <w:rPr>
          <w:rFonts w:ascii="Times New Roman" w:hAnsi="Times New Roman" w:cs="Times New Roman"/>
          <w:sz w:val="28"/>
          <w:szCs w:val="28"/>
        </w:rPr>
        <w:t xml:space="preserve"> части полномочий),а именно полномочия;</w:t>
      </w:r>
    </w:p>
    <w:p w:rsidR="00C36450" w:rsidRDefault="00C36450" w:rsidP="00DD0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внутреннего муниципального финансового контроля, предусмотренные  статьей 269</w:t>
      </w:r>
      <w:r w:rsidR="005B1785" w:rsidRPr="005B1785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36450" w:rsidRDefault="00DD00DE" w:rsidP="00DD0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C36450">
        <w:rPr>
          <w:rFonts w:ascii="Times New Roman" w:hAnsi="Times New Roman" w:cs="Times New Roman"/>
          <w:sz w:val="28"/>
          <w:szCs w:val="28"/>
        </w:rPr>
        <w:t xml:space="preserve">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C36450" w:rsidRDefault="00C36450" w:rsidP="00DD0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абот,услуг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нужд, предусмотренные частью 8 статьи 99 Федерального закона от 5 </w:t>
      </w:r>
      <w:r w:rsidR="005B178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2013 года № 44-ФЗ « О контрактной системе в сфере </w:t>
      </w:r>
      <w:r w:rsidR="005B1785">
        <w:rPr>
          <w:rFonts w:ascii="Times New Roman" w:hAnsi="Times New Roman" w:cs="Times New Roman"/>
          <w:sz w:val="28"/>
          <w:szCs w:val="28"/>
        </w:rPr>
        <w:t xml:space="preserve">закупок </w:t>
      </w:r>
      <w:proofErr w:type="spellStart"/>
      <w:r w:rsidR="005B1785">
        <w:rPr>
          <w:rFonts w:ascii="Times New Roman" w:hAnsi="Times New Roman" w:cs="Times New Roman"/>
          <w:sz w:val="28"/>
          <w:szCs w:val="28"/>
        </w:rPr>
        <w:t>товаров,работ,услуг</w:t>
      </w:r>
      <w:proofErr w:type="spellEnd"/>
      <w:r w:rsidR="005B1785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</w:t>
      </w:r>
      <w:r w:rsidR="005B1785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4B412A">
        <w:rPr>
          <w:rFonts w:ascii="Times New Roman" w:hAnsi="Times New Roman" w:cs="Times New Roman"/>
          <w:sz w:val="28"/>
          <w:szCs w:val="28"/>
        </w:rPr>
        <w:t xml:space="preserve"> </w:t>
      </w:r>
      <w:r w:rsidR="005B1785">
        <w:rPr>
          <w:rFonts w:ascii="Times New Roman" w:hAnsi="Times New Roman" w:cs="Times New Roman"/>
          <w:sz w:val="28"/>
          <w:szCs w:val="28"/>
        </w:rPr>
        <w:t xml:space="preserve"> нужд».</w:t>
      </w:r>
    </w:p>
    <w:p w:rsidR="005B1785" w:rsidRDefault="005B1785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2.Передать осуществление части полномочий, указанных в пункте 1 настоящего решения, органам местного самоуправления администрации муниципального района «Калганский  район».</w:t>
      </w:r>
    </w:p>
    <w:p w:rsidR="005B1785" w:rsidRDefault="005B1785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12A">
        <w:rPr>
          <w:rFonts w:ascii="Times New Roman" w:hAnsi="Times New Roman" w:cs="Times New Roman"/>
          <w:sz w:val="28"/>
          <w:szCs w:val="28"/>
        </w:rPr>
        <w:t xml:space="preserve">.Утвердить прилагаемое Соглашение о передаче органам местного самоуправления администрации муниципального  района «Калганский район» части полномочий органов местного </w:t>
      </w:r>
      <w:r w:rsidR="00DD00DE">
        <w:rPr>
          <w:rFonts w:ascii="Times New Roman" w:hAnsi="Times New Roman" w:cs="Times New Roman"/>
          <w:sz w:val="28"/>
          <w:szCs w:val="28"/>
        </w:rPr>
        <w:t>самоуправления</w:t>
      </w:r>
      <w:r w:rsidR="004B412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B412A"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 w:rsidR="004B412A">
        <w:rPr>
          <w:rFonts w:ascii="Times New Roman" w:hAnsi="Times New Roman" w:cs="Times New Roman"/>
          <w:sz w:val="28"/>
          <w:szCs w:val="28"/>
        </w:rPr>
        <w:t xml:space="preserve">» по осуществлению </w:t>
      </w:r>
      <w:proofErr w:type="gramStart"/>
      <w:r w:rsidR="004B4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B412A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 «</w:t>
      </w:r>
      <w:proofErr w:type="spellStart"/>
      <w:r w:rsidR="004B412A"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 w:rsidR="004B412A">
        <w:rPr>
          <w:rFonts w:ascii="Times New Roman" w:hAnsi="Times New Roman" w:cs="Times New Roman"/>
          <w:sz w:val="28"/>
          <w:szCs w:val="28"/>
        </w:rPr>
        <w:t>» (далее – Соглашение).</w:t>
      </w:r>
    </w:p>
    <w:p w:rsidR="00DD00DE" w:rsidRDefault="00DD00DE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«20»  октября 2020 года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подписать Соглашение и направить настоящее решение и подписанное Соглашение в Совет администрации муниципального района «Калганский район».</w:t>
      </w:r>
    </w:p>
    <w:p w:rsidR="00DD00DE" w:rsidRDefault="00DD00DE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Подписанное Соглашение подлежит официальному опубликованию (обнародованию).</w:t>
      </w:r>
    </w:p>
    <w:p w:rsidR="00DD00DE" w:rsidRDefault="00DD00DE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обнародовать на стенде администрации и опубликовать в сети Интернет.</w:t>
      </w:r>
    </w:p>
    <w:p w:rsidR="00CD1A6C" w:rsidRDefault="00DD00DE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1A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D1A6C">
        <w:rPr>
          <w:rFonts w:ascii="Times New Roman" w:hAnsi="Times New Roman" w:cs="Times New Roman"/>
          <w:sz w:val="28"/>
          <w:szCs w:val="28"/>
        </w:rPr>
        <w:t xml:space="preserve">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 законную </w:t>
      </w:r>
      <w:r w:rsidR="00CD1A6C">
        <w:rPr>
          <w:rFonts w:ascii="Times New Roman" w:hAnsi="Times New Roman" w:cs="Times New Roman"/>
          <w:sz w:val="28"/>
          <w:szCs w:val="28"/>
        </w:rPr>
        <w:t>силу с момента официального опубликования на</w:t>
      </w:r>
      <w:proofErr w:type="gramStart"/>
      <w:r w:rsidR="00CD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0DE" w:rsidRDefault="00DD00DE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D00DE" w:rsidRDefault="00DD00DE" w:rsidP="00DD00D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D00DE" w:rsidRDefault="00DD00DE" w:rsidP="00DD0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0DE" w:rsidRDefault="00DD00DE" w:rsidP="00DD0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DD00DE" w:rsidRDefault="00DD00DE" w:rsidP="00DD0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И.Ю.Максимченко</w:t>
      </w:r>
      <w:proofErr w:type="spellEnd"/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P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DD00DE" w:rsidRDefault="00DD00DE" w:rsidP="00DD00DE">
      <w:pPr>
        <w:rPr>
          <w:rFonts w:ascii="Times New Roman" w:hAnsi="Times New Roman" w:cs="Times New Roman"/>
          <w:sz w:val="28"/>
          <w:szCs w:val="28"/>
        </w:rPr>
      </w:pPr>
    </w:p>
    <w:p w:rsidR="004A3109" w:rsidRDefault="004A3109" w:rsidP="00DD00DE">
      <w:pPr>
        <w:rPr>
          <w:rFonts w:ascii="Times New Roman" w:hAnsi="Times New Roman" w:cs="Times New Roman"/>
          <w:sz w:val="28"/>
          <w:szCs w:val="28"/>
        </w:rPr>
      </w:pPr>
    </w:p>
    <w:p w:rsidR="004A3109" w:rsidRDefault="004A3109" w:rsidP="00DD00DE">
      <w:pPr>
        <w:rPr>
          <w:rFonts w:ascii="Times New Roman" w:hAnsi="Times New Roman" w:cs="Times New Roman"/>
          <w:sz w:val="28"/>
          <w:szCs w:val="28"/>
        </w:rPr>
      </w:pPr>
    </w:p>
    <w:p w:rsidR="004A3109" w:rsidRDefault="004A3109" w:rsidP="00DD00DE">
      <w:pPr>
        <w:rPr>
          <w:rFonts w:ascii="Times New Roman" w:hAnsi="Times New Roman" w:cs="Times New Roman"/>
          <w:sz w:val="28"/>
          <w:szCs w:val="28"/>
        </w:rPr>
      </w:pPr>
    </w:p>
    <w:p w:rsidR="004A3109" w:rsidRDefault="004A3109" w:rsidP="00DD00DE">
      <w:pPr>
        <w:rPr>
          <w:rFonts w:ascii="Times New Roman" w:hAnsi="Times New Roman" w:cs="Times New Roman"/>
          <w:sz w:val="28"/>
          <w:szCs w:val="28"/>
        </w:rPr>
      </w:pPr>
    </w:p>
    <w:p w:rsidR="004A3109" w:rsidRDefault="004A3109" w:rsidP="00DD00DE">
      <w:pPr>
        <w:rPr>
          <w:rFonts w:ascii="Times New Roman" w:hAnsi="Times New Roman" w:cs="Times New Roman"/>
          <w:sz w:val="28"/>
          <w:szCs w:val="28"/>
        </w:rPr>
      </w:pPr>
    </w:p>
    <w:p w:rsidR="004A3109" w:rsidRPr="00DD00DE" w:rsidRDefault="004A3109" w:rsidP="00DD00DE">
      <w:pPr>
        <w:rPr>
          <w:rFonts w:ascii="Times New Roman" w:hAnsi="Times New Roman" w:cs="Times New Roman"/>
          <w:sz w:val="28"/>
          <w:szCs w:val="28"/>
        </w:rPr>
      </w:pPr>
    </w:p>
    <w:sectPr w:rsidR="004A3109" w:rsidRPr="00DD00DE" w:rsidSect="00BC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6C"/>
    <w:rsid w:val="001E0982"/>
    <w:rsid w:val="004A3109"/>
    <w:rsid w:val="004B412A"/>
    <w:rsid w:val="005B1785"/>
    <w:rsid w:val="005E38A6"/>
    <w:rsid w:val="006A3FBA"/>
    <w:rsid w:val="00BC0B50"/>
    <w:rsid w:val="00C36450"/>
    <w:rsid w:val="00C56F4A"/>
    <w:rsid w:val="00CD1A6C"/>
    <w:rsid w:val="00DD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C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834D-E272-4AE9-8A93-80D14B76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 Калганский район</cp:lastModifiedBy>
  <cp:revision>6</cp:revision>
  <cp:lastPrinted>2020-10-15T07:15:00Z</cp:lastPrinted>
  <dcterms:created xsi:type="dcterms:W3CDTF">2020-10-15T06:16:00Z</dcterms:created>
  <dcterms:modified xsi:type="dcterms:W3CDTF">2020-10-16T01:07:00Z</dcterms:modified>
</cp:coreProperties>
</file>