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2C" w:rsidRPr="00484A4E" w:rsidRDefault="00EF00F7" w:rsidP="00EF00F7">
      <w:pPr>
        <w:pStyle w:val="a3"/>
        <w:ind w:left="-567" w:firstLine="567"/>
        <w:jc w:val="center"/>
        <w:rPr>
          <w:b/>
        </w:rPr>
      </w:pPr>
      <w:r w:rsidRPr="00484A4E">
        <w:rPr>
          <w:b/>
        </w:rPr>
        <w:t>Отчёт о деятельности инвестиционного уполномоченного за 20</w:t>
      </w:r>
      <w:r w:rsidR="00DC0026">
        <w:rPr>
          <w:b/>
        </w:rPr>
        <w:t>20</w:t>
      </w:r>
      <w:r w:rsidRPr="00484A4E">
        <w:rPr>
          <w:b/>
        </w:rPr>
        <w:t xml:space="preserve"> год</w:t>
      </w:r>
    </w:p>
    <w:p w:rsidR="00D84B2C" w:rsidRPr="00484A4E" w:rsidRDefault="00D84B2C" w:rsidP="00D84B2C">
      <w:pPr>
        <w:pStyle w:val="a3"/>
        <w:ind w:left="-567" w:firstLine="567"/>
        <w:jc w:val="both"/>
      </w:pPr>
    </w:p>
    <w:p w:rsidR="00C62D19" w:rsidRPr="00DB1B57" w:rsidRDefault="00C62D19" w:rsidP="00C62D19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1B57">
        <w:rPr>
          <w:rFonts w:ascii="Times New Roman" w:hAnsi="Times New Roman" w:cs="Times New Roman"/>
          <w:sz w:val="28"/>
          <w:szCs w:val="28"/>
          <w:u w:val="single"/>
        </w:rPr>
        <w:t>Информационная поддержка</w:t>
      </w:r>
    </w:p>
    <w:p w:rsidR="00DB1B57" w:rsidRPr="00CC55E3" w:rsidRDefault="00EF00F7" w:rsidP="00CC55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B57">
        <w:rPr>
          <w:rFonts w:ascii="Times New Roman" w:hAnsi="Times New Roman" w:cs="Times New Roman"/>
          <w:sz w:val="28"/>
          <w:szCs w:val="28"/>
        </w:rPr>
        <w:t>В 20</w:t>
      </w:r>
      <w:r w:rsidR="00DC0026">
        <w:rPr>
          <w:rFonts w:ascii="Times New Roman" w:hAnsi="Times New Roman" w:cs="Times New Roman"/>
          <w:sz w:val="28"/>
          <w:szCs w:val="28"/>
        </w:rPr>
        <w:t>20</w:t>
      </w:r>
      <w:r w:rsidRPr="00DB1B57">
        <w:rPr>
          <w:rFonts w:ascii="Times New Roman" w:hAnsi="Times New Roman" w:cs="Times New Roman"/>
          <w:sz w:val="28"/>
          <w:szCs w:val="28"/>
        </w:rPr>
        <w:t xml:space="preserve"> году для субъектов предпринимательской и инвестиционной деятельности в газете «Р</w:t>
      </w:r>
      <w:r w:rsidR="0074062A">
        <w:rPr>
          <w:rFonts w:ascii="Times New Roman" w:hAnsi="Times New Roman" w:cs="Times New Roman"/>
          <w:sz w:val="28"/>
          <w:szCs w:val="28"/>
        </w:rPr>
        <w:t>одная земля</w:t>
      </w:r>
      <w:r w:rsidRPr="00DB1B57">
        <w:rPr>
          <w:rFonts w:ascii="Times New Roman" w:hAnsi="Times New Roman" w:cs="Times New Roman"/>
          <w:sz w:val="28"/>
          <w:szCs w:val="28"/>
        </w:rPr>
        <w:t xml:space="preserve">» размещено </w:t>
      </w:r>
      <w:r w:rsidR="00DC0026">
        <w:rPr>
          <w:rFonts w:ascii="Times New Roman" w:hAnsi="Times New Roman" w:cs="Times New Roman"/>
          <w:sz w:val="28"/>
          <w:szCs w:val="28"/>
        </w:rPr>
        <w:t>4</w:t>
      </w:r>
      <w:r w:rsidRPr="00DB1B57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DC0026">
        <w:rPr>
          <w:rFonts w:ascii="Times New Roman" w:hAnsi="Times New Roman" w:cs="Times New Roman"/>
          <w:sz w:val="28"/>
          <w:szCs w:val="28"/>
        </w:rPr>
        <w:t>и</w:t>
      </w:r>
      <w:r w:rsidRPr="00DB1B57">
        <w:rPr>
          <w:rFonts w:ascii="Times New Roman" w:hAnsi="Times New Roman" w:cs="Times New Roman"/>
          <w:sz w:val="28"/>
          <w:szCs w:val="28"/>
        </w:rPr>
        <w:t xml:space="preserve"> и информационных материал</w:t>
      </w:r>
      <w:r w:rsidR="00DB1B57">
        <w:rPr>
          <w:rFonts w:ascii="Times New Roman" w:hAnsi="Times New Roman" w:cs="Times New Roman"/>
          <w:sz w:val="28"/>
          <w:szCs w:val="28"/>
        </w:rPr>
        <w:t>ов</w:t>
      </w:r>
      <w:r w:rsidRPr="00DB1B57">
        <w:rPr>
          <w:rFonts w:ascii="Times New Roman" w:hAnsi="Times New Roman" w:cs="Times New Roman"/>
          <w:sz w:val="28"/>
          <w:szCs w:val="28"/>
        </w:rPr>
        <w:t xml:space="preserve">, на официальном сайте района – </w:t>
      </w:r>
      <w:r w:rsidR="00DC0026">
        <w:rPr>
          <w:rFonts w:ascii="Times New Roman" w:hAnsi="Times New Roman" w:cs="Times New Roman"/>
          <w:sz w:val="28"/>
          <w:szCs w:val="28"/>
        </w:rPr>
        <w:t>15</w:t>
      </w:r>
      <w:r w:rsidRPr="00DB1B57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DB1B57" w:rsidRPr="00DB1B57">
        <w:rPr>
          <w:rFonts w:ascii="Times New Roman" w:hAnsi="Times New Roman" w:cs="Times New Roman"/>
          <w:sz w:val="28"/>
          <w:szCs w:val="28"/>
        </w:rPr>
        <w:t>й</w:t>
      </w:r>
      <w:r w:rsidR="00C86032" w:rsidRPr="00DB1B57">
        <w:rPr>
          <w:rFonts w:ascii="Times New Roman" w:hAnsi="Times New Roman" w:cs="Times New Roman"/>
          <w:sz w:val="28"/>
          <w:szCs w:val="28"/>
        </w:rPr>
        <w:t>.</w:t>
      </w:r>
      <w:r w:rsidRPr="00DB1B57">
        <w:rPr>
          <w:rFonts w:ascii="Times New Roman" w:hAnsi="Times New Roman" w:cs="Times New Roman"/>
          <w:sz w:val="28"/>
          <w:szCs w:val="28"/>
        </w:rPr>
        <w:t xml:space="preserve"> </w:t>
      </w:r>
      <w:r w:rsidR="00DC0026">
        <w:rPr>
          <w:rFonts w:ascii="Times New Roman" w:hAnsi="Times New Roman" w:cs="Times New Roman"/>
          <w:sz w:val="28"/>
          <w:szCs w:val="28"/>
        </w:rPr>
        <w:t>68</w:t>
      </w:r>
      <w:r w:rsidRPr="00DB1B57">
        <w:rPr>
          <w:rFonts w:ascii="Times New Roman" w:hAnsi="Times New Roman" w:cs="Times New Roman"/>
          <w:sz w:val="28"/>
          <w:szCs w:val="28"/>
        </w:rPr>
        <w:t xml:space="preserve"> граждан и субъектов предпринимательской деятельности получили информационно-консультационные услуги при обращении в админ</w:t>
      </w:r>
      <w:r w:rsidR="00CC55E3">
        <w:rPr>
          <w:rFonts w:ascii="Times New Roman" w:hAnsi="Times New Roman" w:cs="Times New Roman"/>
          <w:sz w:val="28"/>
          <w:szCs w:val="28"/>
        </w:rPr>
        <w:t xml:space="preserve">истрацию муниципального </w:t>
      </w:r>
      <w:r w:rsidR="00CC55E3" w:rsidRPr="00CC55E3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DB1B57" w:rsidRPr="00CC55E3">
        <w:rPr>
          <w:rFonts w:ascii="Times New Roman" w:hAnsi="Times New Roman" w:cs="Times New Roman"/>
          <w:sz w:val="28"/>
          <w:szCs w:val="28"/>
        </w:rPr>
        <w:t xml:space="preserve">создана группа для предпринимателей в </w:t>
      </w:r>
      <w:proofErr w:type="spellStart"/>
      <w:r w:rsidR="00DB1B57" w:rsidRPr="00CC55E3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="00DB1B57" w:rsidRPr="00CC5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62A">
        <w:rPr>
          <w:rFonts w:ascii="Times New Roman" w:hAnsi="Times New Roman" w:cs="Times New Roman"/>
          <w:bCs/>
          <w:sz w:val="28"/>
          <w:szCs w:val="28"/>
          <w:lang w:val="en-US"/>
        </w:rPr>
        <w:t>Viber</w:t>
      </w:r>
      <w:proofErr w:type="spellEnd"/>
      <w:r w:rsidR="00DB1B57" w:rsidRPr="00CC55E3">
        <w:rPr>
          <w:rFonts w:ascii="Times New Roman" w:hAnsi="Times New Roman" w:cs="Times New Roman"/>
          <w:bCs/>
          <w:sz w:val="28"/>
          <w:szCs w:val="28"/>
        </w:rPr>
        <w:t>.</w:t>
      </w:r>
    </w:p>
    <w:p w:rsidR="008D032D" w:rsidRPr="00484A4E" w:rsidRDefault="008D032D" w:rsidP="00EF00F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727C" w:rsidRDefault="00BE727C" w:rsidP="004F4494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E727C" w:rsidRDefault="00BE727C" w:rsidP="00BE727C">
      <w:pPr>
        <w:pStyle w:val="a5"/>
        <w:spacing w:after="120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E727C">
        <w:rPr>
          <w:rFonts w:ascii="Times New Roman" w:hAnsi="Times New Roman"/>
          <w:sz w:val="28"/>
          <w:szCs w:val="28"/>
          <w:u w:val="single"/>
        </w:rPr>
        <w:t>Льготы по налогам</w:t>
      </w:r>
    </w:p>
    <w:p w:rsidR="00C23ACE" w:rsidRPr="00C23ACE" w:rsidRDefault="004D130C" w:rsidP="00C23ACE">
      <w:pPr>
        <w:pStyle w:val="a8"/>
        <w:tabs>
          <w:tab w:val="left" w:pos="1134"/>
        </w:tabs>
        <w:autoSpaceDE w:val="0"/>
        <w:autoSpaceDN w:val="0"/>
        <w:adjustRightInd w:val="0"/>
        <w:ind w:left="-567" w:firstLine="567"/>
        <w:jc w:val="both"/>
      </w:pPr>
      <w:r>
        <w:t>На территориях</w:t>
      </w:r>
      <w:r w:rsidR="00E5320D">
        <w:t xml:space="preserve"> поселений, кадастровые квартала которых вошли в </w:t>
      </w:r>
      <w:r w:rsidR="007342DA">
        <w:t>ТОР</w:t>
      </w:r>
      <w:r w:rsidR="00E5320D" w:rsidRPr="00C23ACE">
        <w:t xml:space="preserve"> «Забайкалье»</w:t>
      </w:r>
      <w:r w:rsidR="00297482">
        <w:t xml:space="preserve">, </w:t>
      </w:r>
      <w:r w:rsidR="00E5320D">
        <w:t>у</w:t>
      </w:r>
      <w:r w:rsidR="00C23ACE" w:rsidRPr="00C23ACE">
        <w:t xml:space="preserve">становлены льготы по земельному налогу для резидентов территории опережающего социально-экономического развития </w:t>
      </w:r>
      <w:r w:rsidR="00B01993">
        <w:t>в виде</w:t>
      </w:r>
      <w:r w:rsidR="00C23ACE" w:rsidRPr="00C23ACE">
        <w:t xml:space="preserve">: </w:t>
      </w:r>
    </w:p>
    <w:p w:rsidR="00C23ACE" w:rsidRPr="006E2090" w:rsidRDefault="00C23ACE" w:rsidP="00C23ACE">
      <w:pPr>
        <w:pStyle w:val="a8"/>
        <w:tabs>
          <w:tab w:val="left" w:pos="1134"/>
        </w:tabs>
        <w:autoSpaceDE w:val="0"/>
        <w:autoSpaceDN w:val="0"/>
        <w:adjustRightInd w:val="0"/>
        <w:ind w:left="-567" w:firstLine="567"/>
        <w:jc w:val="both"/>
      </w:pPr>
      <w:r w:rsidRPr="006E2090">
        <w:t>налоговой ставки земельного налога, подлежащего зачислению в бюджет</w:t>
      </w:r>
      <w:r w:rsidR="00EB6B2E">
        <w:t>ы</w:t>
      </w:r>
      <w:r w:rsidRPr="006E2090">
        <w:t xml:space="preserve"> </w:t>
      </w:r>
      <w:r w:rsidR="00EB6B2E">
        <w:t xml:space="preserve">соответствующих </w:t>
      </w:r>
      <w:r w:rsidRPr="006E2090">
        <w:t>поселени</w:t>
      </w:r>
      <w:r w:rsidR="00EB6B2E">
        <w:t>й</w:t>
      </w:r>
      <w:r w:rsidRPr="006E2090">
        <w:t>, в размере 0 процентов</w:t>
      </w:r>
      <w:r w:rsidRPr="006E2090">
        <w:rPr>
          <w:color w:val="FF0000"/>
        </w:rPr>
        <w:t xml:space="preserve"> </w:t>
      </w:r>
      <w:r w:rsidRPr="006E2090">
        <w:t>на три налоговых периода с момента включения организации или индивидуального предпринимателя в реестр резидентов территории опережающего социально-экономического развития, в отношении земельных участков, расположенных на территории опережающего социально-экономического развития «Забайкалье»</w:t>
      </w:r>
      <w:r w:rsidR="006E2090" w:rsidRPr="006E2090">
        <w:t>,</w:t>
      </w:r>
    </w:p>
    <w:p w:rsidR="006E2090" w:rsidRDefault="00C23ACE" w:rsidP="00C23ACE">
      <w:pPr>
        <w:pStyle w:val="a8"/>
        <w:tabs>
          <w:tab w:val="left" w:pos="1134"/>
        </w:tabs>
        <w:autoSpaceDE w:val="0"/>
        <w:autoSpaceDN w:val="0"/>
        <w:adjustRightInd w:val="0"/>
        <w:ind w:left="-567" w:firstLine="567"/>
        <w:jc w:val="both"/>
      </w:pPr>
      <w:r w:rsidRPr="006E2090">
        <w:t>налоговой ставки земельного налога, подлежащего зачислению в бюджет</w:t>
      </w:r>
      <w:r w:rsidR="00EB6B2E">
        <w:t>ы</w:t>
      </w:r>
      <w:r w:rsidRPr="006E2090">
        <w:t xml:space="preserve"> </w:t>
      </w:r>
      <w:r w:rsidR="00EB6B2E">
        <w:t xml:space="preserve">соответствующих </w:t>
      </w:r>
      <w:r w:rsidR="00EB6B2E" w:rsidRPr="006E2090">
        <w:t>поселени</w:t>
      </w:r>
      <w:r w:rsidR="00EB6B2E">
        <w:t>й</w:t>
      </w:r>
      <w:r w:rsidRPr="006E2090">
        <w:t>, в размере 0 процентов</w:t>
      </w:r>
      <w:r w:rsidRPr="006E2090">
        <w:rPr>
          <w:color w:val="FF0000"/>
        </w:rPr>
        <w:t xml:space="preserve"> </w:t>
      </w:r>
      <w:r w:rsidRPr="006E2090">
        <w:t>на три налоговых периода с момента возникновения права собственности на каждый земельный участок, в отношении земельных участков, расположенных на территории опережающего социально-экономического развития «Забайкалье».</w:t>
      </w:r>
      <w:bookmarkStart w:id="0" w:name="_GoBack"/>
      <w:bookmarkEnd w:id="0"/>
    </w:p>
    <w:p w:rsidR="00297482" w:rsidRDefault="00297482" w:rsidP="00AF09E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297482" w:rsidSect="000E4F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4556" w:rsidRPr="00837377" w:rsidRDefault="00854556" w:rsidP="00AF09E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54556" w:rsidRPr="00837377" w:rsidSect="00AF09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B2C"/>
    <w:rsid w:val="000D4EB4"/>
    <w:rsid w:val="000E2D05"/>
    <w:rsid w:val="000E4F25"/>
    <w:rsid w:val="00126228"/>
    <w:rsid w:val="00155CD7"/>
    <w:rsid w:val="0018042E"/>
    <w:rsid w:val="00180686"/>
    <w:rsid w:val="001847FA"/>
    <w:rsid w:val="00196DC1"/>
    <w:rsid w:val="001B785E"/>
    <w:rsid w:val="001C6F84"/>
    <w:rsid w:val="00200AFC"/>
    <w:rsid w:val="00210E18"/>
    <w:rsid w:val="002224EA"/>
    <w:rsid w:val="002837C3"/>
    <w:rsid w:val="00297482"/>
    <w:rsid w:val="002D0C1B"/>
    <w:rsid w:val="002E79F8"/>
    <w:rsid w:val="002F4AA1"/>
    <w:rsid w:val="0036107C"/>
    <w:rsid w:val="00365364"/>
    <w:rsid w:val="00480D91"/>
    <w:rsid w:val="00484A4E"/>
    <w:rsid w:val="004B6A0F"/>
    <w:rsid w:val="004B79BA"/>
    <w:rsid w:val="004D130C"/>
    <w:rsid w:val="004E23CA"/>
    <w:rsid w:val="004F4494"/>
    <w:rsid w:val="00520E63"/>
    <w:rsid w:val="005515DE"/>
    <w:rsid w:val="005B1457"/>
    <w:rsid w:val="005B6602"/>
    <w:rsid w:val="005D4D1B"/>
    <w:rsid w:val="006136C7"/>
    <w:rsid w:val="00666780"/>
    <w:rsid w:val="00682D2E"/>
    <w:rsid w:val="006E2090"/>
    <w:rsid w:val="006F6ABC"/>
    <w:rsid w:val="007342DA"/>
    <w:rsid w:val="00740096"/>
    <w:rsid w:val="0074062A"/>
    <w:rsid w:val="00766DD4"/>
    <w:rsid w:val="00773D3C"/>
    <w:rsid w:val="007A0DE6"/>
    <w:rsid w:val="007B2B90"/>
    <w:rsid w:val="007B4239"/>
    <w:rsid w:val="00837377"/>
    <w:rsid w:val="00854556"/>
    <w:rsid w:val="00882BF0"/>
    <w:rsid w:val="00884925"/>
    <w:rsid w:val="008C161D"/>
    <w:rsid w:val="008D032D"/>
    <w:rsid w:val="009504A4"/>
    <w:rsid w:val="00951CE0"/>
    <w:rsid w:val="009A56CF"/>
    <w:rsid w:val="009B05EC"/>
    <w:rsid w:val="009F71E2"/>
    <w:rsid w:val="00A20CD4"/>
    <w:rsid w:val="00A5164B"/>
    <w:rsid w:val="00A5682A"/>
    <w:rsid w:val="00A63DBE"/>
    <w:rsid w:val="00AF09E9"/>
    <w:rsid w:val="00B01993"/>
    <w:rsid w:val="00B844EA"/>
    <w:rsid w:val="00BE727C"/>
    <w:rsid w:val="00C150F2"/>
    <w:rsid w:val="00C152E0"/>
    <w:rsid w:val="00C23ACE"/>
    <w:rsid w:val="00C52739"/>
    <w:rsid w:val="00C62D19"/>
    <w:rsid w:val="00C86032"/>
    <w:rsid w:val="00C9005D"/>
    <w:rsid w:val="00CC2169"/>
    <w:rsid w:val="00CC55E3"/>
    <w:rsid w:val="00D74E41"/>
    <w:rsid w:val="00D84B2C"/>
    <w:rsid w:val="00DB1B57"/>
    <w:rsid w:val="00DB47E5"/>
    <w:rsid w:val="00DC0026"/>
    <w:rsid w:val="00DC24FB"/>
    <w:rsid w:val="00DD12ED"/>
    <w:rsid w:val="00E5320D"/>
    <w:rsid w:val="00E67277"/>
    <w:rsid w:val="00E707AB"/>
    <w:rsid w:val="00E76DC6"/>
    <w:rsid w:val="00E7740E"/>
    <w:rsid w:val="00E95E36"/>
    <w:rsid w:val="00EB6B2E"/>
    <w:rsid w:val="00EF00F7"/>
    <w:rsid w:val="00EF4B89"/>
    <w:rsid w:val="00F226E3"/>
    <w:rsid w:val="00F6532F"/>
    <w:rsid w:val="00F84D83"/>
    <w:rsid w:val="00FB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25"/>
  </w:style>
  <w:style w:type="paragraph" w:styleId="1">
    <w:name w:val="heading 1"/>
    <w:basedOn w:val="a"/>
    <w:next w:val="a"/>
    <w:link w:val="10"/>
    <w:uiPriority w:val="9"/>
    <w:qFormat/>
    <w:rsid w:val="004F4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3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4B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84B2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D84B2C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B844E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B30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4F4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4F449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82B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837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C23A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5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CE0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297482"/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297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122</cp:revision>
  <cp:lastPrinted>2020-03-19T01:25:00Z</cp:lastPrinted>
  <dcterms:created xsi:type="dcterms:W3CDTF">2019-04-29T01:58:00Z</dcterms:created>
  <dcterms:modified xsi:type="dcterms:W3CDTF">2021-03-30T01:53:00Z</dcterms:modified>
</cp:coreProperties>
</file>