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60" w:rsidRPr="00EE2B6F" w:rsidRDefault="00533860" w:rsidP="00A647DB">
      <w:pPr>
        <w:spacing w:after="0" w:line="240" w:lineRule="auto"/>
        <w:ind w:firstLine="0"/>
        <w:jc w:val="center"/>
        <w:rPr>
          <w:szCs w:val="28"/>
        </w:rPr>
      </w:pPr>
      <w:r w:rsidRPr="00EE2B6F">
        <w:rPr>
          <w:b/>
          <w:szCs w:val="28"/>
        </w:rPr>
        <w:t>АДМИНИСТРАЦИЯ СЕЛЬСКОГО ПОСЕЛЕНИЯ «</w:t>
      </w:r>
      <w:r w:rsidR="00B44C36" w:rsidRPr="00EE2B6F">
        <w:rPr>
          <w:b/>
          <w:szCs w:val="28"/>
        </w:rPr>
        <w:t>БУРИНСКОЕ</w:t>
      </w:r>
      <w:r w:rsidRPr="00EE2B6F">
        <w:rPr>
          <w:b/>
          <w:szCs w:val="28"/>
        </w:rPr>
        <w:t>»</w:t>
      </w:r>
    </w:p>
    <w:p w:rsidR="00533860" w:rsidRPr="00EE2B6F" w:rsidRDefault="00533860" w:rsidP="00E92D36">
      <w:pPr>
        <w:spacing w:after="0" w:line="240" w:lineRule="auto"/>
        <w:ind w:firstLine="0"/>
        <w:rPr>
          <w:szCs w:val="28"/>
        </w:rPr>
      </w:pPr>
    </w:p>
    <w:p w:rsidR="00533860" w:rsidRPr="00EE2B6F" w:rsidRDefault="00533860" w:rsidP="00533860">
      <w:pPr>
        <w:spacing w:after="0" w:line="240" w:lineRule="auto"/>
        <w:jc w:val="center"/>
        <w:rPr>
          <w:b/>
          <w:szCs w:val="28"/>
        </w:rPr>
      </w:pPr>
      <w:r w:rsidRPr="00EE2B6F">
        <w:rPr>
          <w:b/>
          <w:szCs w:val="28"/>
        </w:rPr>
        <w:t>ПОСТАНОВЛЕНИЕ</w:t>
      </w:r>
    </w:p>
    <w:p w:rsidR="00533860" w:rsidRPr="00EE2B6F" w:rsidRDefault="00533860" w:rsidP="00E92D36">
      <w:pPr>
        <w:spacing w:after="0" w:line="240" w:lineRule="auto"/>
        <w:ind w:firstLine="0"/>
        <w:rPr>
          <w:szCs w:val="28"/>
        </w:rPr>
      </w:pPr>
    </w:p>
    <w:p w:rsidR="009308E5" w:rsidRPr="00EE2B6F" w:rsidRDefault="009308E5" w:rsidP="00E92D36">
      <w:pPr>
        <w:spacing w:after="0" w:line="240" w:lineRule="auto"/>
        <w:ind w:firstLine="0"/>
        <w:rPr>
          <w:szCs w:val="28"/>
        </w:rPr>
      </w:pPr>
    </w:p>
    <w:p w:rsidR="00533860" w:rsidRPr="00EE2B6F" w:rsidRDefault="009962BC" w:rsidP="00B44C36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8 </w:t>
      </w:r>
      <w:r w:rsidR="00EE2B6F" w:rsidRPr="00EE2B6F">
        <w:rPr>
          <w:szCs w:val="28"/>
        </w:rPr>
        <w:t>ма</w:t>
      </w:r>
      <w:r w:rsidR="006C33A5" w:rsidRPr="00EE2B6F">
        <w:rPr>
          <w:szCs w:val="28"/>
        </w:rPr>
        <w:t>я</w:t>
      </w:r>
      <w:r w:rsidR="00533860" w:rsidRPr="00EE2B6F">
        <w:rPr>
          <w:szCs w:val="28"/>
        </w:rPr>
        <w:t xml:space="preserve"> 20</w:t>
      </w:r>
      <w:r w:rsidR="006C33A5" w:rsidRPr="00EE2B6F">
        <w:rPr>
          <w:szCs w:val="28"/>
        </w:rPr>
        <w:t>20</w:t>
      </w:r>
      <w:r w:rsidR="00533860" w:rsidRPr="00EE2B6F">
        <w:rPr>
          <w:szCs w:val="28"/>
        </w:rPr>
        <w:t xml:space="preserve"> года</w:t>
      </w:r>
      <w:r w:rsidR="00533860" w:rsidRPr="00EE2B6F">
        <w:rPr>
          <w:szCs w:val="28"/>
        </w:rPr>
        <w:tab/>
      </w:r>
      <w:r w:rsidR="00533860" w:rsidRPr="00EE2B6F">
        <w:rPr>
          <w:szCs w:val="28"/>
        </w:rPr>
        <w:tab/>
      </w:r>
      <w:r w:rsidR="00533860" w:rsidRPr="00EE2B6F">
        <w:rPr>
          <w:szCs w:val="28"/>
        </w:rPr>
        <w:tab/>
      </w:r>
      <w:r w:rsidR="00533860" w:rsidRPr="00EE2B6F">
        <w:rPr>
          <w:szCs w:val="28"/>
        </w:rPr>
        <w:tab/>
      </w:r>
      <w:r w:rsidR="00533860" w:rsidRPr="00EE2B6F">
        <w:rPr>
          <w:szCs w:val="28"/>
        </w:rPr>
        <w:tab/>
      </w:r>
      <w:r w:rsidR="00533860" w:rsidRPr="00EE2B6F">
        <w:rPr>
          <w:szCs w:val="28"/>
        </w:rPr>
        <w:tab/>
      </w:r>
      <w:r w:rsidR="00533860" w:rsidRPr="00EE2B6F">
        <w:rPr>
          <w:szCs w:val="28"/>
        </w:rPr>
        <w:tab/>
      </w:r>
      <w:r w:rsidR="00533860" w:rsidRPr="00EE2B6F">
        <w:rPr>
          <w:szCs w:val="28"/>
        </w:rPr>
        <w:tab/>
      </w:r>
      <w:r w:rsidR="004C7041">
        <w:rPr>
          <w:szCs w:val="28"/>
        </w:rPr>
        <w:t xml:space="preserve">                </w:t>
      </w:r>
      <w:r w:rsidR="00533860" w:rsidRPr="00EE2B6F">
        <w:rPr>
          <w:szCs w:val="28"/>
        </w:rPr>
        <w:t xml:space="preserve">№ </w:t>
      </w:r>
      <w:r>
        <w:rPr>
          <w:szCs w:val="28"/>
        </w:rPr>
        <w:t>6</w:t>
      </w:r>
    </w:p>
    <w:p w:rsidR="00533860" w:rsidRPr="00EE2B6F" w:rsidRDefault="00533860" w:rsidP="00E92D36">
      <w:pPr>
        <w:spacing w:after="0" w:line="240" w:lineRule="auto"/>
        <w:ind w:firstLine="0"/>
        <w:rPr>
          <w:szCs w:val="28"/>
        </w:rPr>
      </w:pPr>
    </w:p>
    <w:p w:rsidR="00533860" w:rsidRPr="00EE2B6F" w:rsidRDefault="00533860" w:rsidP="00E92D36">
      <w:pPr>
        <w:spacing w:after="0" w:line="240" w:lineRule="auto"/>
        <w:ind w:firstLine="0"/>
        <w:rPr>
          <w:szCs w:val="28"/>
        </w:rPr>
      </w:pPr>
    </w:p>
    <w:p w:rsidR="00533860" w:rsidRPr="00EE2B6F" w:rsidRDefault="00B44C36" w:rsidP="00533860">
      <w:pPr>
        <w:spacing w:after="0" w:line="240" w:lineRule="auto"/>
        <w:ind w:firstLine="0"/>
        <w:jc w:val="center"/>
        <w:rPr>
          <w:szCs w:val="28"/>
        </w:rPr>
      </w:pPr>
      <w:r w:rsidRPr="00EE2B6F">
        <w:rPr>
          <w:szCs w:val="28"/>
        </w:rPr>
        <w:t>с. Бура</w:t>
      </w:r>
    </w:p>
    <w:p w:rsidR="00533860" w:rsidRPr="00EE2B6F" w:rsidRDefault="00533860" w:rsidP="00E92D36">
      <w:pPr>
        <w:spacing w:after="0" w:line="240" w:lineRule="auto"/>
        <w:ind w:firstLine="0"/>
        <w:rPr>
          <w:szCs w:val="28"/>
        </w:rPr>
      </w:pPr>
    </w:p>
    <w:p w:rsidR="00533860" w:rsidRPr="00EE2B6F" w:rsidRDefault="00533860" w:rsidP="00E92D36">
      <w:pPr>
        <w:spacing w:after="0" w:line="240" w:lineRule="auto"/>
        <w:ind w:firstLine="0"/>
        <w:rPr>
          <w:szCs w:val="28"/>
        </w:rPr>
      </w:pPr>
    </w:p>
    <w:p w:rsidR="00533860" w:rsidRPr="00EE2B6F" w:rsidRDefault="006C33A5" w:rsidP="00533860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E2B6F">
        <w:rPr>
          <w:rFonts w:eastAsia="Times New Roman"/>
          <w:b/>
          <w:szCs w:val="28"/>
          <w:lang w:eastAsia="ru-RU"/>
        </w:rPr>
        <w:t>О ВНЕСЕНИИ ИЗМЕНЕНИЙ И ДОПОЛНЕНИЙ В ПОСТАНОВЛЕНИЕ АДМИНИСТРАЦИИ ОТ 26 ФЕВРАЛЯ 2016 ГОДА № 9 «</w:t>
      </w:r>
      <w:r w:rsidR="00533860" w:rsidRPr="00EE2B6F">
        <w:rPr>
          <w:rFonts w:eastAsia="Times New Roman"/>
          <w:b/>
          <w:szCs w:val="28"/>
          <w:lang w:eastAsia="ru-RU"/>
        </w:rPr>
        <w:t>О ПОРЯДКЕ ПРОВЕДЕНИЯ АНТИКОРРУПЦИОННОЙ ЭКСПЕРТИЗЫ НОРМАТИВНЫХ ПРАВОВЫХ АКТОВ И ИХ ПРОЕКТОВ В АДМИНИС</w:t>
      </w:r>
      <w:r w:rsidR="00B44C36" w:rsidRPr="00EE2B6F">
        <w:rPr>
          <w:rFonts w:eastAsia="Times New Roman"/>
          <w:b/>
          <w:szCs w:val="28"/>
          <w:lang w:eastAsia="ru-RU"/>
        </w:rPr>
        <w:t>ТРАЦИИ СЕЛЬСКОГО ПОСЕЛЕНИЯ «БУР</w:t>
      </w:r>
      <w:r w:rsidR="00533860" w:rsidRPr="00EE2B6F">
        <w:rPr>
          <w:rFonts w:eastAsia="Times New Roman"/>
          <w:b/>
          <w:szCs w:val="28"/>
          <w:lang w:eastAsia="ru-RU"/>
        </w:rPr>
        <w:t>ИНСКОЕ»</w:t>
      </w:r>
    </w:p>
    <w:p w:rsidR="00634384" w:rsidRPr="00EE2B6F" w:rsidRDefault="00634384" w:rsidP="00533860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33860" w:rsidRPr="00EE2B6F" w:rsidRDefault="00533860" w:rsidP="00533860">
      <w:pPr>
        <w:pStyle w:val="a4"/>
        <w:jc w:val="both"/>
        <w:rPr>
          <w:szCs w:val="28"/>
        </w:rPr>
      </w:pPr>
      <w:r w:rsidRPr="00EE2B6F">
        <w:rPr>
          <w:szCs w:val="28"/>
        </w:rPr>
        <w:t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актов»,Уставом сельского поселения «</w:t>
      </w:r>
      <w:r w:rsidR="00B44C36" w:rsidRPr="00EE2B6F">
        <w:rPr>
          <w:szCs w:val="28"/>
        </w:rPr>
        <w:t>Буринское</w:t>
      </w:r>
      <w:r w:rsidRPr="00EE2B6F">
        <w:rPr>
          <w:szCs w:val="28"/>
        </w:rPr>
        <w:t>»,администрация</w:t>
      </w:r>
      <w:r w:rsidR="006C33A5" w:rsidRPr="00EE2B6F">
        <w:rPr>
          <w:szCs w:val="28"/>
        </w:rPr>
        <w:t xml:space="preserve"> сельского поселения «Буринское»</w:t>
      </w:r>
      <w:r w:rsidRPr="00EE2B6F">
        <w:rPr>
          <w:b/>
          <w:szCs w:val="28"/>
        </w:rPr>
        <w:t>постановляет:</w:t>
      </w:r>
    </w:p>
    <w:p w:rsidR="00533860" w:rsidRPr="00EE2B6F" w:rsidRDefault="00533860" w:rsidP="003B4FDA">
      <w:pPr>
        <w:pStyle w:val="a4"/>
        <w:ind w:firstLine="0"/>
        <w:jc w:val="both"/>
        <w:rPr>
          <w:szCs w:val="28"/>
        </w:rPr>
      </w:pPr>
    </w:p>
    <w:p w:rsidR="00EE2B6F" w:rsidRPr="00EE2B6F" w:rsidRDefault="00EE2B6F" w:rsidP="00EE2B6F">
      <w:pPr>
        <w:spacing w:after="0" w:line="240" w:lineRule="auto"/>
        <w:ind w:firstLine="851"/>
        <w:rPr>
          <w:rFonts w:eastAsia="Times New Roman"/>
          <w:szCs w:val="28"/>
          <w:lang w:eastAsia="ru-RU"/>
        </w:rPr>
      </w:pPr>
      <w:r w:rsidRPr="00EE2B6F">
        <w:rPr>
          <w:rFonts w:eastAsia="Times New Roman"/>
          <w:szCs w:val="28"/>
          <w:lang w:eastAsia="ru-RU"/>
        </w:rPr>
        <w:t xml:space="preserve">1. </w:t>
      </w:r>
      <w:r w:rsidRPr="00EE2B6F">
        <w:rPr>
          <w:shd w:val="clear" w:color="auto" w:fill="FFFFFF"/>
        </w:rPr>
        <w:t>Пункт 4 постановления после слов «сельского поселения «Буринское» дополнить «</w:t>
      </w:r>
      <w:hyperlink r:id="rId4" w:history="1">
        <w:r w:rsidRPr="00EE2B6F">
          <w:rPr>
            <w:rStyle w:val="a7"/>
            <w:color w:val="auto"/>
            <w:lang w:val="en-US"/>
          </w:rPr>
          <w:t>www</w:t>
        </w:r>
        <w:r w:rsidRPr="00EE2B6F">
          <w:rPr>
            <w:rStyle w:val="a7"/>
            <w:color w:val="auto"/>
          </w:rPr>
          <w:t>.калга.забайкальскийкрай.рф</w:t>
        </w:r>
      </w:hyperlink>
      <w:r w:rsidRPr="00EE2B6F">
        <w:t xml:space="preserve">.» </w:t>
      </w:r>
    </w:p>
    <w:p w:rsidR="00EE2B6F" w:rsidRPr="00EE2B6F" w:rsidRDefault="00EE2B6F" w:rsidP="0068067B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6C33A5" w:rsidRPr="00EE2B6F">
        <w:rPr>
          <w:rFonts w:eastAsia="Times New Roman"/>
          <w:szCs w:val="28"/>
          <w:lang w:eastAsia="ru-RU"/>
        </w:rPr>
        <w:t>Пункт 4</w:t>
      </w:r>
      <w:r w:rsidRPr="00EE2B6F">
        <w:rPr>
          <w:rFonts w:eastAsia="Times New Roman"/>
          <w:szCs w:val="28"/>
          <w:lang w:eastAsia="ru-RU"/>
        </w:rPr>
        <w:t xml:space="preserve"> Порядка изложить в следующей редакции: </w:t>
      </w:r>
      <w:r w:rsidR="0068067B">
        <w:rPr>
          <w:rFonts w:eastAsia="Times New Roman"/>
          <w:szCs w:val="28"/>
          <w:lang w:eastAsia="ru-RU"/>
        </w:rPr>
        <w:t>«</w:t>
      </w:r>
      <w:r w:rsidRPr="00EE2B6F">
        <w:rPr>
          <w:rFonts w:eastAsia="Times New Roman"/>
          <w:szCs w:val="28"/>
          <w:lang w:eastAsia="ru-RU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E2B6F" w:rsidRPr="00EE2B6F" w:rsidRDefault="00EE2B6F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EE2B6F">
        <w:rPr>
          <w:rFonts w:eastAsia="Times New Roman"/>
          <w:szCs w:val="28"/>
          <w:lang w:eastAsia="ru-RU"/>
        </w:rPr>
        <w:t>а) широта дискреционных 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EE2B6F" w:rsidRPr="00EE2B6F" w:rsidRDefault="00EE2B6F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EE2B6F">
        <w:rPr>
          <w:rFonts w:eastAsia="Times New Roman"/>
          <w:szCs w:val="28"/>
          <w:lang w:eastAsia="ru-RU"/>
        </w:rPr>
        <w:t>б) определение компетенции по формуле «вправе</w:t>
      </w:r>
      <w:proofErr w:type="gramStart"/>
      <w:r w:rsidRPr="00EE2B6F">
        <w:rPr>
          <w:rFonts w:eastAsia="Times New Roman"/>
          <w:szCs w:val="28"/>
          <w:lang w:eastAsia="ru-RU"/>
        </w:rPr>
        <w:t>»-</w:t>
      </w:r>
      <w:proofErr w:type="gramEnd"/>
      <w:r w:rsidRPr="00EE2B6F">
        <w:rPr>
          <w:rFonts w:eastAsia="Times New Roman"/>
          <w:szCs w:val="28"/>
          <w:lang w:eastAsia="ru-RU"/>
        </w:rPr>
        <w:t>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EE2B6F" w:rsidRPr="00EE2B6F" w:rsidRDefault="00EE2B6F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EE2B6F">
        <w:rPr>
          <w:rFonts w:eastAsia="Times New Roman"/>
          <w:szCs w:val="28"/>
          <w:lang w:eastAsia="ru-RU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 </w:t>
      </w:r>
    </w:p>
    <w:p w:rsidR="00EE2B6F" w:rsidRPr="00EE2B6F" w:rsidRDefault="00EE2B6F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EE2B6F">
        <w:rPr>
          <w:rFonts w:eastAsia="Times New Roman"/>
          <w:szCs w:val="28"/>
          <w:lang w:eastAsia="ru-RU"/>
        </w:rPr>
        <w:t xml:space="preserve">г) чрезмерная свобода подзаконного нормотворчества – наличие бланкетных и отсылочных норм, приводящее к принятию подзаконных актов, </w:t>
      </w:r>
      <w:r w:rsidRPr="00EE2B6F">
        <w:rPr>
          <w:rFonts w:eastAsia="Times New Roman"/>
          <w:szCs w:val="28"/>
          <w:lang w:eastAsia="ru-RU"/>
        </w:rPr>
        <w:lastRenderedPageBreak/>
        <w:t xml:space="preserve">вторгающихся в компетенцию государственного органа, органа местного самоуправления или организаций, принявшего первоначальный нормативный правовой акт; </w:t>
      </w:r>
    </w:p>
    <w:p w:rsidR="00EE2B6F" w:rsidRPr="00EE2B6F" w:rsidRDefault="00EE2B6F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EE2B6F">
        <w:rPr>
          <w:rFonts w:eastAsia="Times New Roman"/>
          <w:szCs w:val="28"/>
          <w:lang w:eastAsia="ru-RU"/>
        </w:rPr>
        <w:t>д) принятие нормативного правового акта за пределами компетенции – нарушение компетенции государственных органов, органов местного самоуправления или организаций (их должностных лиц) при принятии муниципальных нормативных правовых актов;</w:t>
      </w:r>
    </w:p>
    <w:p w:rsidR="00EE2B6F" w:rsidRPr="00EE2B6F" w:rsidRDefault="00EE2B6F" w:rsidP="00EE2B6F">
      <w:pPr>
        <w:spacing w:after="0" w:line="240" w:lineRule="auto"/>
        <w:ind w:firstLine="0"/>
        <w:rPr>
          <w:shd w:val="clear" w:color="auto" w:fill="FFFFFF"/>
        </w:rPr>
      </w:pPr>
      <w:r w:rsidRPr="00EE2B6F">
        <w:rPr>
          <w:rFonts w:eastAsia="Times New Roman"/>
          <w:szCs w:val="28"/>
          <w:lang w:eastAsia="ru-RU"/>
        </w:rPr>
        <w:t xml:space="preserve">е) </w:t>
      </w:r>
      <w:r w:rsidRPr="00EE2B6F">
        <w:rPr>
          <w:shd w:val="clear" w:color="auto" w:fill="FFFFFF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E2B6F" w:rsidRPr="00EE2B6F" w:rsidRDefault="00EE2B6F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EE2B6F">
        <w:rPr>
          <w:rFonts w:eastAsia="Times New Roman"/>
          <w:szCs w:val="28"/>
          <w:lang w:eastAsia="ru-RU"/>
        </w:rPr>
        <w:t xml:space="preserve">ж) отсутствие или неполнота административных процедур – отсутствие порядка совершения государственными органами, органами местного самоуправления или </w:t>
      </w:r>
      <w:proofErr w:type="spellStart"/>
      <w:r w:rsidRPr="00EE2B6F">
        <w:rPr>
          <w:rFonts w:eastAsia="Times New Roman"/>
          <w:szCs w:val="28"/>
          <w:lang w:eastAsia="ru-RU"/>
        </w:rPr>
        <w:t>организациямим</w:t>
      </w:r>
      <w:proofErr w:type="spellEnd"/>
      <w:r w:rsidRPr="00EE2B6F">
        <w:rPr>
          <w:rFonts w:eastAsia="Times New Roman"/>
          <w:szCs w:val="28"/>
          <w:lang w:eastAsia="ru-RU"/>
        </w:rPr>
        <w:t xml:space="preserve"> (их должностными лицами) определенных действий либо одного из элементов такого порядка;</w:t>
      </w:r>
    </w:p>
    <w:p w:rsidR="00EE2B6F" w:rsidRPr="00EE2B6F" w:rsidRDefault="00EE2B6F" w:rsidP="00EE2B6F">
      <w:pPr>
        <w:spacing w:after="0" w:line="240" w:lineRule="auto"/>
        <w:ind w:firstLine="0"/>
        <w:rPr>
          <w:shd w:val="clear" w:color="auto" w:fill="FFFFFF"/>
        </w:rPr>
      </w:pPr>
      <w:r w:rsidRPr="00EE2B6F">
        <w:rPr>
          <w:shd w:val="clear" w:color="auto" w:fill="FFFFFF"/>
        </w:rPr>
        <w:t xml:space="preserve">з) </w:t>
      </w:r>
      <w:r w:rsidRPr="00EE2B6F">
        <w:rPr>
          <w:rFonts w:eastAsia="Times New Roman"/>
          <w:szCs w:val="28"/>
          <w:lang w:eastAsia="ru-RU"/>
        </w:rPr>
        <w:t>отказ от конкурсных (аукционных) процедур – закрепление административного порядка предоставления права (блага).</w:t>
      </w:r>
    </w:p>
    <w:p w:rsidR="00EE2B6F" w:rsidRPr="00EE2B6F" w:rsidRDefault="00EE2B6F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EE2B6F">
        <w:rPr>
          <w:shd w:val="clear" w:color="auto" w:fill="FFFFFF"/>
        </w:rPr>
        <w:t xml:space="preserve">и) нормативные коллизии - противоречия, в том числе внутренние, между нормами, создающие для </w:t>
      </w:r>
      <w:r w:rsidRPr="00EE2B6F">
        <w:rPr>
          <w:rFonts w:eastAsia="Times New Roman"/>
          <w:szCs w:val="28"/>
          <w:lang w:eastAsia="ru-RU"/>
        </w:rPr>
        <w:t xml:space="preserve">государственных органов, органов местного самоуправления или организаций </w:t>
      </w:r>
      <w:r w:rsidRPr="00EE2B6F">
        <w:rPr>
          <w:shd w:val="clear" w:color="auto" w:fill="FFFFFF"/>
        </w:rPr>
        <w:t>(их должностных лиц) возможность произвольного выбора норм, подлежащих применению в конкретном случае</w:t>
      </w:r>
      <w:proofErr w:type="gramStart"/>
      <w:r w:rsidRPr="00EE2B6F">
        <w:rPr>
          <w:shd w:val="clear" w:color="auto" w:fill="FFFFFF"/>
        </w:rPr>
        <w:t>.»</w:t>
      </w:r>
      <w:proofErr w:type="gramEnd"/>
    </w:p>
    <w:p w:rsidR="00EE2B6F" w:rsidRPr="00EE2B6F" w:rsidRDefault="0068067B" w:rsidP="00EE2B6F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3. </w:t>
      </w:r>
      <w:r w:rsidR="00EE2B6F">
        <w:rPr>
          <w:rFonts w:eastAsia="Times New Roman"/>
          <w:szCs w:val="28"/>
          <w:lang w:eastAsia="ru-RU"/>
        </w:rPr>
        <w:t>Подпункт «б» пункта 5 Порядка изложить в следующей редакции: «</w:t>
      </w:r>
      <w:r w:rsidR="00EE2B6F" w:rsidRPr="00EE2B6F">
        <w:rPr>
          <w:rFonts w:eastAsia="Times New Roman"/>
          <w:szCs w:val="28"/>
          <w:lang w:eastAsia="ru-RU"/>
        </w:rPr>
        <w:t>злоупотребление правом заявителя  государственными органами, органами местного самоуправления или организациями (их должностными лицами) – отсутствие четкой регламентации прав граждан и организаций;</w:t>
      </w:r>
    </w:p>
    <w:p w:rsidR="00533860" w:rsidRPr="00EE2B6F" w:rsidRDefault="0068067B" w:rsidP="00533860">
      <w:pPr>
        <w:spacing w:after="0" w:line="240" w:lineRule="auto"/>
        <w:ind w:firstLine="851"/>
        <w:rPr>
          <w:szCs w:val="28"/>
        </w:rPr>
      </w:pPr>
      <w:r>
        <w:rPr>
          <w:rFonts w:eastAsia="Times New Roman"/>
          <w:szCs w:val="28"/>
          <w:lang w:eastAsia="ru-RU"/>
        </w:rPr>
        <w:t>4</w:t>
      </w:r>
      <w:r w:rsidR="00533860" w:rsidRPr="00EE2B6F">
        <w:rPr>
          <w:rFonts w:eastAsia="Times New Roman"/>
          <w:szCs w:val="28"/>
          <w:lang w:eastAsia="ru-RU"/>
        </w:rPr>
        <w:t xml:space="preserve">. </w:t>
      </w:r>
      <w:r w:rsidR="00533860" w:rsidRPr="00EE2B6F">
        <w:rPr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533860" w:rsidRPr="00EE2B6F" w:rsidRDefault="0068067B" w:rsidP="006C33A5">
      <w:pPr>
        <w:spacing w:after="0" w:line="240" w:lineRule="auto"/>
        <w:ind w:firstLine="851"/>
        <w:rPr>
          <w:iCs/>
          <w:szCs w:val="28"/>
        </w:rPr>
      </w:pPr>
      <w:r>
        <w:rPr>
          <w:szCs w:val="28"/>
        </w:rPr>
        <w:t>5</w:t>
      </w:r>
      <w:r w:rsidR="00533860" w:rsidRPr="00EE2B6F">
        <w:rPr>
          <w:szCs w:val="28"/>
        </w:rPr>
        <w:t>. Настоящее постановление опубликовать на стенде администрации и разместить на официальн</w:t>
      </w:r>
      <w:r w:rsidR="00B44C36" w:rsidRPr="00EE2B6F">
        <w:rPr>
          <w:szCs w:val="28"/>
        </w:rPr>
        <w:t>ом сайте администрации сельского поселения</w:t>
      </w:r>
      <w:r w:rsidR="00533860" w:rsidRPr="00EE2B6F">
        <w:rPr>
          <w:szCs w:val="28"/>
        </w:rPr>
        <w:t xml:space="preserve"> «</w:t>
      </w:r>
      <w:r w:rsidR="00B44C36" w:rsidRPr="00EE2B6F">
        <w:rPr>
          <w:szCs w:val="28"/>
        </w:rPr>
        <w:t>Буринское</w:t>
      </w:r>
      <w:r w:rsidR="008E31EE" w:rsidRPr="00EE2B6F">
        <w:rPr>
          <w:szCs w:val="28"/>
        </w:rPr>
        <w:t xml:space="preserve">» </w:t>
      </w:r>
      <w:hyperlink r:id="rId5" w:history="1">
        <w:r w:rsidR="008E31EE" w:rsidRPr="00EE2B6F">
          <w:rPr>
            <w:rStyle w:val="a7"/>
            <w:color w:val="auto"/>
            <w:lang w:val="en-US"/>
          </w:rPr>
          <w:t>www</w:t>
        </w:r>
        <w:r w:rsidR="008E31EE" w:rsidRPr="00EE2B6F">
          <w:rPr>
            <w:rStyle w:val="a7"/>
            <w:color w:val="auto"/>
          </w:rPr>
          <w:t>.калга.забайкальскийкрай.рф</w:t>
        </w:r>
      </w:hyperlink>
      <w:r w:rsidR="008E31EE" w:rsidRPr="00EE2B6F">
        <w:t>.</w:t>
      </w:r>
    </w:p>
    <w:p w:rsidR="00533860" w:rsidRPr="00EE2B6F" w:rsidRDefault="0068067B" w:rsidP="006C33A5">
      <w:pPr>
        <w:spacing w:after="0" w:line="240" w:lineRule="auto"/>
        <w:ind w:firstLine="851"/>
        <w:rPr>
          <w:rFonts w:eastAsia="Times New Roman"/>
          <w:i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</w:t>
      </w:r>
      <w:bookmarkStart w:id="0" w:name="_GoBack"/>
      <w:bookmarkEnd w:id="0"/>
      <w:r w:rsidR="00533860" w:rsidRPr="00EE2B6F">
        <w:rPr>
          <w:rFonts w:eastAsia="Times New Roman"/>
          <w:szCs w:val="28"/>
          <w:lang w:eastAsia="ru-RU"/>
        </w:rPr>
        <w:t xml:space="preserve">. Контроль за исполнением настоящего постановления </w:t>
      </w:r>
      <w:r w:rsidR="00B44C36" w:rsidRPr="00EE2B6F">
        <w:rPr>
          <w:rFonts w:eastAsia="Times New Roman"/>
          <w:szCs w:val="28"/>
          <w:lang w:eastAsia="ru-RU"/>
        </w:rPr>
        <w:t>оставляю за собой.</w:t>
      </w:r>
    </w:p>
    <w:p w:rsidR="009308E5" w:rsidRPr="00EE2B6F" w:rsidRDefault="009308E5" w:rsidP="00533860">
      <w:pPr>
        <w:spacing w:after="0" w:line="240" w:lineRule="auto"/>
        <w:ind w:firstLine="0"/>
        <w:rPr>
          <w:szCs w:val="28"/>
        </w:rPr>
      </w:pPr>
    </w:p>
    <w:p w:rsidR="009308E5" w:rsidRPr="00EE2B6F" w:rsidRDefault="009308E5" w:rsidP="00533860">
      <w:pPr>
        <w:spacing w:after="0" w:line="240" w:lineRule="auto"/>
        <w:ind w:firstLine="0"/>
        <w:rPr>
          <w:szCs w:val="28"/>
        </w:rPr>
      </w:pPr>
    </w:p>
    <w:p w:rsidR="009308E5" w:rsidRPr="00EE2B6F" w:rsidRDefault="009308E5" w:rsidP="00533860">
      <w:pPr>
        <w:spacing w:after="0" w:line="240" w:lineRule="auto"/>
        <w:ind w:firstLine="0"/>
        <w:rPr>
          <w:szCs w:val="28"/>
        </w:rPr>
      </w:pPr>
    </w:p>
    <w:p w:rsidR="005262C0" w:rsidRPr="00EE2B6F" w:rsidRDefault="00533860" w:rsidP="00533860">
      <w:pPr>
        <w:spacing w:after="0" w:line="240" w:lineRule="auto"/>
        <w:ind w:firstLine="0"/>
        <w:rPr>
          <w:szCs w:val="28"/>
        </w:rPr>
      </w:pPr>
      <w:r w:rsidRPr="00EE2B6F">
        <w:rPr>
          <w:szCs w:val="28"/>
        </w:rPr>
        <w:t xml:space="preserve">Глава </w:t>
      </w:r>
      <w:r w:rsidR="005262C0" w:rsidRPr="00EE2B6F">
        <w:rPr>
          <w:szCs w:val="28"/>
        </w:rPr>
        <w:t>с</w:t>
      </w:r>
      <w:r w:rsidRPr="00EE2B6F">
        <w:rPr>
          <w:szCs w:val="28"/>
        </w:rPr>
        <w:t xml:space="preserve">ельского поселения </w:t>
      </w:r>
    </w:p>
    <w:p w:rsidR="00533860" w:rsidRPr="00EE2B6F" w:rsidRDefault="00533860" w:rsidP="00533860">
      <w:pPr>
        <w:spacing w:after="0" w:line="240" w:lineRule="auto"/>
        <w:ind w:firstLine="0"/>
        <w:rPr>
          <w:szCs w:val="28"/>
        </w:rPr>
      </w:pPr>
      <w:r w:rsidRPr="00EE2B6F">
        <w:rPr>
          <w:szCs w:val="28"/>
        </w:rPr>
        <w:t>«</w:t>
      </w:r>
      <w:r w:rsidR="00B44C36" w:rsidRPr="00EE2B6F">
        <w:rPr>
          <w:szCs w:val="28"/>
        </w:rPr>
        <w:t>Буринское</w:t>
      </w:r>
      <w:r w:rsidRPr="00EE2B6F">
        <w:rPr>
          <w:szCs w:val="28"/>
        </w:rPr>
        <w:t xml:space="preserve">» </w:t>
      </w:r>
      <w:r w:rsidRPr="00EE2B6F">
        <w:rPr>
          <w:szCs w:val="28"/>
        </w:rPr>
        <w:tab/>
      </w:r>
      <w:r w:rsidRPr="00EE2B6F">
        <w:rPr>
          <w:szCs w:val="28"/>
        </w:rPr>
        <w:tab/>
      </w:r>
      <w:r w:rsidRPr="00EE2B6F">
        <w:rPr>
          <w:szCs w:val="28"/>
        </w:rPr>
        <w:tab/>
      </w:r>
      <w:r w:rsidRPr="00EE2B6F">
        <w:rPr>
          <w:szCs w:val="28"/>
        </w:rPr>
        <w:tab/>
      </w:r>
      <w:r w:rsidR="005262C0" w:rsidRPr="00EE2B6F">
        <w:rPr>
          <w:szCs w:val="28"/>
        </w:rPr>
        <w:tab/>
      </w:r>
      <w:r w:rsidR="005262C0" w:rsidRPr="00EE2B6F">
        <w:rPr>
          <w:szCs w:val="28"/>
        </w:rPr>
        <w:tab/>
      </w:r>
      <w:r w:rsidR="005262C0" w:rsidRPr="00EE2B6F">
        <w:rPr>
          <w:szCs w:val="28"/>
        </w:rPr>
        <w:tab/>
        <w:t>И.Ю. Максимченко</w:t>
      </w:r>
    </w:p>
    <w:p w:rsidR="00533860" w:rsidRPr="00EE2B6F" w:rsidRDefault="00533860" w:rsidP="008E31EE">
      <w:pPr>
        <w:spacing w:after="0" w:line="240" w:lineRule="auto"/>
        <w:ind w:firstLine="0"/>
        <w:rPr>
          <w:szCs w:val="28"/>
        </w:rPr>
      </w:pPr>
    </w:p>
    <w:sectPr w:rsidR="00533860" w:rsidRPr="00EE2B6F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3860"/>
    <w:rsid w:val="00073E34"/>
    <w:rsid w:val="000A01B0"/>
    <w:rsid w:val="000E24F6"/>
    <w:rsid w:val="0014321B"/>
    <w:rsid w:val="001764FD"/>
    <w:rsid w:val="00284660"/>
    <w:rsid w:val="002C1950"/>
    <w:rsid w:val="003B4FDA"/>
    <w:rsid w:val="003D7899"/>
    <w:rsid w:val="0047741E"/>
    <w:rsid w:val="004C7041"/>
    <w:rsid w:val="005262C0"/>
    <w:rsid w:val="00533860"/>
    <w:rsid w:val="00554475"/>
    <w:rsid w:val="00584F80"/>
    <w:rsid w:val="005C0657"/>
    <w:rsid w:val="00634384"/>
    <w:rsid w:val="00664E53"/>
    <w:rsid w:val="0068067B"/>
    <w:rsid w:val="00692880"/>
    <w:rsid w:val="006C33A5"/>
    <w:rsid w:val="00762670"/>
    <w:rsid w:val="008E31EE"/>
    <w:rsid w:val="009308E5"/>
    <w:rsid w:val="009962BC"/>
    <w:rsid w:val="00A647DB"/>
    <w:rsid w:val="00A910FB"/>
    <w:rsid w:val="00AD4B68"/>
    <w:rsid w:val="00B44C36"/>
    <w:rsid w:val="00C44F16"/>
    <w:rsid w:val="00CD25CA"/>
    <w:rsid w:val="00D646E4"/>
    <w:rsid w:val="00D73147"/>
    <w:rsid w:val="00E1109F"/>
    <w:rsid w:val="00E25A83"/>
    <w:rsid w:val="00E91AC9"/>
    <w:rsid w:val="00E92D36"/>
    <w:rsid w:val="00EB3C0E"/>
    <w:rsid w:val="00EC4C4E"/>
    <w:rsid w:val="00EE2B6F"/>
    <w:rsid w:val="00F3179B"/>
    <w:rsid w:val="00FF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6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38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3860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38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38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533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3386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C3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19</cp:revision>
  <cp:lastPrinted>2016-04-26T05:34:00Z</cp:lastPrinted>
  <dcterms:created xsi:type="dcterms:W3CDTF">2016-02-25T06:38:00Z</dcterms:created>
  <dcterms:modified xsi:type="dcterms:W3CDTF">2021-03-09T06:23:00Z</dcterms:modified>
</cp:coreProperties>
</file>