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F" w:rsidRDefault="008203CF" w:rsidP="008203CF">
      <w:pPr>
        <w:jc w:val="center"/>
        <w:rPr>
          <w:b/>
          <w:sz w:val="28"/>
          <w:szCs w:val="28"/>
        </w:rPr>
      </w:pPr>
      <w:r>
        <w:rPr>
          <w:b/>
          <w:sz w:val="28"/>
          <w:szCs w:val="28"/>
        </w:rPr>
        <w:t xml:space="preserve">АДМИНИСТРАЦИЯ ГОРОДСКОГО ПОСЕЛЕНИЯ </w:t>
      </w:r>
    </w:p>
    <w:p w:rsidR="008203CF" w:rsidRDefault="008203CF" w:rsidP="008203CF">
      <w:pPr>
        <w:jc w:val="center"/>
        <w:rPr>
          <w:b/>
          <w:sz w:val="28"/>
          <w:szCs w:val="28"/>
        </w:rPr>
      </w:pPr>
      <w:r>
        <w:rPr>
          <w:b/>
          <w:sz w:val="28"/>
          <w:szCs w:val="28"/>
        </w:rPr>
        <w:t xml:space="preserve">«ГОРОД КРАСНОКАМЕНСК» МУНИЦИПАЛЬНОГО РАЙОНА </w:t>
      </w:r>
    </w:p>
    <w:p w:rsidR="008203CF" w:rsidRPr="00F60450" w:rsidRDefault="008203CF" w:rsidP="008203CF">
      <w:pPr>
        <w:jc w:val="center"/>
        <w:rPr>
          <w:b/>
          <w:sz w:val="28"/>
          <w:szCs w:val="28"/>
        </w:rPr>
      </w:pPr>
      <w:r>
        <w:rPr>
          <w:b/>
          <w:sz w:val="28"/>
          <w:szCs w:val="28"/>
        </w:rPr>
        <w:t xml:space="preserve">«ГОРОД </w:t>
      </w:r>
      <w:r w:rsidRPr="00F60450">
        <w:rPr>
          <w:b/>
          <w:sz w:val="28"/>
          <w:szCs w:val="28"/>
        </w:rPr>
        <w:t>КРАСНОКАМЕНСК И КРАСНОКАМЕНСКИЙ РАЙОН»</w:t>
      </w:r>
    </w:p>
    <w:p w:rsidR="008203CF" w:rsidRPr="00F60450" w:rsidRDefault="008203CF" w:rsidP="008203CF">
      <w:pPr>
        <w:jc w:val="center"/>
      </w:pPr>
      <w:r w:rsidRPr="00F60450">
        <w:rPr>
          <w:b/>
          <w:sz w:val="28"/>
          <w:szCs w:val="28"/>
        </w:rPr>
        <w:t>ЗАБАЙКАЛЬСКОГО КРАЯ</w:t>
      </w:r>
    </w:p>
    <w:p w:rsidR="00F60450" w:rsidRDefault="00F60450" w:rsidP="008203CF">
      <w:pPr>
        <w:ind w:left="400"/>
        <w:jc w:val="center"/>
      </w:pPr>
    </w:p>
    <w:p w:rsidR="008203CF" w:rsidRPr="00F60450" w:rsidRDefault="0021524E" w:rsidP="00297B8F">
      <w:pPr>
        <w:pStyle w:val="1"/>
        <w:jc w:val="center"/>
        <w:rPr>
          <w:rFonts w:ascii="Times New Roman" w:hAnsi="Times New Roman"/>
          <w:sz w:val="40"/>
          <w:szCs w:val="40"/>
        </w:rPr>
      </w:pPr>
      <w:r>
        <w:rPr>
          <w:rFonts w:ascii="Times New Roman" w:hAnsi="Times New Roman"/>
          <w:sz w:val="40"/>
          <w:szCs w:val="40"/>
        </w:rPr>
        <w:t>РАСПОРЯЖЕНИЕ</w:t>
      </w:r>
    </w:p>
    <w:p w:rsidR="008203CF" w:rsidRDefault="008203CF" w:rsidP="008203CF">
      <w:pPr>
        <w:ind w:left="400"/>
        <w:jc w:val="center"/>
        <w:rPr>
          <w:sz w:val="40"/>
          <w:szCs w:val="40"/>
        </w:rPr>
      </w:pPr>
    </w:p>
    <w:tbl>
      <w:tblPr>
        <w:tblW w:w="9464" w:type="dxa"/>
        <w:tblLook w:val="01E0"/>
      </w:tblPr>
      <w:tblGrid>
        <w:gridCol w:w="3043"/>
        <w:gridCol w:w="4507"/>
        <w:gridCol w:w="1914"/>
      </w:tblGrid>
      <w:tr w:rsidR="00A17775" w:rsidTr="00A17775">
        <w:tc>
          <w:tcPr>
            <w:tcW w:w="3043" w:type="dxa"/>
            <w:hideMark/>
          </w:tcPr>
          <w:p w:rsidR="00A17775" w:rsidRPr="007F790C" w:rsidRDefault="00A17775" w:rsidP="0043635E">
            <w:pPr>
              <w:jc w:val="both"/>
              <w:rPr>
                <w:sz w:val="28"/>
                <w:szCs w:val="28"/>
              </w:rPr>
            </w:pPr>
            <w:r>
              <w:rPr>
                <w:sz w:val="28"/>
                <w:szCs w:val="28"/>
              </w:rPr>
              <w:t>30</w:t>
            </w:r>
            <w:r w:rsidRPr="007F790C">
              <w:rPr>
                <w:sz w:val="28"/>
                <w:szCs w:val="28"/>
              </w:rPr>
              <w:t xml:space="preserve"> </w:t>
            </w:r>
            <w:r>
              <w:rPr>
                <w:sz w:val="28"/>
                <w:szCs w:val="28"/>
              </w:rPr>
              <w:t>сентября 2022</w:t>
            </w:r>
            <w:r w:rsidRPr="007F790C">
              <w:rPr>
                <w:sz w:val="28"/>
                <w:szCs w:val="28"/>
              </w:rPr>
              <w:t xml:space="preserve"> года</w:t>
            </w:r>
          </w:p>
        </w:tc>
        <w:tc>
          <w:tcPr>
            <w:tcW w:w="4507" w:type="dxa"/>
          </w:tcPr>
          <w:p w:rsidR="00A17775" w:rsidRDefault="00A17775">
            <w:pPr>
              <w:ind w:left="400"/>
              <w:jc w:val="both"/>
              <w:rPr>
                <w:sz w:val="28"/>
                <w:szCs w:val="28"/>
              </w:rPr>
            </w:pPr>
          </w:p>
        </w:tc>
        <w:tc>
          <w:tcPr>
            <w:tcW w:w="1914" w:type="dxa"/>
            <w:hideMark/>
          </w:tcPr>
          <w:p w:rsidR="00A17775" w:rsidRPr="007F790C" w:rsidRDefault="00A17775" w:rsidP="00A17775">
            <w:pPr>
              <w:jc w:val="both"/>
              <w:rPr>
                <w:sz w:val="28"/>
                <w:szCs w:val="28"/>
              </w:rPr>
            </w:pPr>
            <w:r>
              <w:rPr>
                <w:sz w:val="28"/>
                <w:szCs w:val="28"/>
              </w:rPr>
              <w:t xml:space="preserve">   </w:t>
            </w:r>
            <w:r w:rsidRPr="007F790C">
              <w:rPr>
                <w:sz w:val="28"/>
                <w:szCs w:val="28"/>
              </w:rPr>
              <w:t>№</w:t>
            </w:r>
            <w:r>
              <w:rPr>
                <w:sz w:val="28"/>
                <w:szCs w:val="28"/>
              </w:rPr>
              <w:t xml:space="preserve"> 302</w:t>
            </w:r>
          </w:p>
        </w:tc>
      </w:tr>
    </w:tbl>
    <w:p w:rsidR="008203CF" w:rsidRDefault="008203CF" w:rsidP="00DF088C">
      <w:pPr>
        <w:ind w:firstLine="709"/>
        <w:rPr>
          <w:sz w:val="28"/>
          <w:szCs w:val="28"/>
        </w:rPr>
      </w:pPr>
    </w:p>
    <w:p w:rsidR="008203CF" w:rsidRDefault="008203CF" w:rsidP="008203CF">
      <w:pPr>
        <w:ind w:left="400"/>
        <w:jc w:val="center"/>
        <w:rPr>
          <w:sz w:val="28"/>
          <w:szCs w:val="28"/>
        </w:rPr>
      </w:pPr>
      <w:r>
        <w:rPr>
          <w:sz w:val="28"/>
          <w:szCs w:val="28"/>
        </w:rPr>
        <w:t>г. Краснокаменск</w:t>
      </w:r>
    </w:p>
    <w:p w:rsidR="008203CF" w:rsidRDefault="008203CF" w:rsidP="008203CF">
      <w:pPr>
        <w:ind w:left="400"/>
        <w:jc w:val="center"/>
        <w:rPr>
          <w:sz w:val="28"/>
          <w:szCs w:val="28"/>
        </w:rPr>
      </w:pPr>
    </w:p>
    <w:tbl>
      <w:tblPr>
        <w:tblW w:w="0" w:type="auto"/>
        <w:tblLook w:val="01E0"/>
      </w:tblPr>
      <w:tblGrid>
        <w:gridCol w:w="9468"/>
      </w:tblGrid>
      <w:tr w:rsidR="008203CF" w:rsidRPr="00E754E5" w:rsidTr="008203CF">
        <w:tc>
          <w:tcPr>
            <w:tcW w:w="9468" w:type="dxa"/>
            <w:hideMark/>
          </w:tcPr>
          <w:p w:rsidR="008203CF" w:rsidRPr="00E754E5" w:rsidRDefault="0043635E" w:rsidP="00A17775">
            <w:pPr>
              <w:jc w:val="both"/>
              <w:rPr>
                <w:b/>
                <w:sz w:val="28"/>
                <w:szCs w:val="28"/>
              </w:rPr>
            </w:pPr>
            <w:r w:rsidRPr="005E68A0">
              <w:rPr>
                <w:b/>
                <w:sz w:val="28"/>
                <w:szCs w:val="28"/>
              </w:rPr>
              <w:t xml:space="preserve">О проведении </w:t>
            </w:r>
            <w:r>
              <w:rPr>
                <w:b/>
                <w:sz w:val="28"/>
                <w:szCs w:val="28"/>
              </w:rPr>
              <w:t>общественных обсуждений</w:t>
            </w:r>
            <w:r w:rsidRPr="005E68A0">
              <w:rPr>
                <w:b/>
                <w:sz w:val="28"/>
                <w:szCs w:val="28"/>
              </w:rPr>
              <w:t xml:space="preserve"> проекта</w:t>
            </w:r>
            <w:r>
              <w:rPr>
                <w:b/>
                <w:sz w:val="28"/>
                <w:szCs w:val="28"/>
              </w:rPr>
              <w:t xml:space="preserve"> </w:t>
            </w:r>
            <w:r w:rsidR="00A17775">
              <w:rPr>
                <w:b/>
                <w:sz w:val="28"/>
                <w:szCs w:val="28"/>
              </w:rPr>
              <w:t xml:space="preserve">программы </w:t>
            </w:r>
            <w:r w:rsidR="00A17775">
              <w:rPr>
                <w:rFonts w:eastAsia="Calibri"/>
                <w:b/>
                <w:bCs/>
                <w:sz w:val="28"/>
                <w:szCs w:val="28"/>
                <w:lang w:eastAsia="en-US"/>
              </w:rPr>
              <w:t xml:space="preserve">профилактики рисков причинения вреда (ущерба) охраняемым законом ценностям </w:t>
            </w:r>
            <w:r w:rsidR="00A17775">
              <w:rPr>
                <w:b/>
                <w:sz w:val="28"/>
                <w:szCs w:val="28"/>
              </w:rPr>
              <w:t xml:space="preserve">при осуществлении муниципального контроля </w:t>
            </w:r>
            <w:r w:rsidR="00A17775">
              <w:rPr>
                <w:b/>
                <w:bCs/>
                <w:sz w:val="28"/>
                <w:szCs w:val="28"/>
              </w:rPr>
              <w:t>по</w:t>
            </w:r>
            <w:r w:rsidR="00A17775" w:rsidRPr="008E4DD2">
              <w:rPr>
                <w:b/>
                <w:bCs/>
                <w:sz w:val="28"/>
                <w:szCs w:val="28"/>
              </w:rPr>
              <w:t xml:space="preserve"> </w:t>
            </w:r>
            <w:r w:rsidR="00A17775">
              <w:rPr>
                <w:b/>
                <w:bCs/>
                <w:sz w:val="28"/>
                <w:szCs w:val="28"/>
              </w:rPr>
              <w:t>ис</w:t>
            </w:r>
            <w:r w:rsidR="00A17775" w:rsidRPr="008E4DD2">
              <w:rPr>
                <w:b/>
                <w:bCs/>
                <w:sz w:val="28"/>
                <w:szCs w:val="28"/>
              </w:rPr>
              <w:t>полнени</w:t>
            </w:r>
            <w:r w:rsidR="00A17775">
              <w:rPr>
                <w:b/>
                <w:bCs/>
                <w:sz w:val="28"/>
                <w:szCs w:val="28"/>
              </w:rPr>
              <w:t>ю</w:t>
            </w:r>
            <w:r w:rsidR="00A17775" w:rsidRPr="008E4DD2">
              <w:rPr>
                <w:b/>
                <w:bCs/>
                <w:sz w:val="28"/>
                <w:szCs w:val="28"/>
              </w:rPr>
              <w:t xml:space="preserve"> единой теплоснабжающей организацией </w:t>
            </w:r>
            <w:r w:rsidR="00A17775">
              <w:rPr>
                <w:b/>
                <w:bCs/>
                <w:sz w:val="28"/>
                <w:szCs w:val="28"/>
              </w:rPr>
              <w:t>обязательств</w:t>
            </w:r>
            <w:r w:rsidR="00A17775" w:rsidRPr="008E4DD2">
              <w:rPr>
                <w:b/>
                <w:bCs/>
                <w:sz w:val="28"/>
                <w:szCs w:val="28"/>
              </w:rPr>
              <w:t xml:space="preserve"> по строительству, реконструкции и (или) модернизации объектов теплоснабжения</w:t>
            </w:r>
            <w:r w:rsidR="00A17775">
              <w:rPr>
                <w:b/>
                <w:sz w:val="28"/>
                <w:szCs w:val="28"/>
              </w:rPr>
              <w:t xml:space="preserve"> на территории</w:t>
            </w:r>
            <w:r w:rsidR="00A17775">
              <w:rPr>
                <w:sz w:val="28"/>
                <w:szCs w:val="28"/>
              </w:rPr>
              <w:t xml:space="preserve"> </w:t>
            </w:r>
            <w:r w:rsidR="00A17775">
              <w:rPr>
                <w:b/>
                <w:sz w:val="28"/>
                <w:szCs w:val="28"/>
              </w:rPr>
              <w:t>городского поселения «Город Краснокаменск» на 2023 год</w:t>
            </w:r>
          </w:p>
        </w:tc>
      </w:tr>
    </w:tbl>
    <w:p w:rsidR="008203CF" w:rsidRDefault="008203CF" w:rsidP="008203CF">
      <w:pPr>
        <w:tabs>
          <w:tab w:val="left" w:pos="900"/>
        </w:tabs>
        <w:jc w:val="both"/>
        <w:rPr>
          <w:sz w:val="28"/>
          <w:szCs w:val="28"/>
        </w:rPr>
      </w:pPr>
    </w:p>
    <w:p w:rsidR="008203CF" w:rsidRPr="00207AB0" w:rsidRDefault="00207AB0" w:rsidP="00207AB0">
      <w:pPr>
        <w:tabs>
          <w:tab w:val="left" w:pos="709"/>
        </w:tabs>
        <w:jc w:val="both"/>
        <w:rPr>
          <w:sz w:val="28"/>
          <w:szCs w:val="28"/>
        </w:rPr>
      </w:pPr>
      <w:r w:rsidRPr="00207AB0">
        <w:rPr>
          <w:sz w:val="28"/>
          <w:szCs w:val="28"/>
        </w:rPr>
        <w:tab/>
      </w:r>
      <w:r w:rsidR="008203CF" w:rsidRPr="00207AB0">
        <w:rPr>
          <w:sz w:val="28"/>
          <w:szCs w:val="28"/>
        </w:rPr>
        <w:t xml:space="preserve">В соответствии </w:t>
      </w:r>
      <w:r w:rsidR="00E2356D" w:rsidRPr="00207AB0">
        <w:rPr>
          <w:sz w:val="28"/>
          <w:szCs w:val="28"/>
          <w:shd w:val="clear" w:color="auto" w:fill="FFFFFF"/>
        </w:rPr>
        <w:t>Федеральн</w:t>
      </w:r>
      <w:r w:rsidR="00BF5EA0" w:rsidRPr="00207AB0">
        <w:rPr>
          <w:sz w:val="28"/>
          <w:szCs w:val="28"/>
          <w:shd w:val="clear" w:color="auto" w:fill="FFFFFF"/>
        </w:rPr>
        <w:t>ым</w:t>
      </w:r>
      <w:r w:rsidR="00E2356D" w:rsidRPr="00207AB0">
        <w:rPr>
          <w:sz w:val="28"/>
          <w:szCs w:val="28"/>
          <w:shd w:val="clear" w:color="auto" w:fill="FFFFFF"/>
        </w:rPr>
        <w:t xml:space="preserve"> закон</w:t>
      </w:r>
      <w:r w:rsidR="00BF5EA0" w:rsidRPr="00207AB0">
        <w:rPr>
          <w:sz w:val="28"/>
          <w:szCs w:val="28"/>
          <w:shd w:val="clear" w:color="auto" w:fill="FFFFFF"/>
        </w:rPr>
        <w:t>ом</w:t>
      </w:r>
      <w:r w:rsidR="00DE3458" w:rsidRPr="00207AB0">
        <w:rPr>
          <w:sz w:val="28"/>
          <w:szCs w:val="28"/>
          <w:shd w:val="clear" w:color="auto" w:fill="FFFFFF"/>
        </w:rPr>
        <w:t xml:space="preserve"> от 31 июля </w:t>
      </w:r>
      <w:r w:rsidR="00E2356D" w:rsidRPr="00207AB0">
        <w:rPr>
          <w:sz w:val="28"/>
          <w:szCs w:val="28"/>
          <w:shd w:val="clear" w:color="auto" w:fill="FFFFFF"/>
        </w:rPr>
        <w:t>2020</w:t>
      </w:r>
      <w:r w:rsidR="00DE3458" w:rsidRPr="00207AB0">
        <w:rPr>
          <w:sz w:val="28"/>
          <w:szCs w:val="28"/>
          <w:shd w:val="clear" w:color="auto" w:fill="FFFFFF"/>
        </w:rPr>
        <w:t xml:space="preserve"> года</w:t>
      </w:r>
      <w:r w:rsidR="00E2356D" w:rsidRPr="00207AB0">
        <w:rPr>
          <w:sz w:val="28"/>
          <w:szCs w:val="28"/>
          <w:shd w:val="clear" w:color="auto" w:fill="FFFFFF"/>
        </w:rPr>
        <w:t xml:space="preserve"> № 248-ФЗ «О государственном контроле (надзоре) и муниципальном контроле в Российской Федерации»</w:t>
      </w:r>
      <w:r w:rsidR="008203CF" w:rsidRPr="00207AB0">
        <w:rPr>
          <w:bCs/>
          <w:sz w:val="28"/>
          <w:szCs w:val="28"/>
        </w:rPr>
        <w:t xml:space="preserve">, </w:t>
      </w:r>
      <w:r w:rsidR="00E2356D" w:rsidRPr="00207AB0">
        <w:rPr>
          <w:sz w:val="28"/>
          <w:szCs w:val="28"/>
        </w:rPr>
        <w:t>Постановление</w:t>
      </w:r>
      <w:r w:rsidR="00BF5EA0" w:rsidRPr="00207AB0">
        <w:rPr>
          <w:sz w:val="28"/>
          <w:szCs w:val="28"/>
        </w:rPr>
        <w:t>м</w:t>
      </w:r>
      <w:r w:rsidR="00E2356D" w:rsidRPr="00207AB0">
        <w:rPr>
          <w:sz w:val="28"/>
          <w:szCs w:val="28"/>
        </w:rPr>
        <w:t xml:space="preserve"> Пра</w:t>
      </w:r>
      <w:r w:rsidR="00DE3458" w:rsidRPr="00207AB0">
        <w:rPr>
          <w:sz w:val="28"/>
          <w:szCs w:val="28"/>
        </w:rPr>
        <w:t>вительства РФ от 25 июня 2021 года</w:t>
      </w:r>
      <w:r w:rsidR="00E2356D" w:rsidRPr="00207AB0">
        <w:rPr>
          <w:sz w:val="28"/>
          <w:szCs w:val="28"/>
        </w:rPr>
        <w:t xml:space="preserve"> № 990 </w:t>
      </w:r>
      <w:r w:rsidR="00BF5EA0" w:rsidRPr="00207AB0">
        <w:rPr>
          <w:sz w:val="28"/>
          <w:szCs w:val="28"/>
        </w:rPr>
        <w:t>«</w:t>
      </w:r>
      <w:r w:rsidR="00E2356D" w:rsidRPr="00207AB0">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207AB0">
        <w:rPr>
          <w:sz w:val="28"/>
          <w:szCs w:val="28"/>
        </w:rPr>
        <w:t>»</w:t>
      </w:r>
      <w:r w:rsidR="008203CF" w:rsidRPr="00207AB0">
        <w:rPr>
          <w:bCs/>
          <w:sz w:val="28"/>
          <w:szCs w:val="28"/>
        </w:rPr>
        <w:t>,</w:t>
      </w:r>
      <w:r w:rsidR="004D6299" w:rsidRPr="00207AB0">
        <w:rPr>
          <w:bCs/>
          <w:sz w:val="28"/>
          <w:szCs w:val="28"/>
        </w:rPr>
        <w:t xml:space="preserve"> </w:t>
      </w:r>
      <w:r w:rsidR="008203CF" w:rsidRPr="00207AB0">
        <w:rPr>
          <w:sz w:val="28"/>
          <w:szCs w:val="28"/>
        </w:rPr>
        <w:t xml:space="preserve">руководствуясь Уставом городского </w:t>
      </w:r>
      <w:r w:rsidR="00DF088C" w:rsidRPr="00207AB0">
        <w:rPr>
          <w:sz w:val="28"/>
          <w:szCs w:val="28"/>
        </w:rPr>
        <w:t>поселения «Город Краснокаменск»</w:t>
      </w:r>
      <w:r w:rsidR="0043635E" w:rsidRPr="00207AB0">
        <w:rPr>
          <w:sz w:val="28"/>
          <w:szCs w:val="28"/>
        </w:rPr>
        <w:t xml:space="preserve"> муниципального района «Город Краснокаменск и Краснокаменский район» Забайкальского края</w:t>
      </w:r>
      <w:r w:rsidR="00DF088C" w:rsidRPr="00207AB0">
        <w:rPr>
          <w:sz w:val="28"/>
          <w:szCs w:val="28"/>
        </w:rPr>
        <w:t>:</w:t>
      </w:r>
    </w:p>
    <w:p w:rsidR="0096710A" w:rsidRPr="00207AB0" w:rsidRDefault="0096710A" w:rsidP="00207AB0">
      <w:pPr>
        <w:pStyle w:val="HTML"/>
        <w:numPr>
          <w:ilvl w:val="0"/>
          <w:numId w:val="12"/>
        </w:numPr>
        <w:tabs>
          <w:tab w:val="clear" w:pos="916"/>
          <w:tab w:val="left" w:pos="709"/>
        </w:tabs>
        <w:ind w:left="0" w:firstLine="0"/>
        <w:jc w:val="both"/>
        <w:rPr>
          <w:rFonts w:ascii="Times New Roman" w:hAnsi="Times New Roman" w:cs="Times New Roman"/>
          <w:sz w:val="28"/>
          <w:szCs w:val="24"/>
        </w:rPr>
      </w:pPr>
      <w:proofErr w:type="gramStart"/>
      <w:r w:rsidRPr="00207AB0">
        <w:rPr>
          <w:rFonts w:ascii="Times New Roman" w:hAnsi="Times New Roman" w:cs="Times New Roman"/>
          <w:sz w:val="28"/>
          <w:szCs w:val="24"/>
        </w:rPr>
        <w:t>Отделу промышленности, транспорта, связи и ГО</w:t>
      </w:r>
      <w:r w:rsidR="00474D2D" w:rsidRPr="00207AB0">
        <w:rPr>
          <w:rFonts w:ascii="Times New Roman" w:hAnsi="Times New Roman" w:cs="Times New Roman"/>
          <w:sz w:val="28"/>
          <w:szCs w:val="24"/>
        </w:rPr>
        <w:t xml:space="preserve"> </w:t>
      </w:r>
      <w:r w:rsidRPr="00207AB0">
        <w:rPr>
          <w:rFonts w:ascii="Times New Roman" w:hAnsi="Times New Roman" w:cs="Times New Roman"/>
          <w:sz w:val="28"/>
          <w:szCs w:val="24"/>
        </w:rPr>
        <w:t>и</w:t>
      </w:r>
      <w:r w:rsidR="00474D2D" w:rsidRPr="00207AB0">
        <w:rPr>
          <w:rFonts w:ascii="Times New Roman" w:hAnsi="Times New Roman" w:cs="Times New Roman"/>
          <w:sz w:val="28"/>
          <w:szCs w:val="24"/>
        </w:rPr>
        <w:t xml:space="preserve"> </w:t>
      </w:r>
      <w:r w:rsidRPr="00207AB0">
        <w:rPr>
          <w:rFonts w:ascii="Times New Roman" w:hAnsi="Times New Roman" w:cs="Times New Roman"/>
          <w:sz w:val="28"/>
          <w:szCs w:val="24"/>
        </w:rPr>
        <w:t>ЧС (</w:t>
      </w:r>
      <w:r w:rsidR="00474D2D" w:rsidRPr="00207AB0">
        <w:rPr>
          <w:rFonts w:ascii="Times New Roman" w:hAnsi="Times New Roman" w:cs="Times New Roman"/>
          <w:sz w:val="28"/>
          <w:szCs w:val="24"/>
        </w:rPr>
        <w:t>Николаеву К.С.</w:t>
      </w:r>
      <w:r w:rsidRPr="00207AB0">
        <w:rPr>
          <w:rFonts w:ascii="Times New Roman" w:hAnsi="Times New Roman" w:cs="Times New Roman"/>
          <w:sz w:val="28"/>
          <w:szCs w:val="24"/>
        </w:rPr>
        <w:t xml:space="preserve">) разместить прилагаемый проект </w:t>
      </w:r>
      <w:r w:rsidR="00474D2D" w:rsidRPr="00207AB0">
        <w:rPr>
          <w:rFonts w:ascii="Times New Roman" w:hAnsi="Times New Roman" w:cs="Times New Roman"/>
          <w:sz w:val="28"/>
          <w:szCs w:val="24"/>
        </w:rPr>
        <w:t xml:space="preserve">Программы </w:t>
      </w:r>
      <w:r w:rsidR="00474D2D" w:rsidRPr="00207AB0">
        <w:rPr>
          <w:rFonts w:ascii="Times New Roman" w:eastAsia="Calibri" w:hAnsi="Times New Roman" w:cs="Times New Roman"/>
          <w:bCs/>
          <w:sz w:val="28"/>
          <w:szCs w:val="24"/>
          <w:lang w:eastAsia="en-US"/>
        </w:rPr>
        <w:t xml:space="preserve">профилактики рисков причинения вреда (ущерба) охраняемым законом ценностям </w:t>
      </w:r>
      <w:r w:rsidR="00474D2D" w:rsidRPr="00207AB0">
        <w:rPr>
          <w:rFonts w:ascii="Times New Roman" w:hAnsi="Times New Roman" w:cs="Times New Roman"/>
          <w:sz w:val="28"/>
          <w:szCs w:val="24"/>
        </w:rPr>
        <w:t xml:space="preserve">при осуществлении </w:t>
      </w:r>
      <w:r w:rsidR="00474D2D" w:rsidRPr="00207AB0">
        <w:rPr>
          <w:rFonts w:ascii="Times New Roman" w:eastAsia="Arial Unicode MS" w:hAnsi="Times New Roman" w:cs="Times New Roman"/>
          <w:color w:val="000000"/>
          <w:sz w:val="28"/>
          <w:szCs w:val="24"/>
        </w:rPr>
        <w:t xml:space="preserve">муниципального контроля </w:t>
      </w:r>
      <w:r w:rsidR="006B69D5" w:rsidRPr="006B69D5">
        <w:rPr>
          <w:rFonts w:ascii="Times New Roman" w:hAnsi="Times New Roman" w:cs="Times New Roman"/>
          <w:bCs/>
          <w:sz w:val="28"/>
          <w:szCs w:val="28"/>
        </w:rPr>
        <w:t>по исполнению единой теплоснабжающей организацией обязательств по строительству, реконструкции и (или) модернизации объектов теплоснабжения</w:t>
      </w:r>
      <w:r w:rsidR="00474D2D" w:rsidRPr="00207AB0">
        <w:rPr>
          <w:rFonts w:ascii="Times New Roman" w:eastAsia="Arial Unicode MS" w:hAnsi="Times New Roman" w:cs="Times New Roman"/>
          <w:color w:val="000000"/>
          <w:sz w:val="28"/>
          <w:szCs w:val="24"/>
        </w:rPr>
        <w:t xml:space="preserve"> </w:t>
      </w:r>
      <w:r w:rsidR="00474D2D" w:rsidRPr="00207AB0">
        <w:rPr>
          <w:rFonts w:ascii="Times New Roman" w:hAnsi="Times New Roman" w:cs="Times New Roman"/>
          <w:sz w:val="28"/>
          <w:szCs w:val="24"/>
        </w:rPr>
        <w:t xml:space="preserve">на территории городского поселения «Город Краснокаменск» на 2023 год </w:t>
      </w:r>
      <w:r w:rsidRPr="00207AB0">
        <w:rPr>
          <w:rFonts w:ascii="Times New Roman" w:hAnsi="Times New Roman" w:cs="Times New Roman"/>
          <w:sz w:val="28"/>
          <w:szCs w:val="24"/>
        </w:rPr>
        <w:t>(Прилагается) на  официальном сайте Администрации городского поселения «Город Краснокаменск» в</w:t>
      </w:r>
      <w:proofErr w:type="gramEnd"/>
      <w:r w:rsidRPr="00207AB0">
        <w:rPr>
          <w:rFonts w:ascii="Times New Roman" w:hAnsi="Times New Roman" w:cs="Times New Roman"/>
          <w:sz w:val="28"/>
          <w:szCs w:val="24"/>
        </w:rPr>
        <w:t xml:space="preserve"> информационно-телекоммуникационной сети «Интернет»: </w:t>
      </w:r>
      <w:proofErr w:type="spellStart"/>
      <w:r w:rsidR="00474D2D" w:rsidRPr="00207AB0">
        <w:rPr>
          <w:rFonts w:ascii="Times New Roman" w:hAnsi="Times New Roman" w:cs="Times New Roman"/>
          <w:sz w:val="28"/>
          <w:szCs w:val="24"/>
          <w:u w:val="single"/>
          <w:lang w:val="en-US"/>
        </w:rPr>
        <w:t>krasnokamensk</w:t>
      </w:r>
      <w:proofErr w:type="spellEnd"/>
      <w:r w:rsidR="00474D2D" w:rsidRPr="00207AB0">
        <w:rPr>
          <w:rFonts w:ascii="Times New Roman" w:hAnsi="Times New Roman" w:cs="Times New Roman"/>
          <w:sz w:val="28"/>
          <w:szCs w:val="24"/>
          <w:u w:val="single"/>
        </w:rPr>
        <w:t>.75.</w:t>
      </w:r>
      <w:proofErr w:type="spellStart"/>
      <w:r w:rsidR="00474D2D" w:rsidRPr="00207AB0">
        <w:rPr>
          <w:rFonts w:ascii="Times New Roman" w:hAnsi="Times New Roman" w:cs="Times New Roman"/>
          <w:sz w:val="28"/>
          <w:szCs w:val="24"/>
          <w:u w:val="single"/>
          <w:lang w:val="en-US"/>
        </w:rPr>
        <w:t>ru</w:t>
      </w:r>
      <w:proofErr w:type="spellEnd"/>
      <w:r w:rsidRPr="00207AB0">
        <w:rPr>
          <w:rFonts w:ascii="Times New Roman" w:hAnsi="Times New Roman" w:cs="Times New Roman"/>
          <w:sz w:val="28"/>
          <w:szCs w:val="24"/>
        </w:rPr>
        <w:t xml:space="preserve">, в открытом доступе всем заинтересованным лицам, для проведения общественного обсуждения. </w:t>
      </w:r>
    </w:p>
    <w:p w:rsidR="00207AB0" w:rsidRPr="00207AB0" w:rsidRDefault="0096710A" w:rsidP="00207AB0">
      <w:pPr>
        <w:pStyle w:val="a8"/>
        <w:numPr>
          <w:ilvl w:val="0"/>
          <w:numId w:val="12"/>
        </w:numPr>
        <w:tabs>
          <w:tab w:val="left" w:pos="709"/>
        </w:tabs>
        <w:suppressAutoHyphens/>
        <w:ind w:left="0" w:firstLine="0"/>
        <w:jc w:val="both"/>
        <w:rPr>
          <w:rFonts w:ascii="Times New Roman" w:hAnsi="Times New Roman"/>
          <w:color w:val="000000"/>
          <w:sz w:val="28"/>
        </w:rPr>
      </w:pPr>
      <w:r w:rsidRPr="00207AB0">
        <w:rPr>
          <w:rFonts w:ascii="Times New Roman" w:hAnsi="Times New Roman"/>
          <w:color w:val="000000"/>
          <w:sz w:val="28"/>
        </w:rPr>
        <w:t xml:space="preserve">Срок проведения общественного обсуждения установить </w:t>
      </w:r>
      <w:r w:rsidRPr="00207AB0">
        <w:rPr>
          <w:rFonts w:ascii="Times New Roman" w:hAnsi="Times New Roman"/>
          <w:sz w:val="28"/>
        </w:rPr>
        <w:t xml:space="preserve">с </w:t>
      </w:r>
      <w:r w:rsidR="0085298D" w:rsidRPr="00207AB0">
        <w:rPr>
          <w:rFonts w:ascii="Times New Roman" w:hAnsi="Times New Roman"/>
          <w:sz w:val="28"/>
        </w:rPr>
        <w:t>01</w:t>
      </w:r>
      <w:r w:rsidRPr="00207AB0">
        <w:rPr>
          <w:rFonts w:ascii="Times New Roman" w:hAnsi="Times New Roman"/>
          <w:sz w:val="28"/>
        </w:rPr>
        <w:t xml:space="preserve"> </w:t>
      </w:r>
      <w:r w:rsidR="0085298D" w:rsidRPr="00207AB0">
        <w:rPr>
          <w:rFonts w:ascii="Times New Roman" w:hAnsi="Times New Roman"/>
          <w:sz w:val="28"/>
        </w:rPr>
        <w:t>октября</w:t>
      </w:r>
      <w:r w:rsidRPr="00207AB0">
        <w:rPr>
          <w:rFonts w:ascii="Times New Roman" w:hAnsi="Times New Roman"/>
          <w:sz w:val="28"/>
        </w:rPr>
        <w:t xml:space="preserve"> по </w:t>
      </w:r>
      <w:r w:rsidR="0085298D" w:rsidRPr="00207AB0">
        <w:rPr>
          <w:rFonts w:ascii="Times New Roman" w:hAnsi="Times New Roman"/>
          <w:sz w:val="28"/>
        </w:rPr>
        <w:t>01</w:t>
      </w:r>
      <w:r w:rsidRPr="00207AB0">
        <w:rPr>
          <w:rFonts w:ascii="Times New Roman" w:hAnsi="Times New Roman"/>
          <w:sz w:val="28"/>
        </w:rPr>
        <w:t xml:space="preserve"> </w:t>
      </w:r>
      <w:r w:rsidR="0085298D" w:rsidRPr="00207AB0">
        <w:rPr>
          <w:rFonts w:ascii="Times New Roman" w:hAnsi="Times New Roman"/>
          <w:sz w:val="28"/>
        </w:rPr>
        <w:t>ноября</w:t>
      </w:r>
      <w:r w:rsidRPr="00207AB0">
        <w:rPr>
          <w:rFonts w:ascii="Times New Roman" w:hAnsi="Times New Roman"/>
          <w:sz w:val="28"/>
        </w:rPr>
        <w:t xml:space="preserve"> 202</w:t>
      </w:r>
      <w:r w:rsidR="0085298D" w:rsidRPr="00207AB0">
        <w:rPr>
          <w:rFonts w:ascii="Times New Roman" w:hAnsi="Times New Roman"/>
          <w:sz w:val="28"/>
        </w:rPr>
        <w:t>2</w:t>
      </w:r>
      <w:r w:rsidRPr="00207AB0">
        <w:rPr>
          <w:rFonts w:ascii="Times New Roman" w:hAnsi="Times New Roman"/>
          <w:sz w:val="28"/>
        </w:rPr>
        <w:t xml:space="preserve"> года</w:t>
      </w:r>
      <w:r w:rsidRPr="00207AB0">
        <w:rPr>
          <w:rFonts w:ascii="Times New Roman" w:hAnsi="Times New Roman"/>
          <w:color w:val="000000"/>
          <w:sz w:val="28"/>
        </w:rPr>
        <w:t>.</w:t>
      </w:r>
    </w:p>
    <w:p w:rsidR="00207AB0" w:rsidRPr="00207AB0" w:rsidRDefault="0096710A" w:rsidP="00207AB0">
      <w:pPr>
        <w:pStyle w:val="a8"/>
        <w:numPr>
          <w:ilvl w:val="0"/>
          <w:numId w:val="12"/>
        </w:numPr>
        <w:tabs>
          <w:tab w:val="left" w:pos="709"/>
        </w:tabs>
        <w:suppressAutoHyphens/>
        <w:ind w:left="0" w:firstLine="0"/>
        <w:jc w:val="both"/>
        <w:rPr>
          <w:rFonts w:ascii="Times New Roman" w:hAnsi="Times New Roman"/>
          <w:color w:val="000000"/>
          <w:sz w:val="28"/>
        </w:rPr>
      </w:pPr>
      <w:r w:rsidRPr="00207AB0">
        <w:rPr>
          <w:rFonts w:ascii="Times New Roman" w:hAnsi="Times New Roman"/>
          <w:color w:val="000000"/>
          <w:sz w:val="28"/>
        </w:rPr>
        <w:t xml:space="preserve">Предложения подаются </w:t>
      </w:r>
      <w:r w:rsidRPr="00207AB0">
        <w:rPr>
          <w:rFonts w:ascii="Times New Roman" w:hAnsi="Times New Roman"/>
          <w:sz w:val="28"/>
        </w:rPr>
        <w:t>в Администрацию городского поселения «Город Краснокаменск» в о</w:t>
      </w:r>
      <w:r w:rsidR="00A17775" w:rsidRPr="00207AB0">
        <w:rPr>
          <w:rFonts w:ascii="Times New Roman" w:hAnsi="Times New Roman"/>
          <w:sz w:val="28"/>
        </w:rPr>
        <w:t>тдел Строительства и ЖКХ</w:t>
      </w:r>
      <w:r w:rsidRPr="00207AB0">
        <w:rPr>
          <w:rFonts w:ascii="Times New Roman" w:hAnsi="Times New Roman"/>
          <w:sz w:val="28"/>
        </w:rPr>
        <w:t xml:space="preserve"> в письменной форме по </w:t>
      </w:r>
      <w:r w:rsidRPr="00207AB0">
        <w:rPr>
          <w:rFonts w:ascii="Times New Roman" w:hAnsi="Times New Roman"/>
          <w:sz w:val="28"/>
        </w:rPr>
        <w:lastRenderedPageBreak/>
        <w:t>адресу: 674674, Забайкальский край,</w:t>
      </w:r>
      <w:r w:rsidR="00A17775" w:rsidRPr="00207AB0">
        <w:rPr>
          <w:rFonts w:ascii="Times New Roman" w:hAnsi="Times New Roman"/>
          <w:sz w:val="28"/>
        </w:rPr>
        <w:t xml:space="preserve"> </w:t>
      </w:r>
      <w:proofErr w:type="gramStart"/>
      <w:r w:rsidRPr="00207AB0">
        <w:rPr>
          <w:rFonts w:ascii="Times New Roman" w:hAnsi="Times New Roman"/>
          <w:sz w:val="28"/>
        </w:rPr>
        <w:t>г</w:t>
      </w:r>
      <w:proofErr w:type="gramEnd"/>
      <w:r w:rsidRPr="00207AB0">
        <w:rPr>
          <w:rFonts w:ascii="Times New Roman" w:hAnsi="Times New Roman"/>
          <w:sz w:val="28"/>
        </w:rPr>
        <w:t xml:space="preserve">. Краснокаменск, 505, Администрация городского поселения «Город Краснокаменск» или в форме электронного документа по адресу электронной почты: </w:t>
      </w:r>
      <w:hyperlink r:id="rId8" w:history="1">
        <w:r w:rsidRPr="00207AB0">
          <w:rPr>
            <w:rStyle w:val="aa"/>
            <w:rFonts w:ascii="Times New Roman" w:hAnsi="Times New Roman"/>
            <w:color w:val="auto"/>
            <w:sz w:val="28"/>
          </w:rPr>
          <w:t>adm.krasnokamensk@mail.ru</w:t>
        </w:r>
      </w:hyperlink>
      <w:r w:rsidRPr="00207AB0">
        <w:rPr>
          <w:rFonts w:ascii="Times New Roman" w:hAnsi="Times New Roman"/>
          <w:sz w:val="28"/>
        </w:rPr>
        <w:t xml:space="preserve">  в срок по </w:t>
      </w:r>
      <w:r w:rsidR="00D95FC0" w:rsidRPr="00207AB0">
        <w:rPr>
          <w:rFonts w:ascii="Times New Roman" w:hAnsi="Times New Roman"/>
          <w:sz w:val="28"/>
        </w:rPr>
        <w:t>01</w:t>
      </w:r>
      <w:r w:rsidRPr="00207AB0">
        <w:rPr>
          <w:rFonts w:ascii="Times New Roman" w:hAnsi="Times New Roman"/>
          <w:sz w:val="28"/>
        </w:rPr>
        <w:t xml:space="preserve"> </w:t>
      </w:r>
      <w:r w:rsidR="00D95FC0" w:rsidRPr="00207AB0">
        <w:rPr>
          <w:rFonts w:ascii="Times New Roman" w:hAnsi="Times New Roman"/>
          <w:sz w:val="28"/>
        </w:rPr>
        <w:t>ноября</w:t>
      </w:r>
      <w:r w:rsidRPr="00207AB0">
        <w:rPr>
          <w:rFonts w:ascii="Times New Roman" w:hAnsi="Times New Roman"/>
          <w:sz w:val="28"/>
        </w:rPr>
        <w:t xml:space="preserve"> 202</w:t>
      </w:r>
      <w:r w:rsidR="00A17775" w:rsidRPr="00207AB0">
        <w:rPr>
          <w:rFonts w:ascii="Times New Roman" w:hAnsi="Times New Roman"/>
          <w:sz w:val="28"/>
        </w:rPr>
        <w:t>2</w:t>
      </w:r>
      <w:r w:rsidRPr="00207AB0">
        <w:rPr>
          <w:rFonts w:ascii="Times New Roman" w:hAnsi="Times New Roman"/>
          <w:sz w:val="28"/>
        </w:rPr>
        <w:t xml:space="preserve"> года.</w:t>
      </w:r>
    </w:p>
    <w:p w:rsidR="00207AB0" w:rsidRPr="00207AB0" w:rsidRDefault="0096710A" w:rsidP="00207AB0">
      <w:pPr>
        <w:pStyle w:val="a8"/>
        <w:numPr>
          <w:ilvl w:val="0"/>
          <w:numId w:val="12"/>
        </w:numPr>
        <w:tabs>
          <w:tab w:val="left" w:pos="709"/>
        </w:tabs>
        <w:suppressAutoHyphens/>
        <w:ind w:left="0" w:firstLine="0"/>
        <w:jc w:val="both"/>
        <w:rPr>
          <w:rFonts w:ascii="Times New Roman" w:hAnsi="Times New Roman"/>
          <w:color w:val="000000"/>
          <w:sz w:val="28"/>
        </w:rPr>
      </w:pPr>
      <w:proofErr w:type="gramStart"/>
      <w:r w:rsidRPr="00207AB0">
        <w:rPr>
          <w:rFonts w:ascii="Times New Roman" w:hAnsi="Times New Roman"/>
          <w:sz w:val="28"/>
        </w:rPr>
        <w:t xml:space="preserve">Отделу по организационным, социальным и кадровым вопросам (Кустовой Н.Ю.) проект Программы </w:t>
      </w:r>
      <w:r w:rsidRPr="00207AB0">
        <w:rPr>
          <w:rFonts w:ascii="Times New Roman" w:eastAsia="Calibri" w:hAnsi="Times New Roman"/>
          <w:bCs/>
          <w:sz w:val="28"/>
          <w:lang w:eastAsia="en-US"/>
        </w:rPr>
        <w:t xml:space="preserve">профилактики рисков причинения вреда (ущерба) охраняемым законом ценностям </w:t>
      </w:r>
      <w:r w:rsidRPr="00207AB0">
        <w:rPr>
          <w:rFonts w:ascii="Times New Roman" w:hAnsi="Times New Roman"/>
          <w:sz w:val="28"/>
        </w:rPr>
        <w:t>при осуществлении</w:t>
      </w:r>
      <w:r w:rsidR="00D95FC0" w:rsidRPr="00207AB0">
        <w:rPr>
          <w:rFonts w:ascii="Times New Roman" w:hAnsi="Times New Roman"/>
          <w:sz w:val="28"/>
        </w:rPr>
        <w:t xml:space="preserve"> </w:t>
      </w:r>
      <w:r w:rsidR="00D95FC0" w:rsidRPr="00207AB0">
        <w:rPr>
          <w:rFonts w:ascii="Times New Roman" w:eastAsia="Arial Unicode MS" w:hAnsi="Times New Roman"/>
          <w:color w:val="000000"/>
          <w:sz w:val="28"/>
        </w:rPr>
        <w:t xml:space="preserve">муниципального контроля </w:t>
      </w:r>
      <w:r w:rsidR="006B69D5" w:rsidRPr="006B69D5">
        <w:rPr>
          <w:rFonts w:ascii="Times New Roman" w:hAnsi="Times New Roman"/>
          <w:bCs/>
          <w:sz w:val="28"/>
          <w:szCs w:val="28"/>
        </w:rPr>
        <w:t>по исполнению единой теплоснабжающей организацией обязательств по строительству, реконструкции и (или) модернизации объектов теплоснабжения</w:t>
      </w:r>
      <w:r w:rsidR="00D95FC0" w:rsidRPr="00207AB0">
        <w:rPr>
          <w:rFonts w:ascii="Times New Roman" w:eastAsia="Arial Unicode MS" w:hAnsi="Times New Roman"/>
          <w:color w:val="000000"/>
          <w:sz w:val="28"/>
        </w:rPr>
        <w:t xml:space="preserve"> </w:t>
      </w:r>
      <w:r w:rsidR="00D95FC0" w:rsidRPr="00207AB0">
        <w:rPr>
          <w:rFonts w:ascii="Times New Roman" w:hAnsi="Times New Roman"/>
          <w:sz w:val="28"/>
        </w:rPr>
        <w:t xml:space="preserve">на территории городского поселения «Город Краснокаменск» на 2023 год </w:t>
      </w:r>
      <w:r w:rsidRPr="00207AB0">
        <w:rPr>
          <w:rFonts w:ascii="Times New Roman" w:hAnsi="Times New Roman"/>
          <w:sz w:val="28"/>
        </w:rPr>
        <w:t>(Прилагается) направить в общественный Совет при Администрации городского поселения «Город Краснокаменск» в целях</w:t>
      </w:r>
      <w:proofErr w:type="gramEnd"/>
      <w:r w:rsidRPr="00207AB0">
        <w:rPr>
          <w:rFonts w:ascii="Times New Roman" w:hAnsi="Times New Roman"/>
          <w:sz w:val="28"/>
        </w:rPr>
        <w:t xml:space="preserve"> его обсуждения. </w:t>
      </w:r>
    </w:p>
    <w:p w:rsidR="0096710A" w:rsidRPr="00207AB0" w:rsidRDefault="0096710A" w:rsidP="00207AB0">
      <w:pPr>
        <w:pStyle w:val="a8"/>
        <w:numPr>
          <w:ilvl w:val="0"/>
          <w:numId w:val="12"/>
        </w:numPr>
        <w:tabs>
          <w:tab w:val="left" w:pos="709"/>
        </w:tabs>
        <w:suppressAutoHyphens/>
        <w:ind w:left="0" w:firstLine="0"/>
        <w:jc w:val="both"/>
        <w:rPr>
          <w:rFonts w:ascii="Times New Roman" w:hAnsi="Times New Roman"/>
          <w:color w:val="000000"/>
          <w:sz w:val="28"/>
        </w:rPr>
      </w:pPr>
      <w:r w:rsidRPr="00207AB0">
        <w:rPr>
          <w:rFonts w:ascii="Times New Roman" w:hAnsi="Times New Roman"/>
          <w:sz w:val="28"/>
        </w:rPr>
        <w:t>Отделу промышленности, транспорта, связи и ГО</w:t>
      </w:r>
      <w:r w:rsidR="0004358A" w:rsidRPr="00207AB0">
        <w:rPr>
          <w:rFonts w:ascii="Times New Roman" w:hAnsi="Times New Roman"/>
          <w:sz w:val="28"/>
        </w:rPr>
        <w:t xml:space="preserve"> </w:t>
      </w:r>
      <w:r w:rsidRPr="00207AB0">
        <w:rPr>
          <w:rFonts w:ascii="Times New Roman" w:hAnsi="Times New Roman"/>
          <w:sz w:val="28"/>
        </w:rPr>
        <w:t>и</w:t>
      </w:r>
      <w:r w:rsidR="0004358A" w:rsidRPr="00207AB0">
        <w:rPr>
          <w:rFonts w:ascii="Times New Roman" w:hAnsi="Times New Roman"/>
          <w:sz w:val="28"/>
        </w:rPr>
        <w:t xml:space="preserve"> </w:t>
      </w:r>
      <w:r w:rsidRPr="00207AB0">
        <w:rPr>
          <w:rFonts w:ascii="Times New Roman" w:hAnsi="Times New Roman"/>
          <w:sz w:val="28"/>
        </w:rPr>
        <w:t>ЧС (</w:t>
      </w:r>
      <w:r w:rsidR="00815D63" w:rsidRPr="00207AB0">
        <w:rPr>
          <w:rFonts w:ascii="Times New Roman" w:hAnsi="Times New Roman"/>
          <w:sz w:val="28"/>
        </w:rPr>
        <w:t>Николаеву К.С.</w:t>
      </w:r>
      <w:r w:rsidRPr="00207AB0">
        <w:rPr>
          <w:rFonts w:ascii="Times New Roman" w:hAnsi="Times New Roman"/>
          <w:sz w:val="28"/>
        </w:rPr>
        <w:t xml:space="preserve">) разместить результаты общественного обсуждения (включая перечень предложений и мотивированных заключений об их учете) на официальном сайте Администрации городского поселения «Город Краснокаменск» в информационно-телекоммуникационной сети «Интернет»: </w:t>
      </w:r>
      <w:proofErr w:type="spellStart"/>
      <w:r w:rsidR="00A17775" w:rsidRPr="00207AB0">
        <w:rPr>
          <w:rFonts w:ascii="Times New Roman" w:hAnsi="Times New Roman"/>
          <w:sz w:val="28"/>
          <w:szCs w:val="24"/>
          <w:u w:val="single"/>
          <w:lang w:val="en-US"/>
        </w:rPr>
        <w:t>krasnokamensk</w:t>
      </w:r>
      <w:proofErr w:type="spellEnd"/>
      <w:r w:rsidR="00A17775" w:rsidRPr="00207AB0">
        <w:rPr>
          <w:rFonts w:ascii="Times New Roman" w:hAnsi="Times New Roman"/>
          <w:sz w:val="28"/>
          <w:szCs w:val="24"/>
          <w:u w:val="single"/>
        </w:rPr>
        <w:t>.75.</w:t>
      </w:r>
      <w:proofErr w:type="spellStart"/>
      <w:r w:rsidR="00A17775" w:rsidRPr="00207AB0">
        <w:rPr>
          <w:rFonts w:ascii="Times New Roman" w:hAnsi="Times New Roman"/>
          <w:sz w:val="28"/>
          <w:szCs w:val="24"/>
          <w:u w:val="single"/>
          <w:lang w:val="en-US"/>
        </w:rPr>
        <w:t>ru</w:t>
      </w:r>
      <w:proofErr w:type="spellEnd"/>
      <w:r w:rsidRPr="00207AB0">
        <w:rPr>
          <w:rFonts w:ascii="Times New Roman" w:hAnsi="Times New Roman"/>
          <w:sz w:val="28"/>
          <w:u w:val="single"/>
        </w:rPr>
        <w:t xml:space="preserve"> </w:t>
      </w:r>
      <w:r w:rsidR="00815D63" w:rsidRPr="00207AB0">
        <w:rPr>
          <w:rFonts w:ascii="Times New Roman" w:hAnsi="Times New Roman"/>
          <w:sz w:val="28"/>
        </w:rPr>
        <w:t>не позднее 10 декабря 2022</w:t>
      </w:r>
      <w:r w:rsidRPr="00207AB0">
        <w:rPr>
          <w:rFonts w:ascii="Times New Roman" w:hAnsi="Times New Roman"/>
          <w:sz w:val="28"/>
        </w:rPr>
        <w:t xml:space="preserve"> года.</w:t>
      </w:r>
    </w:p>
    <w:p w:rsidR="008203CF" w:rsidRPr="00815D63" w:rsidRDefault="008203CF" w:rsidP="008203CF">
      <w:pPr>
        <w:suppressAutoHyphens/>
        <w:rPr>
          <w:color w:val="000000"/>
          <w:sz w:val="28"/>
        </w:rPr>
      </w:pPr>
    </w:p>
    <w:p w:rsidR="008203CF" w:rsidRDefault="008203CF" w:rsidP="008203CF">
      <w:pPr>
        <w:rPr>
          <w:sz w:val="28"/>
          <w:szCs w:val="28"/>
        </w:rPr>
      </w:pPr>
    </w:p>
    <w:p w:rsidR="004D6299" w:rsidRDefault="004D6299" w:rsidP="008203CF">
      <w:pPr>
        <w:rPr>
          <w:sz w:val="28"/>
          <w:szCs w:val="28"/>
        </w:rPr>
      </w:pPr>
    </w:p>
    <w:p w:rsidR="004D6299" w:rsidRDefault="004D6299" w:rsidP="008203CF">
      <w:pPr>
        <w:rPr>
          <w:sz w:val="28"/>
          <w:szCs w:val="28"/>
        </w:rPr>
      </w:pPr>
    </w:p>
    <w:p w:rsidR="008203CF" w:rsidRDefault="008203CF" w:rsidP="004E1CEC">
      <w:pPr>
        <w:rPr>
          <w:sz w:val="28"/>
          <w:szCs w:val="28"/>
        </w:rPr>
      </w:pPr>
      <w:r>
        <w:rPr>
          <w:sz w:val="28"/>
          <w:szCs w:val="28"/>
        </w:rPr>
        <w:t>Глав</w:t>
      </w:r>
      <w:r w:rsidR="00D409D2">
        <w:rPr>
          <w:sz w:val="28"/>
          <w:szCs w:val="28"/>
        </w:rPr>
        <w:t>а</w:t>
      </w:r>
      <w:r>
        <w:rPr>
          <w:sz w:val="28"/>
          <w:szCs w:val="28"/>
        </w:rPr>
        <w:t xml:space="preserve"> городского поселения</w:t>
      </w:r>
      <w:r>
        <w:rPr>
          <w:sz w:val="28"/>
          <w:szCs w:val="28"/>
        </w:rPr>
        <w:tab/>
      </w:r>
      <w:r>
        <w:rPr>
          <w:sz w:val="28"/>
          <w:szCs w:val="28"/>
        </w:rPr>
        <w:tab/>
      </w:r>
      <w:r>
        <w:rPr>
          <w:sz w:val="28"/>
          <w:szCs w:val="28"/>
        </w:rPr>
        <w:tab/>
      </w:r>
      <w:r>
        <w:rPr>
          <w:sz w:val="28"/>
          <w:szCs w:val="28"/>
        </w:rPr>
        <w:tab/>
      </w:r>
      <w:r w:rsidR="004E1CEC">
        <w:rPr>
          <w:sz w:val="28"/>
          <w:szCs w:val="28"/>
        </w:rPr>
        <w:t xml:space="preserve">           </w:t>
      </w:r>
      <w:r w:rsidR="00D409D2">
        <w:rPr>
          <w:sz w:val="28"/>
          <w:szCs w:val="28"/>
        </w:rPr>
        <w:t xml:space="preserve">          </w:t>
      </w:r>
      <w:r w:rsidR="00540FA2">
        <w:rPr>
          <w:sz w:val="28"/>
          <w:szCs w:val="28"/>
        </w:rPr>
        <w:t xml:space="preserve">И.Г. </w:t>
      </w:r>
      <w:proofErr w:type="spellStart"/>
      <w:r w:rsidR="00540FA2">
        <w:rPr>
          <w:sz w:val="28"/>
          <w:szCs w:val="28"/>
        </w:rPr>
        <w:t>Мудрак</w:t>
      </w:r>
      <w:proofErr w:type="spellEnd"/>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B3EA0" w:rsidRDefault="008B3EA0" w:rsidP="004E1CEC">
      <w:pPr>
        <w:rPr>
          <w:sz w:val="28"/>
          <w:szCs w:val="28"/>
        </w:rPr>
      </w:pPr>
    </w:p>
    <w:p w:rsidR="00815D63" w:rsidRDefault="00815D63" w:rsidP="008B3EA0">
      <w:pPr>
        <w:ind w:right="-81"/>
        <w:rPr>
          <w:sz w:val="28"/>
          <w:szCs w:val="28"/>
        </w:rPr>
      </w:pPr>
    </w:p>
    <w:p w:rsidR="0070080A" w:rsidRDefault="0070080A" w:rsidP="008B3EA0">
      <w:pPr>
        <w:ind w:right="-81"/>
        <w:rPr>
          <w:sz w:val="28"/>
          <w:szCs w:val="28"/>
        </w:rPr>
      </w:pPr>
    </w:p>
    <w:p w:rsidR="008B3EA0" w:rsidRDefault="008B3EA0" w:rsidP="008B3EA0">
      <w:pPr>
        <w:ind w:right="-81"/>
        <w:rPr>
          <w:sz w:val="28"/>
          <w:szCs w:val="28"/>
        </w:rPr>
      </w:pPr>
      <w:r>
        <w:rPr>
          <w:sz w:val="28"/>
          <w:szCs w:val="28"/>
        </w:rPr>
        <w:t>СОГЛАСОВАНО:</w:t>
      </w:r>
    </w:p>
    <w:p w:rsidR="008B3EA0" w:rsidRDefault="008B3EA0" w:rsidP="008B3EA0">
      <w:pPr>
        <w:ind w:right="-81"/>
        <w:rPr>
          <w:sz w:val="28"/>
          <w:szCs w:val="28"/>
        </w:rPr>
      </w:pPr>
    </w:p>
    <w:p w:rsidR="00574CE1" w:rsidRDefault="00574CE1" w:rsidP="008B3EA0">
      <w:pPr>
        <w:ind w:right="-81"/>
        <w:rPr>
          <w:sz w:val="28"/>
          <w:szCs w:val="28"/>
        </w:rPr>
      </w:pPr>
      <w:r>
        <w:rPr>
          <w:sz w:val="28"/>
          <w:szCs w:val="28"/>
        </w:rPr>
        <w:t xml:space="preserve">Заместитель </w:t>
      </w:r>
      <w:r w:rsidR="008B3EA0">
        <w:rPr>
          <w:sz w:val="28"/>
          <w:szCs w:val="28"/>
        </w:rPr>
        <w:t>Начальник</w:t>
      </w:r>
      <w:r>
        <w:rPr>
          <w:sz w:val="28"/>
          <w:szCs w:val="28"/>
        </w:rPr>
        <w:t>а</w:t>
      </w:r>
      <w:r w:rsidR="008B3EA0">
        <w:rPr>
          <w:sz w:val="28"/>
          <w:szCs w:val="28"/>
        </w:rPr>
        <w:t xml:space="preserve"> </w:t>
      </w:r>
    </w:p>
    <w:p w:rsidR="008B3EA0" w:rsidRDefault="008B3EA0" w:rsidP="008B3EA0">
      <w:pPr>
        <w:ind w:right="-81"/>
        <w:rPr>
          <w:sz w:val="28"/>
          <w:szCs w:val="28"/>
        </w:rPr>
      </w:pPr>
      <w:r>
        <w:rPr>
          <w:sz w:val="28"/>
          <w:szCs w:val="28"/>
        </w:rPr>
        <w:t>отдела правового</w:t>
      </w:r>
      <w:r w:rsidR="00574CE1">
        <w:rPr>
          <w:sz w:val="28"/>
          <w:szCs w:val="28"/>
        </w:rPr>
        <w:t xml:space="preserve"> </w:t>
      </w:r>
      <w:r>
        <w:rPr>
          <w:sz w:val="28"/>
          <w:szCs w:val="28"/>
        </w:rPr>
        <w:t xml:space="preserve">обеспечения                              </w:t>
      </w:r>
      <w:r w:rsidR="00574CE1">
        <w:rPr>
          <w:sz w:val="28"/>
          <w:szCs w:val="28"/>
        </w:rPr>
        <w:t xml:space="preserve">                            </w:t>
      </w:r>
      <w:r w:rsidR="00B03D83">
        <w:rPr>
          <w:sz w:val="28"/>
          <w:szCs w:val="28"/>
        </w:rPr>
        <w:t>В.А.Пущина</w:t>
      </w:r>
    </w:p>
    <w:p w:rsidR="0070080A" w:rsidRDefault="0070080A" w:rsidP="008B3EA0">
      <w:pPr>
        <w:ind w:right="-81"/>
        <w:rPr>
          <w:sz w:val="28"/>
          <w:szCs w:val="28"/>
        </w:rPr>
      </w:pPr>
    </w:p>
    <w:p w:rsidR="008B3EA0" w:rsidRPr="0070080A" w:rsidRDefault="0070080A" w:rsidP="008B3EA0">
      <w:pPr>
        <w:ind w:right="-81"/>
        <w:rPr>
          <w:sz w:val="20"/>
          <w:szCs w:val="20"/>
        </w:rPr>
      </w:pPr>
      <w:r w:rsidRPr="0070080A">
        <w:rPr>
          <w:sz w:val="20"/>
          <w:szCs w:val="20"/>
        </w:rPr>
        <w:t>Исп.:</w:t>
      </w:r>
    </w:p>
    <w:p w:rsidR="00F60450" w:rsidRDefault="00A17775" w:rsidP="00574CE1">
      <w:pPr>
        <w:ind w:right="-81"/>
        <w:rPr>
          <w:sz w:val="20"/>
          <w:szCs w:val="20"/>
        </w:rPr>
      </w:pPr>
      <w:r>
        <w:rPr>
          <w:sz w:val="20"/>
          <w:szCs w:val="20"/>
        </w:rPr>
        <w:t>М.А.Петрачкова</w:t>
      </w:r>
    </w:p>
    <w:p w:rsidR="00574CE1" w:rsidRDefault="00574CE1" w:rsidP="00574CE1">
      <w:pPr>
        <w:ind w:right="-81"/>
        <w:rPr>
          <w:sz w:val="20"/>
          <w:szCs w:val="20"/>
        </w:rPr>
      </w:pPr>
      <w:r>
        <w:rPr>
          <w:sz w:val="20"/>
          <w:szCs w:val="20"/>
        </w:rPr>
        <w:t>8(30245)2813</w:t>
      </w:r>
      <w:r w:rsidR="00012415">
        <w:rPr>
          <w:sz w:val="20"/>
          <w:szCs w:val="20"/>
        </w:rPr>
        <w:t>0</w:t>
      </w:r>
    </w:p>
    <w:p w:rsidR="00574CE1" w:rsidRPr="00A17775" w:rsidRDefault="00574CE1" w:rsidP="00574CE1">
      <w:pPr>
        <w:ind w:right="-81"/>
      </w:pPr>
    </w:p>
    <w:p w:rsidR="004308FB" w:rsidRPr="00A17775" w:rsidRDefault="00457134" w:rsidP="00BA2E5F">
      <w:pPr>
        <w:ind w:left="4820"/>
        <w:jc w:val="center"/>
      </w:pPr>
      <w:r w:rsidRPr="00A17775">
        <w:lastRenderedPageBreak/>
        <w:t>УТВЕРЖДЕНА</w:t>
      </w:r>
    </w:p>
    <w:p w:rsidR="0070080A" w:rsidRPr="00A17775" w:rsidRDefault="004308FB" w:rsidP="00BA2E5F">
      <w:pPr>
        <w:ind w:left="4820"/>
        <w:jc w:val="center"/>
      </w:pPr>
      <w:r w:rsidRPr="00A17775">
        <w:t>Постановлени</w:t>
      </w:r>
      <w:r w:rsidR="00457134" w:rsidRPr="00A17775">
        <w:t>ем</w:t>
      </w:r>
      <w:r w:rsidRPr="00A17775">
        <w:t xml:space="preserve"> Администрации городского поселения </w:t>
      </w:r>
    </w:p>
    <w:p w:rsidR="003A63FB" w:rsidRPr="00A17775" w:rsidRDefault="004308FB" w:rsidP="00BA2E5F">
      <w:pPr>
        <w:ind w:left="4820"/>
        <w:jc w:val="center"/>
      </w:pPr>
      <w:r w:rsidRPr="00A17775">
        <w:t>«Город Краснокаменск»</w:t>
      </w:r>
    </w:p>
    <w:p w:rsidR="004308FB" w:rsidRPr="00A17775" w:rsidRDefault="004308FB" w:rsidP="00BA2E5F">
      <w:pPr>
        <w:ind w:left="4820"/>
        <w:jc w:val="center"/>
      </w:pPr>
      <w:r w:rsidRPr="00A17775">
        <w:t>от «</w:t>
      </w:r>
      <w:r w:rsidR="00BF5EA0" w:rsidRPr="00A17775">
        <w:t>____</w:t>
      </w:r>
      <w:r w:rsidRPr="00A17775">
        <w:t xml:space="preserve">» </w:t>
      </w:r>
      <w:r w:rsidR="00BF5EA0" w:rsidRPr="00A17775">
        <w:t>_____</w:t>
      </w:r>
      <w:r w:rsidR="003A63FB" w:rsidRPr="00A17775">
        <w:t>________</w:t>
      </w:r>
      <w:r w:rsidRPr="00A17775">
        <w:t>20</w:t>
      </w:r>
      <w:r w:rsidR="009D26A4" w:rsidRPr="00A17775">
        <w:t>2</w:t>
      </w:r>
      <w:r w:rsidR="00815D63" w:rsidRPr="00A17775">
        <w:t>2</w:t>
      </w:r>
      <w:r w:rsidRPr="00A17775">
        <w:t xml:space="preserve"> года № </w:t>
      </w:r>
      <w:r w:rsidR="00BF5EA0" w:rsidRPr="00A17775">
        <w:t>______</w:t>
      </w:r>
    </w:p>
    <w:p w:rsidR="004308FB" w:rsidRPr="00A17775" w:rsidRDefault="00A17775" w:rsidP="004308FB">
      <w:pPr>
        <w:jc w:val="center"/>
        <w:rPr>
          <w:rStyle w:val="a4"/>
        </w:rPr>
      </w:pPr>
      <w:r w:rsidRPr="00A17775">
        <w:rPr>
          <w:rStyle w:val="a4"/>
        </w:rPr>
        <w:t>проект</w:t>
      </w:r>
    </w:p>
    <w:p w:rsidR="00A17775" w:rsidRPr="00A677BB" w:rsidRDefault="00A17775" w:rsidP="00A17775">
      <w:pPr>
        <w:pStyle w:val="1"/>
        <w:spacing w:line="276" w:lineRule="auto"/>
        <w:jc w:val="center"/>
        <w:rPr>
          <w:rFonts w:ascii="Times New Roman" w:hAnsi="Times New Roman"/>
          <w:sz w:val="24"/>
          <w:szCs w:val="24"/>
        </w:rPr>
      </w:pPr>
      <w:r w:rsidRPr="00A677BB">
        <w:rPr>
          <w:rFonts w:ascii="Times New Roman" w:hAnsi="Times New Roman"/>
          <w:sz w:val="24"/>
          <w:szCs w:val="24"/>
        </w:rPr>
        <w:t>Программ</w:t>
      </w:r>
      <w:r w:rsidR="00456043">
        <w:rPr>
          <w:rFonts w:ascii="Times New Roman" w:hAnsi="Times New Roman"/>
          <w:sz w:val="24"/>
          <w:szCs w:val="24"/>
        </w:rPr>
        <w:t>ы</w:t>
      </w:r>
      <w:r w:rsidRPr="00A677BB">
        <w:rPr>
          <w:rFonts w:ascii="Times New Roman" w:hAnsi="Times New Roman"/>
          <w:sz w:val="24"/>
          <w:szCs w:val="24"/>
        </w:rPr>
        <w:t xml:space="preserve"> </w:t>
      </w:r>
      <w:r w:rsidRPr="00A677BB">
        <w:rPr>
          <w:rFonts w:ascii="Times New Roman" w:eastAsia="Calibri" w:hAnsi="Times New Roman"/>
          <w:sz w:val="24"/>
          <w:szCs w:val="24"/>
        </w:rPr>
        <w:t>профилактики</w:t>
      </w:r>
      <w:r w:rsidRPr="00A677BB">
        <w:rPr>
          <w:rFonts w:ascii="Times New Roman" w:eastAsia="Calibri" w:hAnsi="Times New Roman"/>
          <w:sz w:val="24"/>
          <w:szCs w:val="24"/>
          <w:lang w:eastAsia="en-US"/>
        </w:rPr>
        <w:t xml:space="preserve"> рисков причинения вреда (ущерба) охраняемым законом ценностям </w:t>
      </w:r>
      <w:r w:rsidRPr="00A677BB">
        <w:rPr>
          <w:rFonts w:ascii="Times New Roman" w:hAnsi="Times New Roman"/>
          <w:sz w:val="24"/>
          <w:szCs w:val="24"/>
        </w:rPr>
        <w:t>при осуществлении муниципального контроля по исполнению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Краснокаменск» на 202</w:t>
      </w:r>
      <w:r>
        <w:rPr>
          <w:rFonts w:ascii="Times New Roman" w:hAnsi="Times New Roman"/>
          <w:sz w:val="24"/>
          <w:szCs w:val="24"/>
        </w:rPr>
        <w:t>3</w:t>
      </w:r>
      <w:r w:rsidRPr="00A677BB">
        <w:rPr>
          <w:rFonts w:ascii="Times New Roman" w:hAnsi="Times New Roman"/>
          <w:sz w:val="24"/>
          <w:szCs w:val="24"/>
        </w:rPr>
        <w:t xml:space="preserve"> год</w:t>
      </w:r>
    </w:p>
    <w:p w:rsidR="00A17775" w:rsidRPr="00AA0A9D" w:rsidRDefault="00A17775" w:rsidP="00A17775">
      <w:pPr>
        <w:pStyle w:val="1"/>
        <w:numPr>
          <w:ilvl w:val="0"/>
          <w:numId w:val="14"/>
        </w:numPr>
        <w:spacing w:line="276" w:lineRule="auto"/>
        <w:ind w:left="0" w:firstLine="0"/>
        <w:jc w:val="center"/>
        <w:rPr>
          <w:rFonts w:ascii="Times New Roman" w:hAnsi="Times New Roman"/>
          <w:sz w:val="24"/>
          <w:szCs w:val="24"/>
        </w:rPr>
      </w:pPr>
      <w:r w:rsidRPr="00AA0A9D">
        <w:rPr>
          <w:rFonts w:ascii="Times New Roman" w:hAnsi="Times New Roman"/>
          <w:sz w:val="24"/>
          <w:szCs w:val="24"/>
        </w:rPr>
        <w:t>АНАЛИЗ И ОЦЕНКА СОСТОЯНИЯ ПОДКОНТРОЛЬНОЙ СФЕРЫ</w:t>
      </w:r>
    </w:p>
    <w:p w:rsidR="00A17775" w:rsidRPr="00AA0A9D" w:rsidRDefault="00A17775" w:rsidP="00A17775">
      <w:pPr>
        <w:autoSpaceDE w:val="0"/>
        <w:autoSpaceDN w:val="0"/>
        <w:adjustRightInd w:val="0"/>
        <w:spacing w:before="240" w:line="276" w:lineRule="auto"/>
        <w:jc w:val="both"/>
      </w:pPr>
      <w:r w:rsidRPr="00AA0A9D">
        <w:t xml:space="preserve"> </w:t>
      </w:r>
      <w:r w:rsidRPr="00AA0A9D">
        <w:tab/>
        <w:t xml:space="preserve">Настоящая Программа разработана в целях установления </w:t>
      </w:r>
      <w:r w:rsidRPr="00AA0A9D">
        <w:rPr>
          <w:rFonts w:eastAsia="Calibri"/>
        </w:rPr>
        <w:t xml:space="preserve">профилактических мер, направленных на снижение риска причинения вреда (ущерба) </w:t>
      </w:r>
      <w:r w:rsidRPr="00AA0A9D">
        <w:rPr>
          <w:rFonts w:eastAsia="Calibri"/>
          <w:bCs/>
          <w:lang w:eastAsia="en-US"/>
        </w:rPr>
        <w:t>охраняемым законом ценностям</w:t>
      </w:r>
      <w:r w:rsidRPr="00AA0A9D">
        <w:rPr>
          <w:rFonts w:eastAsia="Calibri"/>
        </w:rPr>
        <w:t xml:space="preserve"> и </w:t>
      </w:r>
      <w:r w:rsidRPr="00AA0A9D">
        <w:t xml:space="preserve">периодичности их проведения в рамках осуществления муниципального контроля </w:t>
      </w:r>
      <w:r w:rsidRPr="00AA0A9D">
        <w:rPr>
          <w:bCs/>
        </w:rPr>
        <w:t>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t>.</w:t>
      </w:r>
    </w:p>
    <w:p w:rsidR="00A17775" w:rsidRPr="00AA0A9D" w:rsidRDefault="00A17775" w:rsidP="00A17775">
      <w:pPr>
        <w:spacing w:line="276" w:lineRule="auto"/>
        <w:jc w:val="both"/>
        <w:rPr>
          <w:bCs/>
        </w:rPr>
      </w:pPr>
      <w:r w:rsidRPr="00AA0A9D">
        <w:t xml:space="preserve">Мероприятия по муниципальному контролю </w:t>
      </w:r>
      <w:r w:rsidRPr="00AA0A9D">
        <w:rPr>
          <w:bCs/>
        </w:rPr>
        <w:t>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rPr>
          <w:b/>
        </w:rPr>
        <w:t xml:space="preserve"> </w:t>
      </w:r>
      <w:r w:rsidRPr="00AA0A9D">
        <w:t xml:space="preserve">на территории городского поселения «Город Краснокаменск» осуществляются </w:t>
      </w:r>
      <w:r w:rsidRPr="00AA0A9D">
        <w:rPr>
          <w:bCs/>
        </w:rPr>
        <w:t>в форме проведения плановых и внеплановых контрольных мероприятий соблюдения на территории  городского поселения «Город Краснокаменск» требований, установленных нормативными правовыми актами Российской Федерации, Забайкальского края и городского поселения «Город Краснокаменск», исполнения решений, принимаемых по результатам контрольных мероприятий.</w:t>
      </w:r>
    </w:p>
    <w:p w:rsidR="00A17775" w:rsidRPr="00B55DC2" w:rsidRDefault="00A17775" w:rsidP="00A17775">
      <w:pPr>
        <w:spacing w:line="276" w:lineRule="auto"/>
        <w:jc w:val="both"/>
      </w:pPr>
      <w:r>
        <w:tab/>
      </w:r>
      <w:r w:rsidRPr="00AA0A9D">
        <w:t>Муниципальные правовые акты по организации и осуществлению муниципального контроля 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rPr>
          <w:b/>
        </w:rPr>
        <w:t xml:space="preserve"> </w:t>
      </w:r>
      <w:r w:rsidRPr="00AA0A9D">
        <w:t xml:space="preserve">на территории городского поселения «Город Краснокаменск» являются достаточными по содержанию, доступны для юридических лиц, осуществляющих деятельность, в том числе коммерческих и некоммерческих организаций любых форм собственности и организационно-правовых форм, прошли </w:t>
      </w:r>
      <w:proofErr w:type="spellStart"/>
      <w:r w:rsidRPr="00AA0A9D">
        <w:t>антикоррупционную</w:t>
      </w:r>
      <w:proofErr w:type="spellEnd"/>
      <w:r w:rsidRPr="00AA0A9D">
        <w:t xml:space="preserve"> экспертизу, признаков </w:t>
      </w:r>
      <w:proofErr w:type="spellStart"/>
      <w:r w:rsidRPr="00AA0A9D">
        <w:t>коррупциогенности</w:t>
      </w:r>
      <w:proofErr w:type="spellEnd"/>
      <w:r w:rsidRPr="00AA0A9D">
        <w:t xml:space="preserve"> не выявлено. Муниципальные правовые акты городского поселения по организации и осуществлению муниципального контроля 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rPr>
          <w:b/>
        </w:rPr>
        <w:t xml:space="preserve"> </w:t>
      </w:r>
      <w:r w:rsidRPr="00AA0A9D">
        <w:t xml:space="preserve">на территории городского поселения «Город Краснокаменск» размещены на официальном сайте Администрации городского поселения в информационно-телекоммуникационной сети «Интернет»: </w:t>
      </w:r>
      <w:proofErr w:type="spellStart"/>
      <w:r w:rsidR="00B55DC2" w:rsidRPr="00B55DC2">
        <w:rPr>
          <w:u w:val="single"/>
          <w:lang w:val="en-US"/>
        </w:rPr>
        <w:t>krasnokamensk</w:t>
      </w:r>
      <w:proofErr w:type="spellEnd"/>
      <w:r w:rsidR="00B55DC2" w:rsidRPr="00B55DC2">
        <w:rPr>
          <w:u w:val="single"/>
        </w:rPr>
        <w:t>.75.</w:t>
      </w:r>
      <w:proofErr w:type="spellStart"/>
      <w:r w:rsidR="00B55DC2" w:rsidRPr="00B55DC2">
        <w:rPr>
          <w:u w:val="single"/>
          <w:lang w:val="en-US"/>
        </w:rPr>
        <w:t>ru</w:t>
      </w:r>
      <w:proofErr w:type="spellEnd"/>
      <w:r w:rsidRPr="00B55DC2">
        <w:t>.</w:t>
      </w:r>
    </w:p>
    <w:p w:rsidR="00A17775" w:rsidRPr="00AA0A9D" w:rsidRDefault="00A17775" w:rsidP="00A17775">
      <w:pPr>
        <w:autoSpaceDE w:val="0"/>
        <w:autoSpaceDN w:val="0"/>
        <w:adjustRightInd w:val="0"/>
        <w:spacing w:line="276" w:lineRule="auto"/>
        <w:jc w:val="both"/>
      </w:pPr>
      <w:r>
        <w:tab/>
      </w:r>
      <w:r w:rsidRPr="006B69D5">
        <w:t>Субъектами профилактических мероприятий</w:t>
      </w:r>
      <w:r w:rsidRPr="00AA0A9D">
        <w:t xml:space="preserve"> при осуществлении муниципального контроля по исполнению единой теплоснабжающей организацией </w:t>
      </w:r>
      <w:r w:rsidRPr="00AA0A9D">
        <w:rPr>
          <w:bCs/>
        </w:rPr>
        <w:t>обязательств</w:t>
      </w:r>
      <w:r w:rsidRPr="00AA0A9D">
        <w:t xml:space="preserve"> по строительству, реконструкции и (или) модернизации объектов теплоснабжения являются юридические лица, в том числе коммерческие и некоммерческие организации любых </w:t>
      </w:r>
      <w:r w:rsidRPr="00AA0A9D">
        <w:lastRenderedPageBreak/>
        <w:t xml:space="preserve">форм собственности и организационно-правовых форм, </w:t>
      </w:r>
      <w:r w:rsidRPr="006B69D5">
        <w:t>осуществляющие деятельность</w:t>
      </w:r>
      <w:r w:rsidRPr="00AA0A9D">
        <w:t xml:space="preserve"> на территории городского поселения «Город Краснокаменск».</w:t>
      </w:r>
    </w:p>
    <w:p w:rsidR="00A17775" w:rsidRPr="00AA0A9D" w:rsidRDefault="00A17775" w:rsidP="00A17775">
      <w:pPr>
        <w:autoSpaceDE w:val="0"/>
        <w:autoSpaceDN w:val="0"/>
        <w:adjustRightInd w:val="0"/>
        <w:spacing w:line="276" w:lineRule="auto"/>
        <w:jc w:val="both"/>
      </w:pPr>
      <w:r>
        <w:tab/>
      </w:r>
      <w:r w:rsidRPr="00AA0A9D">
        <w:t xml:space="preserve">Органом, уполномоченным на проведение муниципального контроля по исполнению единой теплоснабжающей организацией </w:t>
      </w:r>
      <w:r w:rsidRPr="00AA0A9D">
        <w:rPr>
          <w:bCs/>
        </w:rPr>
        <w:t>обязательств</w:t>
      </w:r>
      <w:r w:rsidRPr="00AA0A9D">
        <w:t xml:space="preserve"> по строительству, реконструкции и (или) модернизации объектов теплоснабжения является Администрация городского поселения «Город Краснокаменск» муниципального района «Город Краснокаменск и Краснокаменский район» Забайкальского края в лице Отдела строительства и жилищно-коммунального хозяйства.</w:t>
      </w:r>
    </w:p>
    <w:p w:rsidR="00A17775" w:rsidRPr="00AA0A9D" w:rsidRDefault="00A17775" w:rsidP="00A17775">
      <w:pPr>
        <w:pStyle w:val="2"/>
        <w:spacing w:line="276" w:lineRule="auto"/>
        <w:jc w:val="center"/>
        <w:rPr>
          <w:sz w:val="24"/>
          <w:szCs w:val="24"/>
        </w:rPr>
      </w:pPr>
      <w:r w:rsidRPr="00AA0A9D">
        <w:rPr>
          <w:sz w:val="24"/>
          <w:szCs w:val="24"/>
        </w:rPr>
        <w:t>Состояние подконтрольной сферы</w:t>
      </w:r>
    </w:p>
    <w:p w:rsidR="00A17775" w:rsidRPr="00AA0A9D" w:rsidRDefault="00A17775" w:rsidP="00A17775">
      <w:pPr>
        <w:pStyle w:val="21"/>
        <w:spacing w:after="0" w:line="276" w:lineRule="auto"/>
        <w:ind w:left="0"/>
        <w:rPr>
          <w:sz w:val="24"/>
        </w:rPr>
      </w:pPr>
      <w:r w:rsidRPr="00AA0A9D">
        <w:rPr>
          <w:sz w:val="24"/>
        </w:rPr>
        <w:tab/>
      </w:r>
      <w:bookmarkStart w:id="0" w:name="_GoBack"/>
      <w:bookmarkEnd w:id="0"/>
      <w:r w:rsidRPr="00AA0A9D">
        <w:rPr>
          <w:sz w:val="24"/>
        </w:rPr>
        <w:t>Источником теплоснабжения городского поселения «Город Краснокаменск» является теплоэлектроцентраль (ТЭЦ), расположенная в 4 км восточнее города. ТЭЦ полностью обеспечивает отопительную нагрузку, а также нагрузку горячего водоснабжения. ТЭЦ введена в эксплуатацию в 1972 г., значительная часть оборудования физически и морально устарела. Срок эксплуатации большинства участков сетей в городском поселении «Город Краснокаменск» превышает 45 лет. Наибольшее количество повреждений приходится на подающие трубопроводы подземной прокладки со сроком службы от 20 - 45 лет. Значительная часть тепловых сетей в городском поселении «Город Краснокаменск» отработала свой ресурс. Часть камер и опор находятся в аварийном состоянии. Требует восстановления тепловая изоляция. Высоким износом сетей обусловлены значительные потери тепла и низкая надежность системы теплоснабжения.</w:t>
      </w:r>
    </w:p>
    <w:p w:rsidR="00A17775" w:rsidRPr="00AA0A9D" w:rsidRDefault="00A17775" w:rsidP="00A17775">
      <w:pPr>
        <w:pStyle w:val="21"/>
        <w:spacing w:after="0" w:line="276" w:lineRule="auto"/>
        <w:ind w:left="0"/>
        <w:rPr>
          <w:sz w:val="24"/>
        </w:rPr>
      </w:pPr>
      <w:r>
        <w:rPr>
          <w:sz w:val="24"/>
        </w:rPr>
        <w:tab/>
      </w:r>
      <w:r w:rsidRPr="00AA0A9D">
        <w:rPr>
          <w:sz w:val="24"/>
        </w:rPr>
        <w:t>Замена магистральных и внутриквартальных трубопроводов выполняется ежегодно, в пределах средств, предусмотренных в тарифе на тепловую энергию.</w:t>
      </w:r>
    </w:p>
    <w:p w:rsidR="00A17775" w:rsidRPr="00AA0A9D" w:rsidRDefault="00A17775" w:rsidP="00A17775">
      <w:pPr>
        <w:tabs>
          <w:tab w:val="left" w:pos="709"/>
        </w:tabs>
        <w:autoSpaceDE w:val="0"/>
        <w:autoSpaceDN w:val="0"/>
        <w:adjustRightInd w:val="0"/>
        <w:spacing w:line="276" w:lineRule="auto"/>
        <w:jc w:val="both"/>
        <w:rPr>
          <w:rFonts w:eastAsia="Calibri"/>
        </w:rPr>
      </w:pPr>
      <w:r w:rsidRPr="00AA0A9D">
        <w:tab/>
        <w:t xml:space="preserve">Плановые и внеплановые проверки юридических лиц, осуществляющих деятельность, в том числе коммерческих и некоммерческих организаций любых форм собственности и организационно-правовых форм на территории городского поселения «Город Краснокаменск» не проводились, так как обязанность по проведению муниципального контроля по исполнению единой теплоснабжающей организацией </w:t>
      </w:r>
      <w:r w:rsidRPr="00AA0A9D">
        <w:rPr>
          <w:bCs/>
        </w:rPr>
        <w:t>обязательств</w:t>
      </w:r>
      <w:r w:rsidRPr="00AA0A9D">
        <w:t xml:space="preserve"> по строительству, реконструкции и (или) модернизации объектов теплоснабжения введена </w:t>
      </w:r>
      <w:r>
        <w:rPr>
          <w:rFonts w:eastAsia="Calibri"/>
        </w:rPr>
        <w:t>в Федеральный закон от 27.07.20</w:t>
      </w:r>
      <w:r w:rsidRPr="00AA0A9D">
        <w:rPr>
          <w:rFonts w:eastAsia="Calibri"/>
        </w:rPr>
        <w:t xml:space="preserve">10 № 190-ФЗ «О теплоснабжении» Федеральным </w:t>
      </w:r>
      <w:hyperlink r:id="rId9" w:history="1">
        <w:r w:rsidRPr="00AA0A9D">
          <w:rPr>
            <w:rFonts w:eastAsia="Calibri"/>
          </w:rPr>
          <w:t>законом</w:t>
        </w:r>
      </w:hyperlink>
      <w:r w:rsidRPr="00AA0A9D">
        <w:rPr>
          <w:rFonts w:eastAsia="Calibri"/>
        </w:rPr>
        <w:t xml:space="preserve"> от 11.06.2021 № 170-ФЗ.</w:t>
      </w:r>
    </w:p>
    <w:p w:rsidR="00A17775" w:rsidRPr="00AA0A9D" w:rsidRDefault="00A17775" w:rsidP="00A17775">
      <w:pPr>
        <w:pStyle w:val="2"/>
        <w:spacing w:line="276" w:lineRule="auto"/>
        <w:jc w:val="center"/>
        <w:rPr>
          <w:sz w:val="24"/>
          <w:szCs w:val="24"/>
        </w:rPr>
      </w:pPr>
      <w:r w:rsidRPr="00AA0A9D">
        <w:rPr>
          <w:sz w:val="24"/>
          <w:szCs w:val="24"/>
        </w:rPr>
        <w:t>Проблемы, на решение которых направлена Программа</w:t>
      </w:r>
    </w:p>
    <w:p w:rsidR="00A17775" w:rsidRPr="00AA0A9D" w:rsidRDefault="00D36E01" w:rsidP="00A17775">
      <w:pPr>
        <w:numPr>
          <w:ilvl w:val="0"/>
          <w:numId w:val="16"/>
        </w:numPr>
        <w:tabs>
          <w:tab w:val="left" w:pos="709"/>
        </w:tabs>
        <w:spacing w:line="276" w:lineRule="auto"/>
        <w:ind w:left="0" w:firstLine="0"/>
      </w:pPr>
      <w:r>
        <w:t>не</w:t>
      </w:r>
      <w:r w:rsidR="00A17775" w:rsidRPr="00AA0A9D">
        <w:t>соблюдение параметров качества теплоснабжения (температуры, давления теплоносителя в подающем трубопроводе);</w:t>
      </w:r>
    </w:p>
    <w:p w:rsidR="00A17775" w:rsidRPr="00AA0A9D" w:rsidRDefault="00A17775" w:rsidP="00A17775">
      <w:pPr>
        <w:numPr>
          <w:ilvl w:val="0"/>
          <w:numId w:val="16"/>
        </w:numPr>
        <w:tabs>
          <w:tab w:val="left" w:pos="709"/>
        </w:tabs>
        <w:spacing w:line="276" w:lineRule="auto"/>
        <w:ind w:left="0" w:firstLine="0"/>
      </w:pPr>
      <w:r w:rsidRPr="00AA0A9D">
        <w:t>несоблюдение мер по обеспечению надежности систем теплоснабжения;</w:t>
      </w:r>
    </w:p>
    <w:p w:rsidR="00A17775" w:rsidRPr="00AA0A9D" w:rsidRDefault="00A17775" w:rsidP="00A17775">
      <w:pPr>
        <w:numPr>
          <w:ilvl w:val="0"/>
          <w:numId w:val="16"/>
        </w:numPr>
        <w:tabs>
          <w:tab w:val="left" w:pos="709"/>
        </w:tabs>
        <w:spacing w:line="276" w:lineRule="auto"/>
        <w:ind w:left="0" w:firstLine="0"/>
      </w:pPr>
      <w:r w:rsidRPr="00AA0A9D">
        <w:t>отсутствие стабильности отношений между теплоснабжающими организациями и потребителями.</w:t>
      </w:r>
    </w:p>
    <w:p w:rsidR="00A17775" w:rsidRPr="00AA0A9D" w:rsidRDefault="00A17775" w:rsidP="00A17775">
      <w:pPr>
        <w:pStyle w:val="1"/>
        <w:numPr>
          <w:ilvl w:val="0"/>
          <w:numId w:val="14"/>
        </w:numPr>
        <w:spacing w:line="276" w:lineRule="auto"/>
        <w:ind w:left="0" w:firstLine="0"/>
        <w:jc w:val="center"/>
        <w:rPr>
          <w:rFonts w:ascii="Times New Roman" w:hAnsi="Times New Roman"/>
          <w:sz w:val="24"/>
          <w:szCs w:val="24"/>
        </w:rPr>
      </w:pPr>
      <w:r w:rsidRPr="00AA0A9D">
        <w:rPr>
          <w:rFonts w:ascii="Times New Roman" w:hAnsi="Times New Roman"/>
          <w:sz w:val="24"/>
          <w:szCs w:val="24"/>
        </w:rPr>
        <w:t>ЦЕЛИ И ЗАДАЧИ ПРОФИЛАКТИЧЕСКОЙ РАБОТЫ</w:t>
      </w:r>
    </w:p>
    <w:p w:rsidR="00A17775" w:rsidRPr="00A677BB" w:rsidRDefault="00A17775" w:rsidP="00A17775">
      <w:pPr>
        <w:pStyle w:val="2"/>
        <w:spacing w:line="276" w:lineRule="auto"/>
        <w:jc w:val="center"/>
        <w:rPr>
          <w:sz w:val="24"/>
          <w:szCs w:val="24"/>
        </w:rPr>
      </w:pPr>
      <w:r w:rsidRPr="00A677BB">
        <w:rPr>
          <w:sz w:val="24"/>
          <w:szCs w:val="24"/>
        </w:rPr>
        <w:t>Цели Программы</w:t>
      </w:r>
    </w:p>
    <w:p w:rsidR="00A17775" w:rsidRPr="00AA0A9D" w:rsidRDefault="00A17775" w:rsidP="00A17775">
      <w:pPr>
        <w:numPr>
          <w:ilvl w:val="0"/>
          <w:numId w:val="15"/>
        </w:numPr>
        <w:tabs>
          <w:tab w:val="left" w:pos="709"/>
          <w:tab w:val="left" w:pos="1134"/>
        </w:tabs>
        <w:autoSpaceDE w:val="0"/>
        <w:autoSpaceDN w:val="0"/>
        <w:adjustRightInd w:val="0"/>
        <w:spacing w:line="276" w:lineRule="auto"/>
        <w:ind w:left="0" w:firstLine="0"/>
        <w:jc w:val="both"/>
        <w:rPr>
          <w:highlight w:val="white"/>
        </w:rPr>
      </w:pPr>
      <w:r w:rsidRPr="00AA0A9D">
        <w:rPr>
          <w:highlight w:val="white"/>
        </w:rPr>
        <w:lastRenderedPageBreak/>
        <w:t>стимулирование добросовестного соблюдения обязательных требований всеми контролируемыми лицами;</w:t>
      </w:r>
    </w:p>
    <w:p w:rsidR="00A17775" w:rsidRPr="00AA0A9D" w:rsidRDefault="00A17775" w:rsidP="00A17775">
      <w:pPr>
        <w:numPr>
          <w:ilvl w:val="0"/>
          <w:numId w:val="15"/>
        </w:numPr>
        <w:tabs>
          <w:tab w:val="left" w:pos="709"/>
          <w:tab w:val="left" w:pos="1134"/>
        </w:tabs>
        <w:autoSpaceDE w:val="0"/>
        <w:autoSpaceDN w:val="0"/>
        <w:adjustRightInd w:val="0"/>
        <w:spacing w:line="276" w:lineRule="auto"/>
        <w:ind w:left="0" w:firstLine="0"/>
        <w:jc w:val="both"/>
        <w:rPr>
          <w:highlight w:val="white"/>
        </w:rPr>
      </w:pPr>
      <w:r w:rsidRPr="006B69D5">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AA0A9D">
        <w:rPr>
          <w:highlight w:val="white"/>
        </w:rPr>
        <w:t>;</w:t>
      </w:r>
    </w:p>
    <w:p w:rsidR="00A17775" w:rsidRPr="00AA0A9D" w:rsidRDefault="00A17775" w:rsidP="00A17775">
      <w:pPr>
        <w:numPr>
          <w:ilvl w:val="0"/>
          <w:numId w:val="15"/>
        </w:numPr>
        <w:tabs>
          <w:tab w:val="left" w:pos="709"/>
          <w:tab w:val="left" w:pos="1134"/>
        </w:tabs>
        <w:autoSpaceDE w:val="0"/>
        <w:autoSpaceDN w:val="0"/>
        <w:adjustRightInd w:val="0"/>
        <w:spacing w:line="276" w:lineRule="auto"/>
        <w:ind w:left="0" w:firstLine="0"/>
        <w:jc w:val="both"/>
        <w:rPr>
          <w:highlight w:val="white"/>
        </w:rPr>
      </w:pPr>
      <w:r w:rsidRPr="00AA0A9D">
        <w:rPr>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A17775" w:rsidRPr="00A677BB" w:rsidRDefault="00A17775" w:rsidP="00A17775">
      <w:pPr>
        <w:pStyle w:val="2"/>
        <w:spacing w:line="276" w:lineRule="auto"/>
        <w:jc w:val="center"/>
        <w:rPr>
          <w:sz w:val="24"/>
          <w:szCs w:val="24"/>
        </w:rPr>
      </w:pPr>
      <w:r w:rsidRPr="00A677BB">
        <w:rPr>
          <w:sz w:val="24"/>
          <w:szCs w:val="24"/>
        </w:rPr>
        <w:t>Задачи Программы</w:t>
      </w:r>
    </w:p>
    <w:p w:rsidR="00A17775" w:rsidRPr="00AA0A9D" w:rsidRDefault="00A17775" w:rsidP="00A17775">
      <w:pPr>
        <w:numPr>
          <w:ilvl w:val="0"/>
          <w:numId w:val="17"/>
        </w:numPr>
        <w:tabs>
          <w:tab w:val="left" w:pos="709"/>
          <w:tab w:val="left" w:pos="1134"/>
        </w:tabs>
        <w:spacing w:line="276" w:lineRule="auto"/>
        <w:ind w:left="0" w:firstLine="0"/>
        <w:jc w:val="both"/>
      </w:pPr>
      <w:r w:rsidRPr="00AA0A9D">
        <w:t>выявление причин, факторов и условий, способствующих причинению вреда (ущерба) охраняемым законом ценностям;</w:t>
      </w:r>
    </w:p>
    <w:p w:rsidR="00A17775" w:rsidRPr="00AA0A9D" w:rsidRDefault="00A17775" w:rsidP="00A17775">
      <w:pPr>
        <w:numPr>
          <w:ilvl w:val="0"/>
          <w:numId w:val="17"/>
        </w:numPr>
        <w:tabs>
          <w:tab w:val="left" w:pos="709"/>
          <w:tab w:val="left" w:pos="1134"/>
        </w:tabs>
        <w:spacing w:line="276" w:lineRule="auto"/>
        <w:ind w:left="0" w:firstLine="0"/>
        <w:jc w:val="both"/>
      </w:pPr>
      <w:r w:rsidRPr="00AA0A9D">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A17775" w:rsidRPr="00A677BB" w:rsidRDefault="00A17775" w:rsidP="00A17775">
      <w:pPr>
        <w:numPr>
          <w:ilvl w:val="0"/>
          <w:numId w:val="17"/>
        </w:numPr>
        <w:tabs>
          <w:tab w:val="left" w:pos="709"/>
          <w:tab w:val="left" w:pos="1134"/>
        </w:tabs>
        <w:spacing w:line="276" w:lineRule="auto"/>
        <w:ind w:left="0" w:firstLine="0"/>
        <w:jc w:val="both"/>
      </w:pPr>
      <w:r w:rsidRPr="00AA0A9D">
        <w:t xml:space="preserve">повышение правосознания и правовой культуры руководителей юридических лиц, </w:t>
      </w:r>
      <w:r w:rsidRPr="006B69D5">
        <w:t>осуществляющих деятельность</w:t>
      </w:r>
      <w:r w:rsidRPr="00AA0A9D">
        <w:t>, в том числе коммерческих и некоммерческих организаций любых форм собственности и организационно-правовых форм.</w:t>
      </w:r>
    </w:p>
    <w:p w:rsidR="00A17775" w:rsidRPr="00A677BB" w:rsidRDefault="00A17775" w:rsidP="00A17775">
      <w:pPr>
        <w:pStyle w:val="1"/>
        <w:numPr>
          <w:ilvl w:val="0"/>
          <w:numId w:val="14"/>
        </w:numPr>
        <w:spacing w:line="276" w:lineRule="auto"/>
        <w:ind w:left="0" w:firstLine="0"/>
        <w:jc w:val="center"/>
        <w:rPr>
          <w:rFonts w:ascii="Times New Roman" w:hAnsi="Times New Roman"/>
          <w:sz w:val="24"/>
          <w:szCs w:val="24"/>
        </w:rPr>
      </w:pPr>
      <w:r w:rsidRPr="00A677BB">
        <w:rPr>
          <w:rFonts w:ascii="Times New Roman" w:hAnsi="Times New Roman"/>
          <w:sz w:val="24"/>
          <w:szCs w:val="24"/>
        </w:rPr>
        <w:t>ПРОГРАММНЫЕ МЕРОПРИЯТИЯ</w:t>
      </w:r>
    </w:p>
    <w:p w:rsidR="00A17775" w:rsidRPr="00A677BB" w:rsidRDefault="00A17775" w:rsidP="00A17775">
      <w:pPr>
        <w:pStyle w:val="2"/>
        <w:jc w:val="center"/>
        <w:rPr>
          <w:sz w:val="24"/>
          <w:szCs w:val="24"/>
        </w:rPr>
      </w:pPr>
      <w:r w:rsidRPr="00A677BB">
        <w:rPr>
          <w:sz w:val="24"/>
          <w:szCs w:val="24"/>
        </w:rPr>
        <w:t>План профилактических мероприятий на 202</w:t>
      </w:r>
      <w:r w:rsidRPr="00540890">
        <w:rPr>
          <w:sz w:val="24"/>
          <w:szCs w:val="24"/>
        </w:rPr>
        <w:t>3</w:t>
      </w:r>
      <w:r w:rsidRPr="00A677BB">
        <w:rPr>
          <w:sz w:val="24"/>
          <w:szCs w:val="24"/>
        </w:rPr>
        <w:t xml:space="preserve"> год</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134"/>
      </w:tblGrid>
      <w:tr w:rsidR="00A17775" w:rsidRPr="00A677BB" w:rsidTr="00A17775">
        <w:tc>
          <w:tcPr>
            <w:tcW w:w="568" w:type="dxa"/>
            <w:vAlign w:val="center"/>
          </w:tcPr>
          <w:p w:rsidR="00A17775" w:rsidRPr="00A677BB" w:rsidRDefault="00A17775" w:rsidP="00974FF6">
            <w:pPr>
              <w:contextualSpacing/>
              <w:jc w:val="center"/>
              <w:rPr>
                <w:sz w:val="20"/>
                <w:szCs w:val="20"/>
              </w:rPr>
            </w:pPr>
            <w:r w:rsidRPr="00A677BB">
              <w:rPr>
                <w:sz w:val="20"/>
                <w:szCs w:val="20"/>
              </w:rPr>
              <w:t>№ п/п</w:t>
            </w:r>
          </w:p>
        </w:tc>
        <w:tc>
          <w:tcPr>
            <w:tcW w:w="5954" w:type="dxa"/>
            <w:vAlign w:val="center"/>
          </w:tcPr>
          <w:p w:rsidR="00A17775" w:rsidRPr="00A677BB" w:rsidRDefault="00A17775" w:rsidP="00974FF6">
            <w:pPr>
              <w:contextualSpacing/>
              <w:jc w:val="center"/>
              <w:rPr>
                <w:sz w:val="20"/>
                <w:szCs w:val="20"/>
              </w:rPr>
            </w:pPr>
            <w:r w:rsidRPr="00A677BB">
              <w:rPr>
                <w:sz w:val="20"/>
                <w:szCs w:val="20"/>
              </w:rPr>
              <w:t>Наименование</w:t>
            </w:r>
          </w:p>
          <w:p w:rsidR="00A17775" w:rsidRPr="00A677BB" w:rsidRDefault="00A17775" w:rsidP="00974FF6">
            <w:pPr>
              <w:contextualSpacing/>
              <w:jc w:val="center"/>
              <w:rPr>
                <w:sz w:val="20"/>
                <w:szCs w:val="20"/>
              </w:rPr>
            </w:pPr>
            <w:r w:rsidRPr="00A677BB">
              <w:rPr>
                <w:sz w:val="20"/>
                <w:szCs w:val="20"/>
              </w:rPr>
              <w:t>мероприятия по профилактике нарушений обязательных требований</w:t>
            </w:r>
          </w:p>
        </w:tc>
        <w:tc>
          <w:tcPr>
            <w:tcW w:w="2126" w:type="dxa"/>
            <w:vAlign w:val="center"/>
          </w:tcPr>
          <w:p w:rsidR="00A17775" w:rsidRPr="00A677BB" w:rsidRDefault="00A17775" w:rsidP="00974FF6">
            <w:pPr>
              <w:contextualSpacing/>
              <w:jc w:val="center"/>
              <w:rPr>
                <w:sz w:val="20"/>
                <w:szCs w:val="20"/>
              </w:rPr>
            </w:pPr>
            <w:r w:rsidRPr="00A677BB">
              <w:rPr>
                <w:sz w:val="20"/>
                <w:szCs w:val="20"/>
              </w:rPr>
              <w:t>Срок исполнения</w:t>
            </w:r>
          </w:p>
        </w:tc>
        <w:tc>
          <w:tcPr>
            <w:tcW w:w="1134" w:type="dxa"/>
            <w:vAlign w:val="center"/>
          </w:tcPr>
          <w:p w:rsidR="00A17775" w:rsidRPr="00A677BB" w:rsidRDefault="00A17775" w:rsidP="00974FF6">
            <w:pPr>
              <w:contextualSpacing/>
              <w:jc w:val="center"/>
              <w:rPr>
                <w:sz w:val="20"/>
                <w:szCs w:val="20"/>
              </w:rPr>
            </w:pPr>
            <w:r w:rsidRPr="00A677BB">
              <w:rPr>
                <w:sz w:val="20"/>
                <w:szCs w:val="20"/>
              </w:rPr>
              <w:t>Примечание</w:t>
            </w:r>
          </w:p>
        </w:tc>
      </w:tr>
      <w:tr w:rsidR="00A17775" w:rsidRPr="00A677BB" w:rsidTr="00A17775">
        <w:tc>
          <w:tcPr>
            <w:tcW w:w="568" w:type="dxa"/>
          </w:tcPr>
          <w:p w:rsidR="00A17775" w:rsidRPr="00A677BB" w:rsidRDefault="00A17775" w:rsidP="00974FF6">
            <w:pPr>
              <w:jc w:val="center"/>
              <w:rPr>
                <w:sz w:val="20"/>
                <w:szCs w:val="20"/>
              </w:rPr>
            </w:pPr>
            <w:r w:rsidRPr="00A677BB">
              <w:rPr>
                <w:sz w:val="20"/>
                <w:szCs w:val="20"/>
              </w:rPr>
              <w:t>1.</w:t>
            </w:r>
          </w:p>
        </w:tc>
        <w:tc>
          <w:tcPr>
            <w:tcW w:w="5954" w:type="dxa"/>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 xml:space="preserve">Размещение на официальном сайте Администрации городского поселения «Город Краснокаменск»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A677BB">
              <w:rPr>
                <w:rFonts w:ascii="Times New Roman" w:hAnsi="Times New Roman" w:cs="Times New Roman"/>
                <w:bCs/>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677BB">
              <w:rPr>
                <w:rFonts w:ascii="Times New Roman" w:hAnsi="Times New Roman" w:cs="Times New Roman"/>
                <w:sz w:val="20"/>
                <w:szCs w:val="20"/>
              </w:rPr>
              <w:t>, а также текстов, соответствующих нормативных правовых актов</w:t>
            </w:r>
          </w:p>
        </w:tc>
        <w:tc>
          <w:tcPr>
            <w:tcW w:w="2126" w:type="dxa"/>
            <w:vAlign w:val="center"/>
          </w:tcPr>
          <w:p w:rsidR="00A17775" w:rsidRPr="00A677BB" w:rsidRDefault="00A17775" w:rsidP="00974FF6">
            <w:pPr>
              <w:jc w:val="center"/>
              <w:rPr>
                <w:sz w:val="20"/>
                <w:szCs w:val="20"/>
              </w:rPr>
            </w:pPr>
            <w:r w:rsidRPr="00A677BB">
              <w:rPr>
                <w:sz w:val="20"/>
                <w:szCs w:val="20"/>
              </w:rPr>
              <w:t>Постоянно</w:t>
            </w:r>
          </w:p>
          <w:p w:rsidR="00A17775" w:rsidRPr="00A677BB" w:rsidRDefault="00A17775" w:rsidP="00974FF6">
            <w:pPr>
              <w:jc w:val="center"/>
              <w:rPr>
                <w:sz w:val="20"/>
                <w:szCs w:val="20"/>
              </w:rPr>
            </w:pPr>
            <w:r w:rsidRPr="00A677BB">
              <w:rPr>
                <w:sz w:val="20"/>
                <w:szCs w:val="20"/>
              </w:rPr>
              <w:t xml:space="preserve">в течение года, </w:t>
            </w:r>
          </w:p>
          <w:p w:rsidR="00A17775" w:rsidRPr="00A677BB" w:rsidRDefault="00A17775" w:rsidP="00974FF6">
            <w:pPr>
              <w:jc w:val="center"/>
              <w:rPr>
                <w:color w:val="FF0000"/>
                <w:sz w:val="20"/>
                <w:szCs w:val="20"/>
              </w:rPr>
            </w:pPr>
            <w:r w:rsidRPr="00A677BB">
              <w:rPr>
                <w:sz w:val="20"/>
                <w:szCs w:val="20"/>
              </w:rPr>
              <w:t>в сроки, установленные законодательством</w:t>
            </w:r>
          </w:p>
        </w:tc>
        <w:tc>
          <w:tcPr>
            <w:tcW w:w="1134" w:type="dxa"/>
            <w:vMerge w:val="restart"/>
          </w:tcPr>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p w:rsidR="00A17775" w:rsidRPr="00A677BB" w:rsidRDefault="00A17775" w:rsidP="00974FF6">
            <w:pPr>
              <w:contextualSpacing/>
              <w:jc w:val="center"/>
              <w:rPr>
                <w:sz w:val="20"/>
                <w:szCs w:val="20"/>
              </w:rPr>
            </w:pPr>
          </w:p>
        </w:tc>
      </w:tr>
      <w:tr w:rsidR="00A17775" w:rsidRPr="00A677BB" w:rsidTr="00A17775">
        <w:tc>
          <w:tcPr>
            <w:tcW w:w="568" w:type="dxa"/>
          </w:tcPr>
          <w:p w:rsidR="00A17775" w:rsidRPr="00A677BB" w:rsidRDefault="00A17775" w:rsidP="00974FF6">
            <w:pPr>
              <w:jc w:val="center"/>
              <w:rPr>
                <w:sz w:val="20"/>
                <w:szCs w:val="20"/>
              </w:rPr>
            </w:pPr>
            <w:r w:rsidRPr="00A677BB">
              <w:rPr>
                <w:sz w:val="20"/>
                <w:szCs w:val="20"/>
              </w:rPr>
              <w:t>2.</w:t>
            </w:r>
          </w:p>
        </w:tc>
        <w:tc>
          <w:tcPr>
            <w:tcW w:w="5954" w:type="dxa"/>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 xml:space="preserve">Осуществление информирования юридических лиц, в том числе коммерческих и некоммерческих организаций любых форм собственности и организационно-правовых форм, осуществляющих деятельность,  по вопросам соблюдения обязательных требований Федерального закона от 27.07.2010 № 190-ФЗ «О теплоснабжении»,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0" w:history="1">
              <w:r w:rsidRPr="00540890">
                <w:rPr>
                  <w:rStyle w:val="aa"/>
                  <w:rFonts w:ascii="Times New Roman" w:hAnsi="Times New Roman" w:cs="Times New Roman"/>
                  <w:i/>
                  <w:sz w:val="18"/>
                  <w:szCs w:val="18"/>
                </w:rPr>
                <w:t>https://krasnokamensk.75.ru/</w:t>
              </w:r>
            </w:hyperlink>
            <w:r w:rsidRPr="00A677BB">
              <w:rPr>
                <w:rFonts w:ascii="Times New Roman" w:hAnsi="Times New Roman" w:cs="Times New Roman"/>
                <w:sz w:val="20"/>
                <w:szCs w:val="20"/>
              </w:rPr>
              <w:t xml:space="preserve"> в сети «Интернет», средствах массовой информации, иных формах </w:t>
            </w:r>
          </w:p>
        </w:tc>
        <w:tc>
          <w:tcPr>
            <w:tcW w:w="2126" w:type="dxa"/>
            <w:vAlign w:val="center"/>
          </w:tcPr>
          <w:p w:rsidR="00A17775" w:rsidRPr="00A677BB" w:rsidRDefault="00A17775" w:rsidP="00974FF6">
            <w:pPr>
              <w:jc w:val="center"/>
              <w:rPr>
                <w:spacing w:val="-2"/>
                <w:sz w:val="20"/>
                <w:szCs w:val="20"/>
              </w:rPr>
            </w:pPr>
            <w:r w:rsidRPr="00A677BB">
              <w:rPr>
                <w:sz w:val="20"/>
                <w:szCs w:val="20"/>
              </w:rPr>
              <w:t>В течение года</w:t>
            </w:r>
          </w:p>
        </w:tc>
        <w:tc>
          <w:tcPr>
            <w:tcW w:w="1134" w:type="dxa"/>
            <w:vMerge/>
          </w:tcPr>
          <w:p w:rsidR="00A17775" w:rsidRPr="00A677BB" w:rsidRDefault="00A17775" w:rsidP="00974FF6">
            <w:pPr>
              <w:contextualSpacing/>
              <w:jc w:val="center"/>
              <w:rPr>
                <w:sz w:val="20"/>
                <w:szCs w:val="20"/>
              </w:rPr>
            </w:pPr>
          </w:p>
        </w:tc>
      </w:tr>
      <w:tr w:rsidR="00A17775" w:rsidRPr="00A677BB" w:rsidTr="00A17775">
        <w:tc>
          <w:tcPr>
            <w:tcW w:w="568" w:type="dxa"/>
          </w:tcPr>
          <w:p w:rsidR="00A17775" w:rsidRPr="00A677BB" w:rsidRDefault="00A17775" w:rsidP="00974FF6">
            <w:pPr>
              <w:jc w:val="center"/>
              <w:rPr>
                <w:sz w:val="20"/>
                <w:szCs w:val="20"/>
              </w:rPr>
            </w:pPr>
            <w:r w:rsidRPr="00A677BB">
              <w:rPr>
                <w:sz w:val="20"/>
                <w:szCs w:val="20"/>
              </w:rPr>
              <w:t>3.</w:t>
            </w:r>
          </w:p>
        </w:tc>
        <w:tc>
          <w:tcPr>
            <w:tcW w:w="5954" w:type="dxa"/>
            <w:shd w:val="clear" w:color="auto" w:fill="auto"/>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 xml:space="preserve">Выдача предостережений о недопустимости нарушения обязательных требований в соответствии со статьей 49 </w:t>
            </w:r>
            <w:r w:rsidRPr="00540890">
              <w:rPr>
                <w:rFonts w:ascii="Times New Roman" w:hAnsi="Times New Roman" w:cs="Times New Roman"/>
                <w:sz w:val="20"/>
                <w:szCs w:val="20"/>
              </w:rPr>
              <w:t>Федерального закона от 30 июля 2020 года № 248-ФЗ «</w:t>
            </w:r>
            <w:r w:rsidRPr="00540890">
              <w:rPr>
                <w:rFonts w:ascii="Times New Roman" w:hAnsi="Times New Roman" w:cs="Times New Roman"/>
                <w:bCs/>
                <w:spacing w:val="1"/>
                <w:sz w:val="20"/>
                <w:szCs w:val="20"/>
              </w:rPr>
              <w:t>О государственном контроле (надзоре) и муниципальном контроле в Российской Федерации</w:t>
            </w:r>
            <w:r w:rsidRPr="00540890">
              <w:rPr>
                <w:rFonts w:ascii="Times New Roman" w:hAnsi="Times New Roman" w:cs="Times New Roman"/>
                <w:sz w:val="20"/>
                <w:szCs w:val="20"/>
              </w:rPr>
              <w:t>», если иной порядок не установлен федеральным законом.</w:t>
            </w:r>
          </w:p>
        </w:tc>
        <w:tc>
          <w:tcPr>
            <w:tcW w:w="2126" w:type="dxa"/>
            <w:vAlign w:val="center"/>
          </w:tcPr>
          <w:p w:rsidR="00A17775" w:rsidRPr="00A677BB" w:rsidRDefault="00A17775" w:rsidP="00974FF6">
            <w:pPr>
              <w:jc w:val="center"/>
              <w:rPr>
                <w:sz w:val="20"/>
                <w:szCs w:val="20"/>
              </w:rPr>
            </w:pPr>
            <w:r w:rsidRPr="00A677BB">
              <w:rPr>
                <w:sz w:val="20"/>
                <w:szCs w:val="20"/>
              </w:rPr>
              <w:t xml:space="preserve">При наличии сведений о готовящихся нарушениях  или признаках  </w:t>
            </w:r>
            <w:r w:rsidRPr="00A677BB">
              <w:rPr>
                <w:color w:val="000000"/>
                <w:sz w:val="20"/>
                <w:szCs w:val="20"/>
                <w:shd w:val="clear" w:color="auto" w:fill="FFFFFF"/>
              </w:rPr>
              <w:t xml:space="preserve">нарушений и (или) в случае отсутствия подтвержденных данных о том, что нарушение причинило вред </w:t>
            </w:r>
            <w:r w:rsidRPr="00A677BB">
              <w:rPr>
                <w:color w:val="000000"/>
                <w:sz w:val="20"/>
                <w:szCs w:val="20"/>
                <w:shd w:val="clear" w:color="auto" w:fill="FFFFFF"/>
              </w:rPr>
              <w:lastRenderedPageBreak/>
              <w:t>(ущерб) охраняемым законом ценностям либо создало угрозу причинения вреда (ущерба) охраняемым законом ценностям</w:t>
            </w:r>
          </w:p>
        </w:tc>
        <w:tc>
          <w:tcPr>
            <w:tcW w:w="1134" w:type="dxa"/>
            <w:vMerge/>
          </w:tcPr>
          <w:p w:rsidR="00A17775" w:rsidRPr="00A677BB" w:rsidRDefault="00A17775" w:rsidP="00974FF6">
            <w:pPr>
              <w:contextualSpacing/>
              <w:jc w:val="center"/>
              <w:rPr>
                <w:sz w:val="20"/>
                <w:szCs w:val="20"/>
              </w:rPr>
            </w:pPr>
          </w:p>
        </w:tc>
      </w:tr>
      <w:tr w:rsidR="00A17775" w:rsidRPr="00A677BB" w:rsidTr="00A17775">
        <w:tc>
          <w:tcPr>
            <w:tcW w:w="568" w:type="dxa"/>
          </w:tcPr>
          <w:p w:rsidR="00A17775" w:rsidRPr="00A677BB" w:rsidRDefault="00A17775" w:rsidP="00974FF6">
            <w:pPr>
              <w:jc w:val="center"/>
              <w:rPr>
                <w:sz w:val="20"/>
                <w:szCs w:val="20"/>
              </w:rPr>
            </w:pPr>
            <w:r w:rsidRPr="00A677BB">
              <w:rPr>
                <w:sz w:val="20"/>
                <w:szCs w:val="20"/>
              </w:rPr>
              <w:lastRenderedPageBreak/>
              <w:t>4.</w:t>
            </w:r>
          </w:p>
        </w:tc>
        <w:tc>
          <w:tcPr>
            <w:tcW w:w="5954" w:type="dxa"/>
          </w:tcPr>
          <w:p w:rsidR="00A17775" w:rsidRPr="00A677BB" w:rsidRDefault="00A17775" w:rsidP="00974FF6">
            <w:pPr>
              <w:autoSpaceDE w:val="0"/>
              <w:autoSpaceDN w:val="0"/>
              <w:adjustRightInd w:val="0"/>
              <w:jc w:val="both"/>
              <w:rPr>
                <w:sz w:val="20"/>
                <w:szCs w:val="20"/>
              </w:rPr>
            </w:pPr>
            <w:r w:rsidRPr="00A677BB">
              <w:rPr>
                <w:sz w:val="20"/>
                <w:szCs w:val="20"/>
              </w:rPr>
              <w:t xml:space="preserve">Учет предостережений в текущем году и анализ вынесенных предостережений  в сравнении с аналогичным периодом прошлого года </w:t>
            </w:r>
          </w:p>
        </w:tc>
        <w:tc>
          <w:tcPr>
            <w:tcW w:w="2126" w:type="dxa"/>
            <w:vAlign w:val="center"/>
          </w:tcPr>
          <w:p w:rsidR="00A17775" w:rsidRPr="00A677BB" w:rsidRDefault="00A17775" w:rsidP="00974FF6">
            <w:pPr>
              <w:jc w:val="center"/>
              <w:rPr>
                <w:sz w:val="20"/>
                <w:szCs w:val="20"/>
              </w:rPr>
            </w:pPr>
            <w:r w:rsidRPr="00A677BB">
              <w:rPr>
                <w:sz w:val="20"/>
                <w:szCs w:val="20"/>
              </w:rPr>
              <w:t>По мере вынесения предостережения</w:t>
            </w:r>
          </w:p>
        </w:tc>
        <w:tc>
          <w:tcPr>
            <w:tcW w:w="1134" w:type="dxa"/>
            <w:vMerge/>
          </w:tcPr>
          <w:p w:rsidR="00A17775" w:rsidRPr="00A677BB" w:rsidRDefault="00A17775" w:rsidP="00974FF6">
            <w:pPr>
              <w:contextualSpacing/>
              <w:jc w:val="center"/>
              <w:rPr>
                <w:sz w:val="20"/>
                <w:szCs w:val="20"/>
              </w:rPr>
            </w:pPr>
          </w:p>
        </w:tc>
      </w:tr>
      <w:tr w:rsidR="00A17775" w:rsidRPr="00A677BB" w:rsidTr="00A17775">
        <w:tc>
          <w:tcPr>
            <w:tcW w:w="568" w:type="dxa"/>
          </w:tcPr>
          <w:p w:rsidR="00A17775" w:rsidRPr="00A677BB" w:rsidRDefault="00A17775" w:rsidP="00974FF6">
            <w:pPr>
              <w:jc w:val="center"/>
              <w:rPr>
                <w:sz w:val="20"/>
                <w:szCs w:val="20"/>
              </w:rPr>
            </w:pPr>
            <w:r w:rsidRPr="00A677BB">
              <w:rPr>
                <w:sz w:val="20"/>
                <w:szCs w:val="20"/>
              </w:rPr>
              <w:t>5.</w:t>
            </w:r>
          </w:p>
        </w:tc>
        <w:tc>
          <w:tcPr>
            <w:tcW w:w="5954" w:type="dxa"/>
          </w:tcPr>
          <w:p w:rsidR="00F770CE" w:rsidRDefault="00F770CE" w:rsidP="00F770CE">
            <w:pPr>
              <w:autoSpaceDE w:val="0"/>
              <w:autoSpaceDN w:val="0"/>
              <w:adjustRightInd w:val="0"/>
              <w:jc w:val="both"/>
              <w:rPr>
                <w:sz w:val="20"/>
                <w:szCs w:val="20"/>
              </w:rPr>
            </w:pPr>
            <w:r w:rsidRPr="00A677BB">
              <w:rPr>
                <w:sz w:val="20"/>
                <w:szCs w:val="20"/>
              </w:rPr>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F770CE" w:rsidRPr="008454D7" w:rsidRDefault="00F770CE" w:rsidP="00F770CE">
            <w:pPr>
              <w:pStyle w:val="ConsPlusNormal"/>
              <w:widowControl w:val="0"/>
              <w:tabs>
                <w:tab w:val="left" w:pos="1134"/>
              </w:tabs>
              <w:autoSpaceDE/>
              <w:autoSpaceDN/>
              <w:adjustRightInd/>
              <w:ind w:firstLine="0"/>
              <w:jc w:val="both"/>
              <w:rPr>
                <w:rFonts w:ascii="Times New Roman" w:hAnsi="Times New Roman" w:cs="Times New Roman"/>
                <w:sz w:val="20"/>
                <w:szCs w:val="20"/>
              </w:rPr>
            </w:pPr>
            <w:r w:rsidRPr="008454D7">
              <w:rPr>
                <w:rFonts w:ascii="Times New Roman" w:hAnsi="Times New Roman" w:cs="Times New Roman"/>
                <w:sz w:val="20"/>
                <w:szCs w:val="20"/>
              </w:rPr>
              <w:t>а) порядка, периодичности, проведения контрольных мероприятий, принятия решений по итогам контрольных мероприятий, порядка обжалования решений к</w:t>
            </w:r>
            <w:r>
              <w:rPr>
                <w:rFonts w:ascii="Times New Roman" w:hAnsi="Times New Roman" w:cs="Times New Roman"/>
                <w:sz w:val="20"/>
                <w:szCs w:val="20"/>
              </w:rPr>
              <w:t>онтрольного органа;</w:t>
            </w:r>
          </w:p>
          <w:p w:rsidR="00F770CE" w:rsidRPr="00A677BB" w:rsidRDefault="00F770CE" w:rsidP="00F770CE">
            <w:pPr>
              <w:autoSpaceDE w:val="0"/>
              <w:autoSpaceDN w:val="0"/>
              <w:adjustRightInd w:val="0"/>
              <w:jc w:val="both"/>
              <w:rPr>
                <w:sz w:val="20"/>
                <w:szCs w:val="20"/>
              </w:rPr>
            </w:pPr>
            <w:r>
              <w:rPr>
                <w:sz w:val="20"/>
                <w:szCs w:val="20"/>
              </w:rPr>
              <w:t>б</w:t>
            </w:r>
            <w:r w:rsidRPr="008454D7">
              <w:rPr>
                <w:sz w:val="20"/>
                <w:szCs w:val="20"/>
              </w:rPr>
              <w:t>) местонахождения, контактные телефоны, адрес официального сайта Администрации городского</w:t>
            </w:r>
            <w:r w:rsidRPr="00A677BB">
              <w:rPr>
                <w:sz w:val="20"/>
                <w:szCs w:val="20"/>
              </w:rPr>
              <w:t xml:space="preserve"> </w:t>
            </w:r>
            <w:r w:rsidRPr="00A677BB">
              <w:rPr>
                <w:bCs/>
                <w:sz w:val="20"/>
                <w:szCs w:val="20"/>
              </w:rPr>
              <w:t xml:space="preserve">поселения «Город Краснокаменск» </w:t>
            </w:r>
            <w:r w:rsidRPr="00A677BB">
              <w:rPr>
                <w:sz w:val="20"/>
                <w:szCs w:val="20"/>
              </w:rPr>
              <w:t>в сети «Интернет» и адреса электронной почты:</w:t>
            </w:r>
          </w:p>
          <w:p w:rsidR="00F770CE" w:rsidRPr="00A677BB" w:rsidRDefault="00F770CE" w:rsidP="00F770CE">
            <w:pPr>
              <w:pStyle w:val="rteleft"/>
              <w:spacing w:before="0" w:beforeAutospacing="0" w:after="0" w:afterAutospacing="0"/>
              <w:jc w:val="both"/>
              <w:rPr>
                <w:color w:val="000000"/>
                <w:sz w:val="20"/>
                <w:szCs w:val="20"/>
              </w:rPr>
            </w:pPr>
            <w:r w:rsidRPr="00A677BB">
              <w:rPr>
                <w:sz w:val="20"/>
                <w:szCs w:val="20"/>
              </w:rPr>
              <w:t xml:space="preserve">Администрация городского поселения «Город Краснокаменск»: 674674, </w:t>
            </w:r>
            <w:r w:rsidRPr="00A677BB">
              <w:rPr>
                <w:color w:val="000000"/>
                <w:sz w:val="20"/>
                <w:szCs w:val="20"/>
              </w:rPr>
              <w:t xml:space="preserve">Забайкальский край, </w:t>
            </w:r>
          </w:p>
          <w:p w:rsidR="00F770CE" w:rsidRPr="00A677BB" w:rsidRDefault="00F770CE" w:rsidP="00F770CE">
            <w:pPr>
              <w:pStyle w:val="rteleft"/>
              <w:spacing w:before="0" w:beforeAutospacing="0" w:after="0" w:afterAutospacing="0"/>
              <w:jc w:val="both"/>
              <w:rPr>
                <w:iCs/>
                <w:sz w:val="20"/>
                <w:szCs w:val="20"/>
              </w:rPr>
            </w:pPr>
            <w:r w:rsidRPr="00A677BB">
              <w:rPr>
                <w:color w:val="000000"/>
                <w:sz w:val="20"/>
                <w:szCs w:val="20"/>
              </w:rPr>
              <w:t xml:space="preserve">г. Краснокаменск, 5-й </w:t>
            </w:r>
            <w:proofErr w:type="spellStart"/>
            <w:r w:rsidRPr="00A677BB">
              <w:rPr>
                <w:color w:val="000000"/>
                <w:sz w:val="20"/>
                <w:szCs w:val="20"/>
              </w:rPr>
              <w:t>мкр</w:t>
            </w:r>
            <w:proofErr w:type="spellEnd"/>
            <w:r w:rsidRPr="00A677BB">
              <w:rPr>
                <w:color w:val="000000"/>
                <w:sz w:val="20"/>
                <w:szCs w:val="20"/>
              </w:rPr>
              <w:t xml:space="preserve">., д.505, </w:t>
            </w:r>
            <w:r w:rsidRPr="00A677BB">
              <w:rPr>
                <w:iCs/>
                <w:sz w:val="20"/>
                <w:szCs w:val="20"/>
              </w:rPr>
              <w:t xml:space="preserve">3 этаж. </w:t>
            </w:r>
          </w:p>
          <w:p w:rsidR="00F770CE" w:rsidRPr="00A677BB" w:rsidRDefault="00F770CE" w:rsidP="00F770CE">
            <w:pPr>
              <w:autoSpaceDE w:val="0"/>
              <w:autoSpaceDN w:val="0"/>
              <w:adjustRightInd w:val="0"/>
              <w:jc w:val="both"/>
              <w:rPr>
                <w:sz w:val="20"/>
                <w:szCs w:val="20"/>
              </w:rPr>
            </w:pPr>
            <w:r w:rsidRPr="00A677BB">
              <w:rPr>
                <w:color w:val="000000"/>
                <w:sz w:val="20"/>
                <w:szCs w:val="20"/>
              </w:rPr>
              <w:t xml:space="preserve">Телефон для справок (консультаций): код города </w:t>
            </w:r>
            <w:proofErr w:type="spellStart"/>
            <w:r w:rsidRPr="00A677BB">
              <w:rPr>
                <w:color w:val="000000"/>
                <w:sz w:val="20"/>
                <w:szCs w:val="20"/>
              </w:rPr>
              <w:t>Краснокаменска</w:t>
            </w:r>
            <w:proofErr w:type="spellEnd"/>
            <w:r w:rsidRPr="00A677BB">
              <w:rPr>
                <w:color w:val="000000"/>
                <w:sz w:val="20"/>
                <w:szCs w:val="20"/>
              </w:rPr>
              <w:t xml:space="preserve"> (830245) 4-90-10, факс 2-81-16, адрес электронной почты Администрации городского поселения: </w:t>
            </w:r>
            <w:proofErr w:type="gramStart"/>
            <w:r w:rsidRPr="00A677BB">
              <w:rPr>
                <w:sz w:val="20"/>
                <w:szCs w:val="20"/>
              </w:rPr>
              <w:t>Е</w:t>
            </w:r>
            <w:proofErr w:type="gramEnd"/>
            <w:r w:rsidRPr="00A677BB">
              <w:rPr>
                <w:sz w:val="20"/>
                <w:szCs w:val="20"/>
              </w:rPr>
              <w:t>-</w:t>
            </w:r>
            <w:r w:rsidRPr="00A677BB">
              <w:rPr>
                <w:sz w:val="20"/>
                <w:szCs w:val="20"/>
                <w:lang w:val="en-US"/>
              </w:rPr>
              <w:t>mail</w:t>
            </w:r>
            <w:r w:rsidRPr="00A677BB">
              <w:rPr>
                <w:sz w:val="20"/>
                <w:szCs w:val="20"/>
              </w:rPr>
              <w:t xml:space="preserve">: </w:t>
            </w:r>
            <w:hyperlink r:id="rId11" w:history="1">
              <w:r w:rsidRPr="008454D7">
                <w:rPr>
                  <w:rStyle w:val="aa"/>
                  <w:color w:val="00B0F0"/>
                  <w:sz w:val="20"/>
                  <w:szCs w:val="20"/>
                  <w:lang w:val="en-US"/>
                </w:rPr>
                <w:t>adm</w:t>
              </w:r>
              <w:r w:rsidRPr="008454D7">
                <w:rPr>
                  <w:rStyle w:val="aa"/>
                  <w:color w:val="00B0F0"/>
                  <w:sz w:val="20"/>
                  <w:szCs w:val="20"/>
                </w:rPr>
                <w:t>.</w:t>
              </w:r>
              <w:r w:rsidRPr="008454D7">
                <w:rPr>
                  <w:rStyle w:val="aa"/>
                  <w:color w:val="00B0F0"/>
                  <w:sz w:val="20"/>
                  <w:szCs w:val="20"/>
                  <w:lang w:val="en-US"/>
                </w:rPr>
                <w:t>krasnokamensk</w:t>
              </w:r>
              <w:r w:rsidRPr="008454D7">
                <w:rPr>
                  <w:rStyle w:val="aa"/>
                  <w:color w:val="00B0F0"/>
                  <w:sz w:val="20"/>
                  <w:szCs w:val="20"/>
                </w:rPr>
                <w:t>@</w:t>
              </w:r>
              <w:r w:rsidRPr="008454D7">
                <w:rPr>
                  <w:rStyle w:val="aa"/>
                  <w:color w:val="00B0F0"/>
                  <w:sz w:val="20"/>
                  <w:szCs w:val="20"/>
                  <w:lang w:val="en-US"/>
                </w:rPr>
                <w:t>mail</w:t>
              </w:r>
            </w:hyperlink>
            <w:r w:rsidRPr="008454D7">
              <w:rPr>
                <w:color w:val="00B0F0"/>
                <w:sz w:val="20"/>
                <w:szCs w:val="20"/>
                <w:u w:val="single"/>
              </w:rPr>
              <w:t>.</w:t>
            </w:r>
            <w:r w:rsidRPr="008454D7">
              <w:rPr>
                <w:color w:val="00B0F0"/>
                <w:sz w:val="20"/>
                <w:szCs w:val="20"/>
                <w:u w:val="single"/>
                <w:lang w:val="en-US"/>
              </w:rPr>
              <w:t>ru</w:t>
            </w:r>
            <w:r w:rsidRPr="00A677BB">
              <w:rPr>
                <w:sz w:val="20"/>
                <w:szCs w:val="20"/>
              </w:rPr>
              <w:t>;</w:t>
            </w:r>
          </w:p>
          <w:p w:rsidR="00F770CE" w:rsidRPr="00A677BB" w:rsidRDefault="00F770CE" w:rsidP="00F770CE">
            <w:pPr>
              <w:autoSpaceDE w:val="0"/>
              <w:autoSpaceDN w:val="0"/>
              <w:adjustRightInd w:val="0"/>
              <w:jc w:val="both"/>
              <w:rPr>
                <w:sz w:val="20"/>
                <w:szCs w:val="20"/>
              </w:rPr>
            </w:pPr>
            <w:r>
              <w:rPr>
                <w:sz w:val="20"/>
                <w:szCs w:val="20"/>
              </w:rPr>
              <w:t>в</w:t>
            </w:r>
            <w:r w:rsidRPr="00A677BB">
              <w:rPr>
                <w:sz w:val="20"/>
                <w:szCs w:val="20"/>
              </w:rPr>
              <w:t xml:space="preserve">) график работы органа муниципального </w:t>
            </w:r>
            <w:proofErr w:type="gramStart"/>
            <w:r w:rsidRPr="00A677BB">
              <w:rPr>
                <w:sz w:val="20"/>
                <w:szCs w:val="20"/>
              </w:rPr>
              <w:t>контроля за</w:t>
            </w:r>
            <w:proofErr w:type="gramEnd"/>
            <w:r w:rsidRPr="00A677BB">
              <w:rPr>
                <w:sz w:val="20"/>
                <w:szCs w:val="20"/>
              </w:rPr>
              <w:t xml:space="preserve"> </w:t>
            </w:r>
            <w:r w:rsidRPr="00A677BB">
              <w:rPr>
                <w:bCs/>
                <w:sz w:val="20"/>
                <w:szCs w:val="20"/>
              </w:rPr>
              <w:t>выполнением единой теплоснабжающей организацией мероприятий по строительству, реконструкции и (или) модернизации объектов теплоснабжения</w:t>
            </w:r>
            <w:r w:rsidRPr="00A677BB">
              <w:rPr>
                <w:sz w:val="20"/>
                <w:szCs w:val="20"/>
              </w:rPr>
              <w:t>, время приема посетителей:</w:t>
            </w:r>
          </w:p>
          <w:p w:rsidR="00F770CE" w:rsidRPr="00A677BB" w:rsidRDefault="00F770CE" w:rsidP="00F770CE">
            <w:pPr>
              <w:pStyle w:val="a6"/>
              <w:rPr>
                <w:rFonts w:ascii="Times New Roman" w:hAnsi="Times New Roman"/>
                <w:color w:val="000000"/>
                <w:sz w:val="20"/>
                <w:szCs w:val="20"/>
              </w:rPr>
            </w:pPr>
            <w:r w:rsidRPr="00A677BB">
              <w:rPr>
                <w:rFonts w:ascii="Times New Roman" w:hAnsi="Times New Roman"/>
                <w:color w:val="000000"/>
                <w:sz w:val="20"/>
                <w:szCs w:val="20"/>
              </w:rPr>
              <w:t xml:space="preserve">График работы: </w:t>
            </w:r>
          </w:p>
          <w:p w:rsidR="00F770CE" w:rsidRPr="00A677BB" w:rsidRDefault="00F770CE" w:rsidP="00F770CE">
            <w:pPr>
              <w:jc w:val="both"/>
              <w:rPr>
                <w:sz w:val="20"/>
                <w:szCs w:val="20"/>
              </w:rPr>
            </w:pPr>
            <w:r w:rsidRPr="00A677BB">
              <w:rPr>
                <w:sz w:val="20"/>
                <w:szCs w:val="20"/>
              </w:rPr>
              <w:t>понедельник – четверг          с 8-00 до 17-15,</w:t>
            </w:r>
          </w:p>
          <w:p w:rsidR="00F770CE" w:rsidRPr="00A677BB" w:rsidRDefault="00F770CE" w:rsidP="00F770CE">
            <w:pPr>
              <w:jc w:val="both"/>
              <w:rPr>
                <w:sz w:val="20"/>
                <w:szCs w:val="20"/>
              </w:rPr>
            </w:pPr>
            <w:r w:rsidRPr="00A677BB">
              <w:rPr>
                <w:sz w:val="20"/>
                <w:szCs w:val="20"/>
              </w:rPr>
              <w:t>пятница                                   с 8-00 до 16-00,</w:t>
            </w:r>
          </w:p>
          <w:p w:rsidR="00F770CE" w:rsidRPr="00A677BB" w:rsidRDefault="00F770CE" w:rsidP="00F770CE">
            <w:pPr>
              <w:jc w:val="both"/>
              <w:rPr>
                <w:sz w:val="20"/>
                <w:szCs w:val="20"/>
              </w:rPr>
            </w:pPr>
            <w:r w:rsidRPr="00A677BB">
              <w:rPr>
                <w:sz w:val="20"/>
                <w:szCs w:val="20"/>
              </w:rPr>
              <w:t>обед                                         с 12-00 до 13-00,</w:t>
            </w:r>
          </w:p>
          <w:p w:rsidR="00F770CE" w:rsidRPr="00A677BB" w:rsidRDefault="00F770CE" w:rsidP="00F770CE">
            <w:pPr>
              <w:jc w:val="both"/>
              <w:rPr>
                <w:sz w:val="20"/>
                <w:szCs w:val="20"/>
              </w:rPr>
            </w:pPr>
            <w:r w:rsidRPr="00A677BB">
              <w:rPr>
                <w:sz w:val="20"/>
                <w:szCs w:val="20"/>
              </w:rPr>
              <w:t>выходные дни: суббота, воскресенье.</w:t>
            </w:r>
          </w:p>
          <w:p w:rsidR="00F770CE" w:rsidRPr="00A677BB" w:rsidRDefault="00F770CE" w:rsidP="00F770CE">
            <w:pPr>
              <w:autoSpaceDE w:val="0"/>
              <w:autoSpaceDN w:val="0"/>
              <w:adjustRightInd w:val="0"/>
              <w:jc w:val="both"/>
              <w:rPr>
                <w:sz w:val="20"/>
                <w:szCs w:val="20"/>
              </w:rPr>
            </w:pPr>
            <w:r w:rsidRPr="00A677BB">
              <w:rPr>
                <w:sz w:val="20"/>
                <w:szCs w:val="20"/>
              </w:rPr>
              <w:t>Продолжительность рабочего дня непосредственно предшествующего нерабочему праздничному дню, уменьшается на один час;</w:t>
            </w:r>
          </w:p>
          <w:p w:rsidR="00F770CE" w:rsidRPr="00A677BB" w:rsidRDefault="00F770CE" w:rsidP="00F770CE">
            <w:pPr>
              <w:autoSpaceDE w:val="0"/>
              <w:autoSpaceDN w:val="0"/>
              <w:adjustRightInd w:val="0"/>
              <w:jc w:val="both"/>
              <w:rPr>
                <w:sz w:val="20"/>
                <w:szCs w:val="20"/>
              </w:rPr>
            </w:pPr>
            <w:r w:rsidRPr="00A677BB">
              <w:rPr>
                <w:sz w:val="20"/>
                <w:szCs w:val="20"/>
              </w:rPr>
              <w:t>Время приема посетителей: понедельник с 10-00 до 17-00;</w:t>
            </w:r>
          </w:p>
          <w:p w:rsidR="00F770CE" w:rsidRPr="00A677BB" w:rsidRDefault="00F770CE" w:rsidP="00F770CE">
            <w:pPr>
              <w:autoSpaceDE w:val="0"/>
              <w:autoSpaceDN w:val="0"/>
              <w:adjustRightInd w:val="0"/>
              <w:jc w:val="both"/>
              <w:rPr>
                <w:sz w:val="20"/>
                <w:szCs w:val="20"/>
              </w:rPr>
            </w:pPr>
            <w:r w:rsidRPr="00A677BB">
              <w:rPr>
                <w:sz w:val="20"/>
                <w:szCs w:val="20"/>
              </w:rPr>
              <w:t xml:space="preserve">                                                  четверг с 10-00 до 17-00.</w:t>
            </w:r>
          </w:p>
          <w:p w:rsidR="00F770CE" w:rsidRPr="00A677BB" w:rsidRDefault="00F770CE" w:rsidP="00F770CE">
            <w:pPr>
              <w:autoSpaceDE w:val="0"/>
              <w:autoSpaceDN w:val="0"/>
              <w:adjustRightInd w:val="0"/>
              <w:jc w:val="both"/>
              <w:rPr>
                <w:sz w:val="20"/>
                <w:szCs w:val="20"/>
              </w:rPr>
            </w:pPr>
            <w:r w:rsidRPr="00A677BB">
              <w:rPr>
                <w:sz w:val="20"/>
                <w:szCs w:val="20"/>
              </w:rPr>
              <w:t xml:space="preserve"> </w:t>
            </w:r>
            <w:r>
              <w:rPr>
                <w:sz w:val="20"/>
                <w:szCs w:val="20"/>
              </w:rPr>
              <w:t>г</w:t>
            </w:r>
            <w:r w:rsidRPr="00A677BB">
              <w:rPr>
                <w:sz w:val="20"/>
                <w:szCs w:val="20"/>
              </w:rPr>
              <w:t>) номера кабинетов, где проводятся прием и информирование посетителей по вопросам осуществления муниципального контроля:</w:t>
            </w:r>
          </w:p>
          <w:p w:rsidR="00F770CE" w:rsidRPr="00A677BB" w:rsidRDefault="00F770CE" w:rsidP="00F770CE">
            <w:pPr>
              <w:autoSpaceDE w:val="0"/>
              <w:autoSpaceDN w:val="0"/>
              <w:adjustRightInd w:val="0"/>
              <w:jc w:val="both"/>
              <w:rPr>
                <w:bCs/>
                <w:sz w:val="20"/>
                <w:szCs w:val="20"/>
              </w:rPr>
            </w:pPr>
            <w:r w:rsidRPr="00A677BB">
              <w:rPr>
                <w:sz w:val="20"/>
                <w:szCs w:val="20"/>
              </w:rPr>
              <w:t xml:space="preserve">прием и информирование посетителей Администрации городского </w:t>
            </w:r>
            <w:r w:rsidRPr="00A677BB">
              <w:rPr>
                <w:bCs/>
                <w:sz w:val="20"/>
                <w:szCs w:val="20"/>
              </w:rPr>
              <w:t>поселения «Город Краснокаменск»</w:t>
            </w:r>
          </w:p>
          <w:p w:rsidR="00A17775" w:rsidRPr="00A677BB" w:rsidRDefault="00F770CE" w:rsidP="00F770CE">
            <w:pPr>
              <w:autoSpaceDE w:val="0"/>
              <w:autoSpaceDN w:val="0"/>
              <w:adjustRightInd w:val="0"/>
              <w:jc w:val="both"/>
              <w:rPr>
                <w:sz w:val="20"/>
                <w:szCs w:val="20"/>
              </w:rPr>
            </w:pPr>
            <w:r w:rsidRPr="00A677BB">
              <w:rPr>
                <w:sz w:val="20"/>
                <w:szCs w:val="20"/>
              </w:rPr>
              <w:t>ведется в часы приема граждан в кабинетах № 3</w:t>
            </w:r>
            <w:r w:rsidRPr="00540890">
              <w:rPr>
                <w:sz w:val="20"/>
                <w:szCs w:val="20"/>
              </w:rPr>
              <w:t>15</w:t>
            </w:r>
            <w:r w:rsidRPr="00A677BB">
              <w:rPr>
                <w:sz w:val="20"/>
                <w:szCs w:val="20"/>
              </w:rPr>
              <w:t>.</w:t>
            </w:r>
          </w:p>
        </w:tc>
        <w:tc>
          <w:tcPr>
            <w:tcW w:w="2126" w:type="dxa"/>
            <w:vAlign w:val="center"/>
          </w:tcPr>
          <w:p w:rsidR="00A17775" w:rsidRPr="00A677BB" w:rsidRDefault="00A17775" w:rsidP="00974FF6">
            <w:pPr>
              <w:jc w:val="center"/>
              <w:rPr>
                <w:sz w:val="20"/>
                <w:szCs w:val="20"/>
              </w:rPr>
            </w:pPr>
          </w:p>
        </w:tc>
        <w:tc>
          <w:tcPr>
            <w:tcW w:w="1134" w:type="dxa"/>
            <w:vMerge/>
          </w:tcPr>
          <w:p w:rsidR="00A17775" w:rsidRPr="00A677BB" w:rsidRDefault="00A17775" w:rsidP="00974FF6">
            <w:pPr>
              <w:contextualSpacing/>
              <w:jc w:val="center"/>
              <w:rPr>
                <w:sz w:val="20"/>
                <w:szCs w:val="20"/>
              </w:rPr>
            </w:pPr>
          </w:p>
        </w:tc>
      </w:tr>
      <w:tr w:rsidR="00A17775" w:rsidRPr="00A677BB" w:rsidTr="00A17775">
        <w:tc>
          <w:tcPr>
            <w:tcW w:w="568" w:type="dxa"/>
          </w:tcPr>
          <w:p w:rsidR="00A17775" w:rsidRPr="00A677BB" w:rsidRDefault="00A17775" w:rsidP="00974FF6">
            <w:pPr>
              <w:jc w:val="center"/>
              <w:rPr>
                <w:sz w:val="20"/>
                <w:szCs w:val="20"/>
              </w:rPr>
            </w:pPr>
            <w:r w:rsidRPr="00A677BB">
              <w:rPr>
                <w:sz w:val="20"/>
                <w:szCs w:val="20"/>
              </w:rPr>
              <w:t xml:space="preserve">6. </w:t>
            </w:r>
          </w:p>
        </w:tc>
        <w:tc>
          <w:tcPr>
            <w:tcW w:w="5954" w:type="dxa"/>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A17775" w:rsidRPr="00A677BB" w:rsidRDefault="00A17775" w:rsidP="00974FF6">
            <w:pPr>
              <w:jc w:val="center"/>
              <w:rPr>
                <w:sz w:val="20"/>
                <w:szCs w:val="20"/>
              </w:rPr>
            </w:pPr>
            <w:r w:rsidRPr="00A677BB">
              <w:rPr>
                <w:sz w:val="20"/>
                <w:szCs w:val="20"/>
              </w:rPr>
              <w:t>Постоянно</w:t>
            </w:r>
          </w:p>
        </w:tc>
        <w:tc>
          <w:tcPr>
            <w:tcW w:w="1134" w:type="dxa"/>
            <w:vMerge/>
          </w:tcPr>
          <w:p w:rsidR="00A17775" w:rsidRPr="00A677BB" w:rsidRDefault="00A17775" w:rsidP="00974FF6">
            <w:pPr>
              <w:jc w:val="center"/>
              <w:rPr>
                <w:sz w:val="20"/>
                <w:szCs w:val="20"/>
              </w:rPr>
            </w:pPr>
          </w:p>
        </w:tc>
      </w:tr>
      <w:tr w:rsidR="00A17775" w:rsidRPr="00A677BB" w:rsidTr="00A17775">
        <w:trPr>
          <w:trHeight w:val="1154"/>
        </w:trPr>
        <w:tc>
          <w:tcPr>
            <w:tcW w:w="568" w:type="dxa"/>
          </w:tcPr>
          <w:p w:rsidR="00A17775" w:rsidRPr="00A677BB" w:rsidRDefault="00A17775" w:rsidP="00974FF6">
            <w:pPr>
              <w:jc w:val="center"/>
              <w:rPr>
                <w:sz w:val="20"/>
                <w:szCs w:val="20"/>
              </w:rPr>
            </w:pPr>
            <w:r w:rsidRPr="00A677BB">
              <w:rPr>
                <w:sz w:val="20"/>
                <w:szCs w:val="20"/>
              </w:rPr>
              <w:t>7.</w:t>
            </w:r>
          </w:p>
        </w:tc>
        <w:tc>
          <w:tcPr>
            <w:tcW w:w="5954" w:type="dxa"/>
          </w:tcPr>
          <w:p w:rsidR="00A17775" w:rsidRPr="00A677BB" w:rsidRDefault="00A17775" w:rsidP="00974FF6">
            <w:pPr>
              <w:jc w:val="both"/>
              <w:rPr>
                <w:sz w:val="20"/>
                <w:szCs w:val="20"/>
              </w:rPr>
            </w:pPr>
            <w:r w:rsidRPr="00A677BB">
              <w:rPr>
                <w:sz w:val="20"/>
                <w:szCs w:val="20"/>
              </w:rPr>
              <w:t xml:space="preserve">Разработка и утверждение программы </w:t>
            </w:r>
            <w:r w:rsidRPr="00A677BB">
              <w:rPr>
                <w:bCs/>
                <w:sz w:val="20"/>
                <w:szCs w:val="20"/>
              </w:rPr>
              <w:t xml:space="preserve">профилактики рисков причинения вреда (ущерба) охраняемым законом ценностям на </w:t>
            </w:r>
            <w:r w:rsidRPr="00A677BB">
              <w:rPr>
                <w:sz w:val="20"/>
                <w:szCs w:val="20"/>
              </w:rPr>
              <w:t>территории городского поселения «Город Краснокаменск» на 2023 год</w:t>
            </w:r>
          </w:p>
        </w:tc>
        <w:tc>
          <w:tcPr>
            <w:tcW w:w="2126" w:type="dxa"/>
            <w:vAlign w:val="center"/>
          </w:tcPr>
          <w:p w:rsidR="00A17775" w:rsidRPr="006B69D5" w:rsidRDefault="00A17775" w:rsidP="00974FF6">
            <w:pPr>
              <w:jc w:val="center"/>
              <w:rPr>
                <w:sz w:val="20"/>
                <w:szCs w:val="20"/>
              </w:rPr>
            </w:pPr>
            <w:r w:rsidRPr="006B69D5">
              <w:rPr>
                <w:sz w:val="20"/>
                <w:szCs w:val="20"/>
              </w:rPr>
              <w:t>Август 2023 г.</w:t>
            </w:r>
          </w:p>
          <w:p w:rsidR="00A17775" w:rsidRPr="00A677BB" w:rsidRDefault="00A17775" w:rsidP="00974FF6">
            <w:pPr>
              <w:jc w:val="center"/>
              <w:rPr>
                <w:sz w:val="20"/>
                <w:szCs w:val="20"/>
              </w:rPr>
            </w:pPr>
            <w:r w:rsidRPr="006B69D5">
              <w:rPr>
                <w:sz w:val="20"/>
                <w:szCs w:val="20"/>
              </w:rPr>
              <w:t>(не позднее 20 сентября 2023)</w:t>
            </w:r>
            <w:r w:rsidRPr="00A677BB">
              <w:rPr>
                <w:color w:val="000000"/>
                <w:sz w:val="20"/>
                <w:szCs w:val="20"/>
                <w:shd w:val="clear" w:color="auto" w:fill="FFFFFF"/>
              </w:rPr>
              <w:t xml:space="preserve"> </w:t>
            </w:r>
          </w:p>
        </w:tc>
        <w:tc>
          <w:tcPr>
            <w:tcW w:w="1134" w:type="dxa"/>
            <w:vMerge/>
          </w:tcPr>
          <w:p w:rsidR="00A17775" w:rsidRPr="00A677BB" w:rsidRDefault="00A17775" w:rsidP="00974FF6">
            <w:pPr>
              <w:contextualSpacing/>
              <w:jc w:val="center"/>
              <w:rPr>
                <w:sz w:val="20"/>
                <w:szCs w:val="20"/>
              </w:rPr>
            </w:pPr>
          </w:p>
        </w:tc>
      </w:tr>
      <w:tr w:rsidR="00A17775" w:rsidRPr="00A677BB" w:rsidTr="00A17775">
        <w:trPr>
          <w:trHeight w:val="1128"/>
        </w:trPr>
        <w:tc>
          <w:tcPr>
            <w:tcW w:w="568" w:type="dxa"/>
          </w:tcPr>
          <w:p w:rsidR="00A17775" w:rsidRPr="00A677BB" w:rsidRDefault="00A17775" w:rsidP="00974FF6">
            <w:pPr>
              <w:jc w:val="center"/>
              <w:rPr>
                <w:sz w:val="20"/>
                <w:szCs w:val="20"/>
              </w:rPr>
            </w:pPr>
            <w:r w:rsidRPr="00A677BB">
              <w:rPr>
                <w:sz w:val="20"/>
                <w:szCs w:val="20"/>
              </w:rPr>
              <w:t>8.</w:t>
            </w:r>
          </w:p>
        </w:tc>
        <w:tc>
          <w:tcPr>
            <w:tcW w:w="5954" w:type="dxa"/>
          </w:tcPr>
          <w:p w:rsidR="00A17775" w:rsidRPr="00A677BB" w:rsidRDefault="00A17775" w:rsidP="00974FF6">
            <w:pPr>
              <w:jc w:val="both"/>
              <w:rPr>
                <w:sz w:val="20"/>
                <w:szCs w:val="20"/>
              </w:rPr>
            </w:pPr>
            <w:r w:rsidRPr="00A677BB">
              <w:rPr>
                <w:color w:val="000000"/>
                <w:sz w:val="20"/>
                <w:szCs w:val="20"/>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A17775" w:rsidRPr="006B69D5" w:rsidRDefault="00A17775" w:rsidP="00974FF6">
            <w:pPr>
              <w:jc w:val="center"/>
              <w:rPr>
                <w:sz w:val="20"/>
                <w:szCs w:val="20"/>
              </w:rPr>
            </w:pPr>
            <w:r w:rsidRPr="006B69D5">
              <w:rPr>
                <w:sz w:val="20"/>
                <w:szCs w:val="20"/>
              </w:rPr>
              <w:t xml:space="preserve">В течение года </w:t>
            </w:r>
          </w:p>
          <w:p w:rsidR="00A17775" w:rsidRPr="00A677BB" w:rsidRDefault="00A17775" w:rsidP="00974FF6">
            <w:pPr>
              <w:jc w:val="center"/>
              <w:rPr>
                <w:sz w:val="20"/>
                <w:szCs w:val="20"/>
              </w:rPr>
            </w:pPr>
            <w:r w:rsidRPr="006B69D5">
              <w:rPr>
                <w:sz w:val="20"/>
                <w:szCs w:val="20"/>
              </w:rPr>
              <w:t>(не позднее 01.09.2023)</w:t>
            </w:r>
          </w:p>
        </w:tc>
        <w:tc>
          <w:tcPr>
            <w:tcW w:w="1134" w:type="dxa"/>
          </w:tcPr>
          <w:p w:rsidR="00A17775" w:rsidRPr="00A677BB" w:rsidRDefault="00A17775" w:rsidP="00974FF6">
            <w:pPr>
              <w:contextualSpacing/>
              <w:rPr>
                <w:sz w:val="20"/>
                <w:szCs w:val="20"/>
              </w:rPr>
            </w:pPr>
          </w:p>
        </w:tc>
      </w:tr>
    </w:tbl>
    <w:p w:rsidR="00A17775" w:rsidRDefault="00A17775" w:rsidP="00A17775">
      <w:pPr>
        <w:pStyle w:val="a6"/>
        <w:ind w:firstLine="567"/>
        <w:jc w:val="center"/>
        <w:rPr>
          <w:rFonts w:ascii="Times New Roman" w:hAnsi="Times New Roman"/>
          <w:sz w:val="24"/>
          <w:szCs w:val="24"/>
        </w:rPr>
      </w:pPr>
    </w:p>
    <w:p w:rsidR="00A17775" w:rsidRDefault="00A17775" w:rsidP="00A17775">
      <w:pPr>
        <w:pStyle w:val="a6"/>
        <w:ind w:firstLine="567"/>
        <w:jc w:val="center"/>
        <w:rPr>
          <w:rFonts w:ascii="Times New Roman" w:hAnsi="Times New Roman"/>
          <w:sz w:val="24"/>
          <w:szCs w:val="24"/>
        </w:rPr>
      </w:pPr>
    </w:p>
    <w:p w:rsidR="00A17775" w:rsidRDefault="00A17775" w:rsidP="00A17775">
      <w:pPr>
        <w:pStyle w:val="a6"/>
        <w:ind w:firstLine="567"/>
        <w:jc w:val="center"/>
        <w:rPr>
          <w:rFonts w:ascii="Times New Roman" w:hAnsi="Times New Roman"/>
          <w:sz w:val="24"/>
          <w:szCs w:val="24"/>
        </w:rPr>
      </w:pPr>
    </w:p>
    <w:p w:rsidR="00A17775" w:rsidRPr="00AA0A9D" w:rsidRDefault="00A17775" w:rsidP="00F770CE">
      <w:pPr>
        <w:pStyle w:val="a6"/>
        <w:rPr>
          <w:rFonts w:ascii="Times New Roman" w:hAnsi="Times New Roman"/>
          <w:sz w:val="24"/>
          <w:szCs w:val="24"/>
        </w:rPr>
      </w:pPr>
    </w:p>
    <w:p w:rsidR="00A17775" w:rsidRPr="00A677BB" w:rsidRDefault="00A17775" w:rsidP="00A17775">
      <w:pPr>
        <w:pStyle w:val="2"/>
        <w:spacing w:after="0" w:afterAutospacing="0" w:line="276" w:lineRule="auto"/>
        <w:jc w:val="center"/>
        <w:rPr>
          <w:sz w:val="24"/>
          <w:szCs w:val="24"/>
        </w:rPr>
      </w:pPr>
      <w:r w:rsidRPr="00A677BB">
        <w:rPr>
          <w:sz w:val="24"/>
          <w:szCs w:val="24"/>
        </w:rPr>
        <w:t>Перечень уполномоченных лиц, ответственных за организацию</w:t>
      </w:r>
    </w:p>
    <w:p w:rsidR="00A17775" w:rsidRPr="00AA0A9D" w:rsidRDefault="00A17775" w:rsidP="00A17775">
      <w:pPr>
        <w:pStyle w:val="ConsPlusTitle"/>
        <w:spacing w:line="276" w:lineRule="auto"/>
        <w:jc w:val="center"/>
        <w:rPr>
          <w:rFonts w:ascii="Times New Roman" w:hAnsi="Times New Roman" w:cs="Times New Roman"/>
          <w:sz w:val="24"/>
          <w:szCs w:val="24"/>
        </w:rPr>
      </w:pPr>
      <w:r w:rsidRPr="00AA0A9D">
        <w:rPr>
          <w:rFonts w:ascii="Times New Roman" w:hAnsi="Times New Roman" w:cs="Times New Roman"/>
          <w:sz w:val="24"/>
          <w:szCs w:val="24"/>
        </w:rPr>
        <w:t>и проведение профилактических мероприятий в сфере муниципального контроля</w:t>
      </w:r>
      <w:r w:rsidRPr="00AA0A9D">
        <w:rPr>
          <w:rFonts w:ascii="Times New Roman" w:hAnsi="Times New Roman" w:cs="Times New Roman"/>
          <w:b w:val="0"/>
          <w:bCs/>
          <w:sz w:val="24"/>
          <w:szCs w:val="24"/>
        </w:rPr>
        <w:t xml:space="preserve"> </w:t>
      </w:r>
      <w:r w:rsidRPr="00AA0A9D">
        <w:rPr>
          <w:rFonts w:ascii="Times New Roman" w:hAnsi="Times New Roman" w:cs="Times New Roman"/>
          <w:bCs/>
          <w:sz w:val="24"/>
          <w:szCs w:val="24"/>
        </w:rPr>
        <w:t>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rPr>
          <w:rFonts w:ascii="Times New Roman" w:hAnsi="Times New Roman" w:cs="Times New Roman"/>
          <w:sz w:val="24"/>
          <w:szCs w:val="24"/>
        </w:rPr>
        <w:t xml:space="preserve"> </w:t>
      </w:r>
    </w:p>
    <w:p w:rsidR="00A17775" w:rsidRPr="00AA0A9D" w:rsidRDefault="00A17775" w:rsidP="00A17775">
      <w:pPr>
        <w:pStyle w:val="ConsPlusTitle"/>
        <w:spacing w:line="276" w:lineRule="auto"/>
        <w:jc w:val="center"/>
        <w:rPr>
          <w:rFonts w:ascii="Times New Roman" w:hAnsi="Times New Roman" w:cs="Times New Roman"/>
          <w:sz w:val="24"/>
          <w:szCs w:val="24"/>
        </w:rPr>
      </w:pPr>
    </w:p>
    <w:p w:rsidR="00A17775" w:rsidRPr="00AA0A9D" w:rsidRDefault="00A17775" w:rsidP="00A17775">
      <w:pPr>
        <w:pStyle w:val="a6"/>
        <w:spacing w:line="276" w:lineRule="auto"/>
        <w:jc w:val="both"/>
        <w:rPr>
          <w:rFonts w:ascii="Times New Roman" w:hAnsi="Times New Roman"/>
          <w:sz w:val="24"/>
          <w:szCs w:val="24"/>
        </w:rPr>
      </w:pPr>
      <w:r>
        <w:rPr>
          <w:rFonts w:ascii="Times New Roman" w:hAnsi="Times New Roman"/>
          <w:sz w:val="24"/>
          <w:szCs w:val="24"/>
        </w:rPr>
        <w:tab/>
      </w:r>
      <w:r w:rsidRPr="00AA0A9D">
        <w:rPr>
          <w:rFonts w:ascii="Times New Roman" w:hAnsi="Times New Roman"/>
          <w:sz w:val="24"/>
          <w:szCs w:val="24"/>
        </w:rPr>
        <w:t xml:space="preserve">Должностными лицами Администрации городского поселения «Город Краснокаменск», уполномоченными (ответственными) за реализацию мероприятий по профилактике нарушений по муниципальному контролю </w:t>
      </w:r>
      <w:r w:rsidRPr="00AA0A9D">
        <w:rPr>
          <w:rFonts w:ascii="Times New Roman" w:hAnsi="Times New Roman"/>
          <w:bCs/>
          <w:sz w:val="24"/>
          <w:szCs w:val="24"/>
        </w:rPr>
        <w:t>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rPr>
          <w:rFonts w:ascii="Times New Roman" w:hAnsi="Times New Roman"/>
          <w:sz w:val="24"/>
          <w:szCs w:val="24"/>
        </w:rPr>
        <w:t>, являются:</w:t>
      </w:r>
    </w:p>
    <w:p w:rsidR="00A17775" w:rsidRPr="00A677BB" w:rsidRDefault="00A17775" w:rsidP="00A17775">
      <w:pPr>
        <w:pStyle w:val="a6"/>
        <w:ind w:firstLine="567"/>
        <w:jc w:val="both"/>
        <w:rPr>
          <w:rFonts w:ascii="Times New Roman" w:hAnsi="Times New Roman"/>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410"/>
      </w:tblGrid>
      <w:tr w:rsidR="00A17775" w:rsidRPr="00A677BB" w:rsidTr="00974FF6">
        <w:tc>
          <w:tcPr>
            <w:tcW w:w="3890" w:type="dxa"/>
            <w:vAlign w:val="center"/>
          </w:tcPr>
          <w:p w:rsidR="00A17775" w:rsidRPr="00A677BB" w:rsidRDefault="00A17775" w:rsidP="00974FF6">
            <w:pPr>
              <w:pStyle w:val="ConsPlusNormal"/>
              <w:jc w:val="center"/>
              <w:rPr>
                <w:rFonts w:ascii="Times New Roman" w:hAnsi="Times New Roman" w:cs="Times New Roman"/>
                <w:sz w:val="20"/>
                <w:szCs w:val="20"/>
              </w:rPr>
            </w:pPr>
            <w:r w:rsidRPr="00A677BB">
              <w:rPr>
                <w:rFonts w:ascii="Times New Roman" w:hAnsi="Times New Roman" w:cs="Times New Roman"/>
                <w:sz w:val="20"/>
                <w:szCs w:val="20"/>
              </w:rPr>
              <w:t>Должность</w:t>
            </w:r>
          </w:p>
        </w:tc>
        <w:tc>
          <w:tcPr>
            <w:tcW w:w="3260" w:type="dxa"/>
            <w:vAlign w:val="center"/>
          </w:tcPr>
          <w:p w:rsidR="00A17775" w:rsidRPr="00A677BB" w:rsidRDefault="00A17775" w:rsidP="00974FF6">
            <w:pPr>
              <w:pStyle w:val="ConsPlusNormal"/>
              <w:ind w:firstLine="0"/>
              <w:jc w:val="center"/>
              <w:rPr>
                <w:rFonts w:ascii="Times New Roman" w:hAnsi="Times New Roman" w:cs="Times New Roman"/>
                <w:sz w:val="20"/>
                <w:szCs w:val="20"/>
              </w:rPr>
            </w:pPr>
            <w:r w:rsidRPr="00A677BB">
              <w:rPr>
                <w:rFonts w:ascii="Times New Roman" w:hAnsi="Times New Roman" w:cs="Times New Roman"/>
                <w:sz w:val="20"/>
                <w:szCs w:val="20"/>
              </w:rPr>
              <w:t>Функции</w:t>
            </w:r>
          </w:p>
        </w:tc>
        <w:tc>
          <w:tcPr>
            <w:tcW w:w="2410" w:type="dxa"/>
            <w:vAlign w:val="center"/>
          </w:tcPr>
          <w:p w:rsidR="00A17775" w:rsidRPr="00A677BB" w:rsidRDefault="00A17775" w:rsidP="00974FF6">
            <w:pPr>
              <w:pStyle w:val="ConsPlusNormal"/>
              <w:ind w:firstLine="0"/>
              <w:jc w:val="center"/>
              <w:rPr>
                <w:rFonts w:ascii="Times New Roman" w:hAnsi="Times New Roman" w:cs="Times New Roman"/>
                <w:sz w:val="20"/>
                <w:szCs w:val="20"/>
              </w:rPr>
            </w:pPr>
            <w:r w:rsidRPr="00A677BB">
              <w:rPr>
                <w:rFonts w:ascii="Times New Roman" w:hAnsi="Times New Roman" w:cs="Times New Roman"/>
                <w:sz w:val="20"/>
                <w:szCs w:val="20"/>
              </w:rPr>
              <w:t>Контакты</w:t>
            </w:r>
          </w:p>
        </w:tc>
      </w:tr>
      <w:tr w:rsidR="00A17775" w:rsidRPr="00A677BB" w:rsidTr="00974FF6">
        <w:tc>
          <w:tcPr>
            <w:tcW w:w="3890" w:type="dxa"/>
            <w:vAlign w:val="center"/>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 xml:space="preserve">Начальник отдела строительства и жилищно-коммунального хозяйства </w:t>
            </w:r>
          </w:p>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(Руководитель и координатор Программы)</w:t>
            </w:r>
          </w:p>
        </w:tc>
        <w:tc>
          <w:tcPr>
            <w:tcW w:w="3260" w:type="dxa"/>
            <w:vAlign w:val="center"/>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Организация, координация и проведение деятельности по реализации Программы</w:t>
            </w:r>
          </w:p>
        </w:tc>
        <w:tc>
          <w:tcPr>
            <w:tcW w:w="2410" w:type="dxa"/>
            <w:vAlign w:val="center"/>
          </w:tcPr>
          <w:p w:rsidR="00A17775" w:rsidRPr="00A677BB" w:rsidRDefault="00A17775" w:rsidP="00974FF6">
            <w:pPr>
              <w:pStyle w:val="ConsPlusNormal"/>
              <w:ind w:firstLine="0"/>
              <w:jc w:val="center"/>
              <w:rPr>
                <w:rFonts w:ascii="Times New Roman" w:hAnsi="Times New Roman" w:cs="Times New Roman"/>
                <w:sz w:val="20"/>
                <w:szCs w:val="20"/>
              </w:rPr>
            </w:pPr>
            <w:r w:rsidRPr="00A677BB">
              <w:rPr>
                <w:rFonts w:ascii="Times New Roman" w:hAnsi="Times New Roman" w:cs="Times New Roman"/>
                <w:sz w:val="20"/>
                <w:szCs w:val="20"/>
              </w:rPr>
              <w:t>8(30245) 4-90-10</w:t>
            </w:r>
          </w:p>
          <w:p w:rsidR="00A17775" w:rsidRPr="00A677BB" w:rsidRDefault="008F0010" w:rsidP="00974FF6">
            <w:pPr>
              <w:pStyle w:val="ConsPlusNormal"/>
              <w:ind w:firstLine="0"/>
              <w:jc w:val="center"/>
              <w:rPr>
                <w:rFonts w:ascii="Times New Roman" w:hAnsi="Times New Roman" w:cs="Times New Roman"/>
                <w:sz w:val="20"/>
                <w:szCs w:val="20"/>
              </w:rPr>
            </w:pPr>
            <w:hyperlink r:id="rId12" w:history="1">
              <w:r w:rsidR="00A17775" w:rsidRPr="008937BF">
                <w:rPr>
                  <w:rStyle w:val="aa"/>
                  <w:rFonts w:ascii="Times New Roman" w:hAnsi="Times New Roman" w:cs="Times New Roman"/>
                  <w:sz w:val="20"/>
                  <w:szCs w:val="20"/>
                  <w:lang w:val="en-US"/>
                </w:rPr>
                <w:t>petrachkovazab</w:t>
              </w:r>
              <w:r w:rsidR="00A17775" w:rsidRPr="008937BF">
                <w:rPr>
                  <w:rStyle w:val="aa"/>
                  <w:rFonts w:ascii="Times New Roman" w:hAnsi="Times New Roman" w:cs="Times New Roman"/>
                  <w:sz w:val="20"/>
                  <w:szCs w:val="20"/>
                </w:rPr>
                <w:t>@</w:t>
              </w:r>
              <w:r w:rsidR="00A17775" w:rsidRPr="008937BF">
                <w:rPr>
                  <w:rStyle w:val="aa"/>
                  <w:rFonts w:ascii="Times New Roman" w:hAnsi="Times New Roman" w:cs="Times New Roman"/>
                  <w:sz w:val="20"/>
                  <w:szCs w:val="20"/>
                  <w:lang w:val="en-US"/>
                </w:rPr>
                <w:t>yandex</w:t>
              </w:r>
              <w:r w:rsidR="00A17775" w:rsidRPr="008937BF">
                <w:rPr>
                  <w:rStyle w:val="aa"/>
                  <w:rFonts w:ascii="Times New Roman" w:hAnsi="Times New Roman" w:cs="Times New Roman"/>
                  <w:sz w:val="20"/>
                  <w:szCs w:val="20"/>
                </w:rPr>
                <w:t>.</w:t>
              </w:r>
              <w:r w:rsidR="00A17775" w:rsidRPr="008937BF">
                <w:rPr>
                  <w:rStyle w:val="aa"/>
                  <w:rFonts w:ascii="Times New Roman" w:hAnsi="Times New Roman" w:cs="Times New Roman"/>
                  <w:sz w:val="20"/>
                  <w:szCs w:val="20"/>
                  <w:lang w:val="en-US"/>
                </w:rPr>
                <w:t>ru</w:t>
              </w:r>
            </w:hyperlink>
            <w:r w:rsidR="00A17775" w:rsidRPr="00A677BB">
              <w:rPr>
                <w:rFonts w:ascii="Times New Roman" w:hAnsi="Times New Roman" w:cs="Times New Roman"/>
                <w:sz w:val="20"/>
                <w:szCs w:val="20"/>
              </w:rPr>
              <w:t xml:space="preserve"> </w:t>
            </w:r>
          </w:p>
        </w:tc>
      </w:tr>
      <w:tr w:rsidR="00A17775" w:rsidRPr="00A677BB" w:rsidTr="00974FF6">
        <w:tc>
          <w:tcPr>
            <w:tcW w:w="3890" w:type="dxa"/>
            <w:vAlign w:val="center"/>
          </w:tcPr>
          <w:p w:rsidR="00A17775" w:rsidRPr="00A677BB" w:rsidRDefault="00A17775" w:rsidP="00974FF6">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Главный специалист</w:t>
            </w:r>
            <w:r w:rsidRPr="00A677BB">
              <w:rPr>
                <w:rFonts w:ascii="Times New Roman" w:hAnsi="Times New Roman" w:cs="Times New Roman"/>
                <w:sz w:val="20"/>
                <w:szCs w:val="20"/>
              </w:rPr>
              <w:t xml:space="preserve"> отдела строительства и жилищно-коммунального хозяйства </w:t>
            </w:r>
          </w:p>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(Координатор Программы)</w:t>
            </w:r>
          </w:p>
        </w:tc>
        <w:tc>
          <w:tcPr>
            <w:tcW w:w="3260" w:type="dxa"/>
            <w:vAlign w:val="center"/>
          </w:tcPr>
          <w:p w:rsidR="00A17775" w:rsidRPr="00A677BB" w:rsidRDefault="00A17775" w:rsidP="00974FF6">
            <w:pPr>
              <w:pStyle w:val="ConsPlusNormal"/>
              <w:ind w:firstLine="0"/>
              <w:jc w:val="both"/>
              <w:rPr>
                <w:rFonts w:ascii="Times New Roman" w:hAnsi="Times New Roman" w:cs="Times New Roman"/>
                <w:sz w:val="20"/>
                <w:szCs w:val="20"/>
              </w:rPr>
            </w:pPr>
            <w:r w:rsidRPr="00A677BB">
              <w:rPr>
                <w:rFonts w:ascii="Times New Roman" w:hAnsi="Times New Roman" w:cs="Times New Roman"/>
                <w:sz w:val="20"/>
                <w:szCs w:val="20"/>
              </w:rPr>
              <w:t>Организация, координация и проведение деятельности по реализации Программы</w:t>
            </w:r>
          </w:p>
        </w:tc>
        <w:tc>
          <w:tcPr>
            <w:tcW w:w="2410" w:type="dxa"/>
            <w:vAlign w:val="center"/>
          </w:tcPr>
          <w:p w:rsidR="00A17775" w:rsidRPr="00A677BB" w:rsidRDefault="00A17775" w:rsidP="00974FF6">
            <w:pPr>
              <w:pStyle w:val="ConsPlusNormal"/>
              <w:ind w:firstLine="0"/>
              <w:jc w:val="center"/>
              <w:rPr>
                <w:rFonts w:ascii="Times New Roman" w:hAnsi="Times New Roman" w:cs="Times New Roman"/>
                <w:sz w:val="20"/>
                <w:szCs w:val="20"/>
              </w:rPr>
            </w:pPr>
            <w:r w:rsidRPr="00A677BB">
              <w:rPr>
                <w:rFonts w:ascii="Times New Roman" w:hAnsi="Times New Roman" w:cs="Times New Roman"/>
                <w:sz w:val="20"/>
                <w:szCs w:val="20"/>
              </w:rPr>
              <w:t>8(30245) 2-81-38</w:t>
            </w:r>
          </w:p>
        </w:tc>
      </w:tr>
    </w:tbl>
    <w:p w:rsidR="00A17775" w:rsidRPr="00AA0A9D" w:rsidRDefault="00A17775" w:rsidP="00A17775">
      <w:pPr>
        <w:pStyle w:val="ConsPlusNormal"/>
        <w:jc w:val="both"/>
        <w:rPr>
          <w:rFonts w:ascii="Times New Roman" w:hAnsi="Times New Roman" w:cs="Times New Roman"/>
        </w:rPr>
      </w:pPr>
    </w:p>
    <w:p w:rsidR="00A17775" w:rsidRPr="00A677BB" w:rsidRDefault="00A17775" w:rsidP="00A17775">
      <w:pPr>
        <w:pStyle w:val="1"/>
        <w:numPr>
          <w:ilvl w:val="0"/>
          <w:numId w:val="14"/>
        </w:numPr>
        <w:ind w:left="0" w:firstLine="0"/>
        <w:jc w:val="center"/>
        <w:rPr>
          <w:rFonts w:ascii="Times New Roman" w:hAnsi="Times New Roman"/>
          <w:sz w:val="24"/>
          <w:szCs w:val="24"/>
        </w:rPr>
      </w:pPr>
      <w:r w:rsidRPr="00A677BB">
        <w:rPr>
          <w:rFonts w:ascii="Times New Roman" w:hAnsi="Times New Roman"/>
          <w:sz w:val="24"/>
          <w:szCs w:val="24"/>
        </w:rPr>
        <w:t>ОЦЕНКА ЭФФЕКТИВНОСТИ ПРОГРАММЫ</w:t>
      </w:r>
    </w:p>
    <w:p w:rsidR="00A17775" w:rsidRPr="00AA0A9D" w:rsidRDefault="00A17775" w:rsidP="00A17775">
      <w:pPr>
        <w:pStyle w:val="ConsPlusNormal"/>
        <w:jc w:val="both"/>
        <w:rPr>
          <w:rFonts w:ascii="Times New Roman" w:hAnsi="Times New Roman" w:cs="Times New Roman"/>
        </w:rPr>
      </w:pPr>
    </w:p>
    <w:p w:rsidR="00A17775" w:rsidRPr="00A677BB" w:rsidRDefault="00A17775" w:rsidP="00A17775">
      <w:pPr>
        <w:pStyle w:val="2"/>
        <w:spacing w:before="0" w:beforeAutospacing="0" w:after="0" w:afterAutospacing="0" w:line="276" w:lineRule="auto"/>
        <w:jc w:val="center"/>
        <w:rPr>
          <w:sz w:val="24"/>
          <w:szCs w:val="24"/>
        </w:rPr>
      </w:pPr>
      <w:r w:rsidRPr="00A677BB">
        <w:rPr>
          <w:sz w:val="24"/>
          <w:szCs w:val="24"/>
        </w:rPr>
        <w:t>Целевые показатели результативности мероприятий Программы.</w:t>
      </w:r>
    </w:p>
    <w:p w:rsidR="00A17775" w:rsidRPr="00A677BB" w:rsidRDefault="00A17775" w:rsidP="00A17775">
      <w:pPr>
        <w:pStyle w:val="2"/>
        <w:spacing w:before="0" w:beforeAutospacing="0" w:line="276" w:lineRule="auto"/>
        <w:jc w:val="center"/>
        <w:rPr>
          <w:sz w:val="24"/>
          <w:szCs w:val="24"/>
        </w:rPr>
      </w:pPr>
      <w:r w:rsidRPr="00A677BB">
        <w:rPr>
          <w:sz w:val="24"/>
          <w:szCs w:val="24"/>
        </w:rPr>
        <w:t>Ожидаемый результат Программы</w:t>
      </w:r>
    </w:p>
    <w:p w:rsidR="00A17775" w:rsidRPr="00AA0A9D" w:rsidRDefault="00A17775" w:rsidP="00A17775">
      <w:pPr>
        <w:pStyle w:val="ConsPlusNormal"/>
        <w:spacing w:line="276" w:lineRule="auto"/>
        <w:ind w:firstLine="0"/>
        <w:jc w:val="both"/>
        <w:rPr>
          <w:rFonts w:ascii="Times New Roman" w:hAnsi="Times New Roman" w:cs="Times New Roman"/>
        </w:rPr>
      </w:pPr>
      <w:r>
        <w:rPr>
          <w:rFonts w:ascii="Times New Roman" w:hAnsi="Times New Roman" w:cs="Times New Roman"/>
        </w:rPr>
        <w:tab/>
      </w:r>
      <w:r w:rsidRPr="00AA0A9D">
        <w:rPr>
          <w:rFonts w:ascii="Times New Roman" w:hAnsi="Times New Roman" w:cs="Times New Roman"/>
        </w:rPr>
        <w:t>Целевые показатели результативности мероприятий Программы в сфере муниципального контроля</w:t>
      </w:r>
      <w:r w:rsidRPr="00AA0A9D">
        <w:rPr>
          <w:rFonts w:ascii="Times New Roman" w:hAnsi="Times New Roman" w:cs="Times New Roman"/>
          <w:bCs/>
        </w:rPr>
        <w:t xml:space="preserve"> по исполнению единой теплоснабжающей организацией обязательств по строительству, реконструкции и (или) модернизации объектов теплоснабжения</w:t>
      </w:r>
      <w:r w:rsidRPr="00AA0A9D">
        <w:rPr>
          <w:rFonts w:ascii="Times New Roman" w:hAnsi="Times New Roman" w:cs="Times New Roman"/>
        </w:rPr>
        <w:t>:</w:t>
      </w:r>
    </w:p>
    <w:p w:rsidR="00A17775" w:rsidRPr="00AA0A9D" w:rsidRDefault="00A17775" w:rsidP="00A17775">
      <w:pPr>
        <w:numPr>
          <w:ilvl w:val="0"/>
          <w:numId w:val="13"/>
        </w:numPr>
        <w:tabs>
          <w:tab w:val="left" w:pos="709"/>
        </w:tabs>
        <w:autoSpaceDE w:val="0"/>
        <w:autoSpaceDN w:val="0"/>
        <w:adjustRightInd w:val="0"/>
        <w:spacing w:line="276" w:lineRule="auto"/>
        <w:ind w:left="0" w:firstLine="0"/>
        <w:jc w:val="both"/>
        <w:rPr>
          <w:rFonts w:eastAsia="Calibri"/>
        </w:rPr>
      </w:pPr>
      <w:r w:rsidRPr="00AA0A9D">
        <w:t xml:space="preserve">Количество выявленных нарушений требований в области </w:t>
      </w:r>
      <w:r w:rsidRPr="00AA0A9D">
        <w:rPr>
          <w:rFonts w:eastAsia="Calibri"/>
        </w:rPr>
        <w:t xml:space="preserve">соблюдения единой теплоснабжающей организацией в процессе реализации </w:t>
      </w:r>
      <w:r w:rsidRPr="00AA0A9D">
        <w:rPr>
          <w:bCs/>
        </w:rPr>
        <w:t>обязательств</w:t>
      </w:r>
      <w:r w:rsidRPr="00AA0A9D">
        <w:rPr>
          <w:rFonts w:eastAsia="Calibri"/>
        </w:rPr>
        <w:t xml:space="preserve">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w:t>
      </w:r>
      <w:r w:rsidRPr="00AA0A9D">
        <w:t>Федерального закона от 27.07.2010 № 190-ФЗ «О теплоснабжении»</w:t>
      </w:r>
      <w:r w:rsidRPr="00AA0A9D">
        <w:rPr>
          <w:rFonts w:eastAsia="Calibri"/>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17775" w:rsidRPr="00AA0A9D" w:rsidRDefault="00A17775" w:rsidP="00A17775">
      <w:pPr>
        <w:pStyle w:val="ConsPlusNormal"/>
        <w:numPr>
          <w:ilvl w:val="0"/>
          <w:numId w:val="13"/>
        </w:numPr>
        <w:tabs>
          <w:tab w:val="left" w:pos="709"/>
        </w:tabs>
        <w:spacing w:line="276" w:lineRule="auto"/>
        <w:ind w:left="0" w:firstLine="0"/>
        <w:jc w:val="both"/>
        <w:rPr>
          <w:rFonts w:ascii="Times New Roman" w:hAnsi="Times New Roman" w:cs="Times New Roman"/>
        </w:rPr>
      </w:pPr>
      <w:r w:rsidRPr="00AA0A9D">
        <w:rPr>
          <w:rFonts w:ascii="Times New Roman" w:hAnsi="Times New Roman" w:cs="Times New Roman"/>
        </w:rPr>
        <w:t>Количество проведенных профилактических мероприятий.</w:t>
      </w:r>
    </w:p>
    <w:p w:rsidR="00A17775" w:rsidRPr="00AA0A9D" w:rsidRDefault="00A17775" w:rsidP="00A17775">
      <w:pPr>
        <w:pStyle w:val="ConsPlusNormal"/>
        <w:numPr>
          <w:ilvl w:val="0"/>
          <w:numId w:val="13"/>
        </w:numPr>
        <w:tabs>
          <w:tab w:val="left" w:pos="709"/>
        </w:tabs>
        <w:spacing w:line="276" w:lineRule="auto"/>
        <w:ind w:left="0" w:firstLine="0"/>
        <w:jc w:val="both"/>
        <w:rPr>
          <w:rFonts w:ascii="Times New Roman" w:hAnsi="Times New Roman" w:cs="Times New Roman"/>
        </w:rPr>
      </w:pPr>
      <w:r w:rsidRPr="00AA0A9D">
        <w:rPr>
          <w:rFonts w:ascii="Times New Roman" w:hAnsi="Times New Roman" w:cs="Times New Roman"/>
        </w:rPr>
        <w:t>Проведение совместных межведомственных  профилактических мероприятий  юридических лиц, в том числе коммерческих и некоммерческих организаций любых форм собственности и организационно-правовых форм</w:t>
      </w:r>
      <w:r w:rsidRPr="006B69D5">
        <w:rPr>
          <w:rFonts w:ascii="Times New Roman" w:hAnsi="Times New Roman" w:cs="Times New Roman"/>
        </w:rPr>
        <w:t>, осуществляющих деятельность.</w:t>
      </w:r>
      <w:r w:rsidRPr="00AA0A9D">
        <w:rPr>
          <w:rFonts w:ascii="Times New Roman" w:hAnsi="Times New Roman" w:cs="Times New Roman"/>
        </w:rPr>
        <w:t xml:space="preserve"> </w:t>
      </w:r>
    </w:p>
    <w:p w:rsidR="00A17775" w:rsidRPr="00AA0A9D" w:rsidRDefault="00A17775" w:rsidP="00A17775">
      <w:pPr>
        <w:pStyle w:val="ConsPlusNormal"/>
        <w:numPr>
          <w:ilvl w:val="0"/>
          <w:numId w:val="13"/>
        </w:numPr>
        <w:tabs>
          <w:tab w:val="left" w:pos="709"/>
        </w:tabs>
        <w:spacing w:line="276" w:lineRule="auto"/>
        <w:ind w:left="0" w:firstLine="0"/>
        <w:jc w:val="both"/>
        <w:rPr>
          <w:rFonts w:ascii="Times New Roman" w:hAnsi="Times New Roman" w:cs="Times New Roman"/>
        </w:rPr>
      </w:pPr>
      <w:r w:rsidRPr="00AA0A9D">
        <w:rPr>
          <w:rFonts w:ascii="Times New Roman" w:hAnsi="Times New Roman" w:cs="Times New Roman"/>
        </w:rPr>
        <w:t xml:space="preserve">Ожидаемый результат от  реализации Программы - снижение количества выявленных нарушений требований в области </w:t>
      </w:r>
      <w:r w:rsidRPr="00AA0A9D">
        <w:rPr>
          <w:rFonts w:ascii="Times New Roman" w:eastAsia="Calibri" w:hAnsi="Times New Roman" w:cs="Times New Roman"/>
        </w:rPr>
        <w:t xml:space="preserve">соблюдения единой теплоснабжающей </w:t>
      </w:r>
      <w:r w:rsidRPr="00AA0A9D">
        <w:rPr>
          <w:rFonts w:ascii="Times New Roman" w:eastAsia="Calibri" w:hAnsi="Times New Roman" w:cs="Times New Roman"/>
        </w:rPr>
        <w:lastRenderedPageBreak/>
        <w:t xml:space="preserve">организацией в процессе реализации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w:t>
      </w:r>
      <w:r w:rsidRPr="00AA0A9D">
        <w:rPr>
          <w:rFonts w:ascii="Times New Roman" w:hAnsi="Times New Roman" w:cs="Times New Roman"/>
        </w:rPr>
        <w:t>Федерального закона от 27.07.2010 № 190-ФЗ «О теплоснабжении», при увеличении количества и качества проводимых профилактических мероприятий.</w:t>
      </w:r>
    </w:p>
    <w:p w:rsidR="00A17775" w:rsidRPr="00AA0A9D" w:rsidRDefault="00A17775" w:rsidP="00A17775">
      <w:pPr>
        <w:numPr>
          <w:ilvl w:val="0"/>
          <w:numId w:val="13"/>
        </w:numPr>
        <w:tabs>
          <w:tab w:val="left" w:pos="709"/>
        </w:tabs>
        <w:spacing w:line="276" w:lineRule="auto"/>
        <w:ind w:left="0" w:firstLine="0"/>
        <w:jc w:val="both"/>
      </w:pPr>
      <w:r w:rsidRPr="00AA0A9D">
        <w:t>Отчетные показатели по плану мероприятий по профилактике нарушений на 202</w:t>
      </w:r>
      <w:r w:rsidRPr="00540890">
        <w:t>3</w:t>
      </w:r>
      <w:r w:rsidRPr="00AA0A9D">
        <w:t xml:space="preserve"> год устанавливаются не менее 100 %.</w:t>
      </w:r>
    </w:p>
    <w:p w:rsidR="00F63BC1" w:rsidRPr="00F63BC1" w:rsidRDefault="00F63BC1" w:rsidP="00A17775">
      <w:pPr>
        <w:jc w:val="center"/>
        <w:rPr>
          <w:sz w:val="28"/>
          <w:szCs w:val="28"/>
        </w:rPr>
      </w:pPr>
    </w:p>
    <w:sectPr w:rsidR="00F63BC1" w:rsidRPr="00F63BC1" w:rsidSect="004222B7">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AF" w:rsidRDefault="00A943AF" w:rsidP="00B2532D">
      <w:r>
        <w:separator/>
      </w:r>
    </w:p>
  </w:endnote>
  <w:endnote w:type="continuationSeparator" w:id="0">
    <w:p w:rsidR="00A943AF" w:rsidRDefault="00A943AF"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EF" w:rsidRDefault="008F0010">
    <w:pPr>
      <w:pStyle w:val="af"/>
      <w:jc w:val="center"/>
    </w:pPr>
    <w:r>
      <w:fldChar w:fldCharType="begin"/>
    </w:r>
    <w:r w:rsidR="006F4C00">
      <w:instrText xml:space="preserve"> PAGE   \* MERGEFORMAT </w:instrText>
    </w:r>
    <w:r>
      <w:fldChar w:fldCharType="separate"/>
    </w:r>
    <w:r w:rsidR="00F770CE">
      <w:rPr>
        <w:noProof/>
      </w:rPr>
      <w:t>3</w:t>
    </w:r>
    <w:r>
      <w:rPr>
        <w:noProof/>
      </w:rPr>
      <w:fldChar w:fldCharType="end"/>
    </w:r>
  </w:p>
  <w:p w:rsidR="00D203EF" w:rsidRDefault="00D203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AF" w:rsidRDefault="00A943AF" w:rsidP="00B2532D">
      <w:r>
        <w:separator/>
      </w:r>
    </w:p>
  </w:footnote>
  <w:footnote w:type="continuationSeparator" w:id="0">
    <w:p w:rsidR="00A943AF" w:rsidRDefault="00A943AF" w:rsidP="00B2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BD7"/>
    <w:multiLevelType w:val="hybridMultilevel"/>
    <w:tmpl w:val="C96E00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2A16627"/>
    <w:multiLevelType w:val="hybridMultilevel"/>
    <w:tmpl w:val="F79EEFB6"/>
    <w:lvl w:ilvl="0" w:tplc="EE48C6D8">
      <w:start w:val="1"/>
      <w:numFmt w:val="upperRoman"/>
      <w:lvlText w:val="Раздел %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002B"/>
    <w:multiLevelType w:val="hybridMultilevel"/>
    <w:tmpl w:val="4FC0E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F0D6FFD"/>
    <w:multiLevelType w:val="hybridMultilevel"/>
    <w:tmpl w:val="F9607050"/>
    <w:lvl w:ilvl="0" w:tplc="234A43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F03D3"/>
    <w:multiLevelType w:val="hybridMultilevel"/>
    <w:tmpl w:val="CC6E0C64"/>
    <w:lvl w:ilvl="0" w:tplc="DF7AE1CC">
      <w:start w:val="1"/>
      <w:numFmt w:val="decimal"/>
      <w:lvlText w:val="%1)"/>
      <w:lvlJc w:val="left"/>
      <w:pPr>
        <w:ind w:left="2506" w:hanging="123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66E0BFD"/>
    <w:multiLevelType w:val="hybridMultilevel"/>
    <w:tmpl w:val="B1A0B7DE"/>
    <w:lvl w:ilvl="0" w:tplc="234A43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C0AFE"/>
    <w:multiLevelType w:val="hybridMultilevel"/>
    <w:tmpl w:val="0CA0B0DA"/>
    <w:lvl w:ilvl="0" w:tplc="3F8E7794">
      <w:start w:val="1"/>
      <w:numFmt w:val="decimal"/>
      <w:suff w:val="space"/>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806243"/>
    <w:multiLevelType w:val="hybridMultilevel"/>
    <w:tmpl w:val="C0ECA3F0"/>
    <w:lvl w:ilvl="0" w:tplc="F822BC24">
      <w:start w:val="1"/>
      <w:numFmt w:val="decimal"/>
      <w:lvlText w:val="%1."/>
      <w:lvlJc w:val="left"/>
      <w:pPr>
        <w:ind w:left="2116" w:hanging="8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034CB3"/>
    <w:multiLevelType w:val="hybridMultilevel"/>
    <w:tmpl w:val="8D9E62CA"/>
    <w:lvl w:ilvl="0" w:tplc="7180C552">
      <w:start w:val="1"/>
      <w:numFmt w:val="decimal"/>
      <w:suff w:val="space"/>
      <w:lvlText w:val="%1."/>
      <w:lvlJc w:val="left"/>
      <w:pPr>
        <w:ind w:left="2173"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17317"/>
    <w:multiLevelType w:val="hybridMultilevel"/>
    <w:tmpl w:val="EF8E9AF0"/>
    <w:lvl w:ilvl="0" w:tplc="DF7AE1CC">
      <w:start w:val="1"/>
      <w:numFmt w:val="decimal"/>
      <w:lvlText w:val="%1)"/>
      <w:lvlJc w:val="left"/>
      <w:pPr>
        <w:ind w:left="1939" w:hanging="123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EF0E30"/>
    <w:multiLevelType w:val="hybridMultilevel"/>
    <w:tmpl w:val="6234B93C"/>
    <w:lvl w:ilvl="0" w:tplc="909E9B0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F65ABE"/>
    <w:multiLevelType w:val="hybridMultilevel"/>
    <w:tmpl w:val="A8CE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6538D"/>
    <w:multiLevelType w:val="hybridMultilevel"/>
    <w:tmpl w:val="D224597A"/>
    <w:lvl w:ilvl="0" w:tplc="BFD84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C16123D"/>
    <w:multiLevelType w:val="hybridMultilevel"/>
    <w:tmpl w:val="21647B0E"/>
    <w:lvl w:ilvl="0" w:tplc="20BC0F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F4F22"/>
    <w:multiLevelType w:val="hybridMultilevel"/>
    <w:tmpl w:val="2B54B4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5"/>
  </w:num>
  <w:num w:numId="3">
    <w:abstractNumId w:val="2"/>
  </w:num>
  <w:num w:numId="4">
    <w:abstractNumId w:val="16"/>
  </w:num>
  <w:num w:numId="5">
    <w:abstractNumId w:val="7"/>
  </w:num>
  <w:num w:numId="6">
    <w:abstractNumId w:val="8"/>
  </w:num>
  <w:num w:numId="7">
    <w:abstractNumId w:val="10"/>
  </w:num>
  <w:num w:numId="8">
    <w:abstractNumId w:val="5"/>
  </w:num>
  <w:num w:numId="9">
    <w:abstractNumId w:val="11"/>
  </w:num>
  <w:num w:numId="10">
    <w:abstractNumId w:val="9"/>
  </w:num>
  <w:num w:numId="11">
    <w:abstractNumId w:val="0"/>
  </w:num>
  <w:num w:numId="12">
    <w:abstractNumId w:val="14"/>
  </w:num>
  <w:num w:numId="13">
    <w:abstractNumId w:val="12"/>
  </w:num>
  <w:num w:numId="14">
    <w:abstractNumId w:val="1"/>
  </w:num>
  <w:num w:numId="15">
    <w:abstractNumId w:val="6"/>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08FB"/>
    <w:rsid w:val="000105FE"/>
    <w:rsid w:val="00012415"/>
    <w:rsid w:val="00016792"/>
    <w:rsid w:val="00017098"/>
    <w:rsid w:val="00035268"/>
    <w:rsid w:val="0003735E"/>
    <w:rsid w:val="0004358A"/>
    <w:rsid w:val="00045155"/>
    <w:rsid w:val="000616E2"/>
    <w:rsid w:val="00075596"/>
    <w:rsid w:val="00082765"/>
    <w:rsid w:val="00084AAD"/>
    <w:rsid w:val="0008611C"/>
    <w:rsid w:val="0009649D"/>
    <w:rsid w:val="000C0322"/>
    <w:rsid w:val="000C16E7"/>
    <w:rsid w:val="000E7CAC"/>
    <w:rsid w:val="000F1685"/>
    <w:rsid w:val="00104A9F"/>
    <w:rsid w:val="001133DF"/>
    <w:rsid w:val="00116571"/>
    <w:rsid w:val="00122EAD"/>
    <w:rsid w:val="00124036"/>
    <w:rsid w:val="0014281E"/>
    <w:rsid w:val="001500BB"/>
    <w:rsid w:val="00165513"/>
    <w:rsid w:val="001655BC"/>
    <w:rsid w:val="001655C9"/>
    <w:rsid w:val="0016793D"/>
    <w:rsid w:val="001716AE"/>
    <w:rsid w:val="001A0AE7"/>
    <w:rsid w:val="001A4313"/>
    <w:rsid w:val="001C3D48"/>
    <w:rsid w:val="001C743D"/>
    <w:rsid w:val="001D4303"/>
    <w:rsid w:val="001D521A"/>
    <w:rsid w:val="001E0425"/>
    <w:rsid w:val="001E0DF9"/>
    <w:rsid w:val="001F03F5"/>
    <w:rsid w:val="001F136A"/>
    <w:rsid w:val="001F3992"/>
    <w:rsid w:val="00206A34"/>
    <w:rsid w:val="00207AB0"/>
    <w:rsid w:val="00210489"/>
    <w:rsid w:val="0021524E"/>
    <w:rsid w:val="00224F44"/>
    <w:rsid w:val="00227BC7"/>
    <w:rsid w:val="00250835"/>
    <w:rsid w:val="00250FD4"/>
    <w:rsid w:val="00253451"/>
    <w:rsid w:val="00253BD4"/>
    <w:rsid w:val="002569CB"/>
    <w:rsid w:val="00262BAA"/>
    <w:rsid w:val="002669F6"/>
    <w:rsid w:val="00275AD3"/>
    <w:rsid w:val="00280C87"/>
    <w:rsid w:val="002869E0"/>
    <w:rsid w:val="002923E5"/>
    <w:rsid w:val="00294CAB"/>
    <w:rsid w:val="00295C54"/>
    <w:rsid w:val="00295E27"/>
    <w:rsid w:val="00296CD4"/>
    <w:rsid w:val="00297B8F"/>
    <w:rsid w:val="002A117D"/>
    <w:rsid w:val="002A138A"/>
    <w:rsid w:val="002C4A36"/>
    <w:rsid w:val="002D47CB"/>
    <w:rsid w:val="002D695E"/>
    <w:rsid w:val="002F04E2"/>
    <w:rsid w:val="00300DD2"/>
    <w:rsid w:val="00315124"/>
    <w:rsid w:val="0032716A"/>
    <w:rsid w:val="00330D34"/>
    <w:rsid w:val="00337BFA"/>
    <w:rsid w:val="00352F5F"/>
    <w:rsid w:val="00364CD2"/>
    <w:rsid w:val="003660ED"/>
    <w:rsid w:val="003768A1"/>
    <w:rsid w:val="00384C61"/>
    <w:rsid w:val="00393ECB"/>
    <w:rsid w:val="00394D48"/>
    <w:rsid w:val="003959E9"/>
    <w:rsid w:val="003A63FB"/>
    <w:rsid w:val="003B312A"/>
    <w:rsid w:val="003C1351"/>
    <w:rsid w:val="003D0B29"/>
    <w:rsid w:val="003D7EEC"/>
    <w:rsid w:val="003E2155"/>
    <w:rsid w:val="003E7FED"/>
    <w:rsid w:val="003F73BE"/>
    <w:rsid w:val="004047C2"/>
    <w:rsid w:val="0040750B"/>
    <w:rsid w:val="00414521"/>
    <w:rsid w:val="004222B7"/>
    <w:rsid w:val="00426457"/>
    <w:rsid w:val="004308FB"/>
    <w:rsid w:val="0043635E"/>
    <w:rsid w:val="00437D29"/>
    <w:rsid w:val="004406BB"/>
    <w:rsid w:val="00441984"/>
    <w:rsid w:val="00442830"/>
    <w:rsid w:val="00456043"/>
    <w:rsid w:val="0045700F"/>
    <w:rsid w:val="00457134"/>
    <w:rsid w:val="00470C0D"/>
    <w:rsid w:val="00471B7F"/>
    <w:rsid w:val="00474D2D"/>
    <w:rsid w:val="00475E13"/>
    <w:rsid w:val="00485806"/>
    <w:rsid w:val="00493A2B"/>
    <w:rsid w:val="004977B3"/>
    <w:rsid w:val="004A68F5"/>
    <w:rsid w:val="004B7330"/>
    <w:rsid w:val="004D585A"/>
    <w:rsid w:val="004D6299"/>
    <w:rsid w:val="004E1CEC"/>
    <w:rsid w:val="00502ABA"/>
    <w:rsid w:val="00507CD6"/>
    <w:rsid w:val="0051330A"/>
    <w:rsid w:val="005305D5"/>
    <w:rsid w:val="00536739"/>
    <w:rsid w:val="005371BF"/>
    <w:rsid w:val="00540FA2"/>
    <w:rsid w:val="00541DB9"/>
    <w:rsid w:val="00545D04"/>
    <w:rsid w:val="00560262"/>
    <w:rsid w:val="00562AC2"/>
    <w:rsid w:val="00574CE1"/>
    <w:rsid w:val="00582209"/>
    <w:rsid w:val="00582E50"/>
    <w:rsid w:val="005C7C8A"/>
    <w:rsid w:val="005D6ABB"/>
    <w:rsid w:val="005D7B23"/>
    <w:rsid w:val="005E38BC"/>
    <w:rsid w:val="005E5CF0"/>
    <w:rsid w:val="005F7A9D"/>
    <w:rsid w:val="00606666"/>
    <w:rsid w:val="006119EF"/>
    <w:rsid w:val="00615898"/>
    <w:rsid w:val="00620D12"/>
    <w:rsid w:val="00622A27"/>
    <w:rsid w:val="00640C02"/>
    <w:rsid w:val="00641175"/>
    <w:rsid w:val="006422C3"/>
    <w:rsid w:val="00651D02"/>
    <w:rsid w:val="0067393F"/>
    <w:rsid w:val="006760D4"/>
    <w:rsid w:val="0067720B"/>
    <w:rsid w:val="00680592"/>
    <w:rsid w:val="00695F6C"/>
    <w:rsid w:val="006B50D0"/>
    <w:rsid w:val="006B69D5"/>
    <w:rsid w:val="006D64FD"/>
    <w:rsid w:val="006D7851"/>
    <w:rsid w:val="006E4041"/>
    <w:rsid w:val="006F3BD0"/>
    <w:rsid w:val="006F4C00"/>
    <w:rsid w:val="0070080A"/>
    <w:rsid w:val="007175A1"/>
    <w:rsid w:val="00720C67"/>
    <w:rsid w:val="00733B1C"/>
    <w:rsid w:val="00752050"/>
    <w:rsid w:val="007718FD"/>
    <w:rsid w:val="0078184F"/>
    <w:rsid w:val="00782050"/>
    <w:rsid w:val="0078632F"/>
    <w:rsid w:val="00794812"/>
    <w:rsid w:val="00797549"/>
    <w:rsid w:val="007A011A"/>
    <w:rsid w:val="007A3550"/>
    <w:rsid w:val="007A4495"/>
    <w:rsid w:val="007A7FAF"/>
    <w:rsid w:val="007C0620"/>
    <w:rsid w:val="007C303D"/>
    <w:rsid w:val="007D05FD"/>
    <w:rsid w:val="007D188A"/>
    <w:rsid w:val="007E1A28"/>
    <w:rsid w:val="007F1AC9"/>
    <w:rsid w:val="007F790C"/>
    <w:rsid w:val="00815D63"/>
    <w:rsid w:val="00816A52"/>
    <w:rsid w:val="008175B4"/>
    <w:rsid w:val="008203CF"/>
    <w:rsid w:val="00825746"/>
    <w:rsid w:val="00832C51"/>
    <w:rsid w:val="0083741B"/>
    <w:rsid w:val="0084176F"/>
    <w:rsid w:val="00841989"/>
    <w:rsid w:val="0085298D"/>
    <w:rsid w:val="00870133"/>
    <w:rsid w:val="00877A52"/>
    <w:rsid w:val="00885E91"/>
    <w:rsid w:val="00887F18"/>
    <w:rsid w:val="008A01D6"/>
    <w:rsid w:val="008A45CD"/>
    <w:rsid w:val="008A7759"/>
    <w:rsid w:val="008B3EA0"/>
    <w:rsid w:val="008B6C0F"/>
    <w:rsid w:val="008C4327"/>
    <w:rsid w:val="008C7F41"/>
    <w:rsid w:val="008E5BDA"/>
    <w:rsid w:val="008E6C45"/>
    <w:rsid w:val="008F0010"/>
    <w:rsid w:val="008F4174"/>
    <w:rsid w:val="008F5DA9"/>
    <w:rsid w:val="00905BF8"/>
    <w:rsid w:val="00906733"/>
    <w:rsid w:val="009213C2"/>
    <w:rsid w:val="00924ECB"/>
    <w:rsid w:val="00934D79"/>
    <w:rsid w:val="009400EB"/>
    <w:rsid w:val="009515F9"/>
    <w:rsid w:val="00954FFF"/>
    <w:rsid w:val="00956D2D"/>
    <w:rsid w:val="00956E56"/>
    <w:rsid w:val="0096710A"/>
    <w:rsid w:val="00990B6C"/>
    <w:rsid w:val="0099514B"/>
    <w:rsid w:val="009A1997"/>
    <w:rsid w:val="009B1114"/>
    <w:rsid w:val="009C08A8"/>
    <w:rsid w:val="009C5869"/>
    <w:rsid w:val="009D26A4"/>
    <w:rsid w:val="009F027A"/>
    <w:rsid w:val="00A0046C"/>
    <w:rsid w:val="00A009B5"/>
    <w:rsid w:val="00A01530"/>
    <w:rsid w:val="00A02078"/>
    <w:rsid w:val="00A12268"/>
    <w:rsid w:val="00A175EF"/>
    <w:rsid w:val="00A17775"/>
    <w:rsid w:val="00A17896"/>
    <w:rsid w:val="00A22B32"/>
    <w:rsid w:val="00A25030"/>
    <w:rsid w:val="00A26167"/>
    <w:rsid w:val="00A46320"/>
    <w:rsid w:val="00A46DF3"/>
    <w:rsid w:val="00A55AB0"/>
    <w:rsid w:val="00A55B1C"/>
    <w:rsid w:val="00A75ECB"/>
    <w:rsid w:val="00A77DFE"/>
    <w:rsid w:val="00A77ECA"/>
    <w:rsid w:val="00A808B9"/>
    <w:rsid w:val="00A80ADE"/>
    <w:rsid w:val="00A81266"/>
    <w:rsid w:val="00A943AF"/>
    <w:rsid w:val="00A9456C"/>
    <w:rsid w:val="00AA546E"/>
    <w:rsid w:val="00AB7EB0"/>
    <w:rsid w:val="00AE52DE"/>
    <w:rsid w:val="00B03D83"/>
    <w:rsid w:val="00B054D5"/>
    <w:rsid w:val="00B06BFD"/>
    <w:rsid w:val="00B11E7C"/>
    <w:rsid w:val="00B13B64"/>
    <w:rsid w:val="00B171A8"/>
    <w:rsid w:val="00B22FED"/>
    <w:rsid w:val="00B2532D"/>
    <w:rsid w:val="00B273D1"/>
    <w:rsid w:val="00B512BF"/>
    <w:rsid w:val="00B55DC2"/>
    <w:rsid w:val="00B57A3C"/>
    <w:rsid w:val="00B75121"/>
    <w:rsid w:val="00B75A2C"/>
    <w:rsid w:val="00B83D54"/>
    <w:rsid w:val="00B85339"/>
    <w:rsid w:val="00B8669F"/>
    <w:rsid w:val="00B95AAC"/>
    <w:rsid w:val="00B96E6D"/>
    <w:rsid w:val="00BA2E5F"/>
    <w:rsid w:val="00BB377B"/>
    <w:rsid w:val="00BB4D4A"/>
    <w:rsid w:val="00BD1B81"/>
    <w:rsid w:val="00BD46D3"/>
    <w:rsid w:val="00BF55F1"/>
    <w:rsid w:val="00BF5EA0"/>
    <w:rsid w:val="00C04A8C"/>
    <w:rsid w:val="00C139F2"/>
    <w:rsid w:val="00C16019"/>
    <w:rsid w:val="00C2354F"/>
    <w:rsid w:val="00C23EBC"/>
    <w:rsid w:val="00C25371"/>
    <w:rsid w:val="00C3587A"/>
    <w:rsid w:val="00C45C1A"/>
    <w:rsid w:val="00C517E0"/>
    <w:rsid w:val="00C6676B"/>
    <w:rsid w:val="00C82303"/>
    <w:rsid w:val="00C83A18"/>
    <w:rsid w:val="00C84E73"/>
    <w:rsid w:val="00C86F6A"/>
    <w:rsid w:val="00C95F81"/>
    <w:rsid w:val="00CA5C6E"/>
    <w:rsid w:val="00CB077B"/>
    <w:rsid w:val="00CB4173"/>
    <w:rsid w:val="00CC3B41"/>
    <w:rsid w:val="00CD46BB"/>
    <w:rsid w:val="00CF061C"/>
    <w:rsid w:val="00D1451C"/>
    <w:rsid w:val="00D1700C"/>
    <w:rsid w:val="00D203EF"/>
    <w:rsid w:val="00D218C2"/>
    <w:rsid w:val="00D30AFC"/>
    <w:rsid w:val="00D34996"/>
    <w:rsid w:val="00D36E01"/>
    <w:rsid w:val="00D409D2"/>
    <w:rsid w:val="00D44D78"/>
    <w:rsid w:val="00D527BC"/>
    <w:rsid w:val="00D56E37"/>
    <w:rsid w:val="00D70388"/>
    <w:rsid w:val="00D75814"/>
    <w:rsid w:val="00D95FC0"/>
    <w:rsid w:val="00DA1FEB"/>
    <w:rsid w:val="00DD3833"/>
    <w:rsid w:val="00DD63FA"/>
    <w:rsid w:val="00DE1CC6"/>
    <w:rsid w:val="00DE3458"/>
    <w:rsid w:val="00DE4F8F"/>
    <w:rsid w:val="00DF088C"/>
    <w:rsid w:val="00DF5594"/>
    <w:rsid w:val="00DF6D71"/>
    <w:rsid w:val="00E06E53"/>
    <w:rsid w:val="00E21175"/>
    <w:rsid w:val="00E2356D"/>
    <w:rsid w:val="00E23A5E"/>
    <w:rsid w:val="00E27C35"/>
    <w:rsid w:val="00E31AF8"/>
    <w:rsid w:val="00E33EB1"/>
    <w:rsid w:val="00E557A9"/>
    <w:rsid w:val="00E57582"/>
    <w:rsid w:val="00E60F02"/>
    <w:rsid w:val="00E727E5"/>
    <w:rsid w:val="00E754E5"/>
    <w:rsid w:val="00E910DF"/>
    <w:rsid w:val="00EB3B96"/>
    <w:rsid w:val="00EC087A"/>
    <w:rsid w:val="00EC49B5"/>
    <w:rsid w:val="00EC7090"/>
    <w:rsid w:val="00ED0D93"/>
    <w:rsid w:val="00ED3024"/>
    <w:rsid w:val="00EE0DE8"/>
    <w:rsid w:val="00EE2AEC"/>
    <w:rsid w:val="00EE3516"/>
    <w:rsid w:val="00EF5314"/>
    <w:rsid w:val="00F27979"/>
    <w:rsid w:val="00F343DF"/>
    <w:rsid w:val="00F3695A"/>
    <w:rsid w:val="00F37BC2"/>
    <w:rsid w:val="00F40561"/>
    <w:rsid w:val="00F421A6"/>
    <w:rsid w:val="00F460A9"/>
    <w:rsid w:val="00F60450"/>
    <w:rsid w:val="00F63BC1"/>
    <w:rsid w:val="00F64923"/>
    <w:rsid w:val="00F70DAA"/>
    <w:rsid w:val="00F770CE"/>
    <w:rsid w:val="00F872FC"/>
    <w:rsid w:val="00FC17E8"/>
    <w:rsid w:val="00FE4A6B"/>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next w:val="a"/>
    <w:link w:val="10"/>
    <w:uiPriority w:val="9"/>
    <w:qFormat/>
    <w:rsid w:val="00297B8F"/>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uiPriority w:val="99"/>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uiPriority w:val="99"/>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semiHidden/>
    <w:unhideWhenUsed/>
    <w:rsid w:val="00B2532D"/>
    <w:pPr>
      <w:tabs>
        <w:tab w:val="center" w:pos="4677"/>
        <w:tab w:val="right" w:pos="9355"/>
      </w:tabs>
    </w:pPr>
  </w:style>
  <w:style w:type="character" w:customStyle="1" w:styleId="ae">
    <w:name w:val="Верхний колонтитул Знак"/>
    <w:basedOn w:val="a0"/>
    <w:link w:val="ad"/>
    <w:uiPriority w:val="99"/>
    <w:semiHidden/>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297B8F"/>
    <w:rPr>
      <w:rFonts w:ascii="Cambria" w:eastAsia="Times New Roman" w:hAnsi="Cambria" w:cs="Times New Roman"/>
      <w:b/>
      <w:bCs/>
      <w:kern w:val="32"/>
      <w:sz w:val="32"/>
      <w:szCs w:val="32"/>
    </w:rPr>
  </w:style>
  <w:style w:type="paragraph" w:styleId="af2">
    <w:name w:val="Document Map"/>
    <w:basedOn w:val="a"/>
    <w:link w:val="af3"/>
    <w:uiPriority w:val="99"/>
    <w:semiHidden/>
    <w:unhideWhenUsed/>
    <w:rsid w:val="004E1CEC"/>
    <w:rPr>
      <w:rFonts w:ascii="Tahoma" w:hAnsi="Tahoma" w:cs="Tahoma"/>
      <w:sz w:val="16"/>
      <w:szCs w:val="16"/>
    </w:rPr>
  </w:style>
  <w:style w:type="character" w:customStyle="1" w:styleId="af3">
    <w:name w:val="Схема документа Знак"/>
    <w:basedOn w:val="a0"/>
    <w:link w:val="af2"/>
    <w:uiPriority w:val="99"/>
    <w:semiHidden/>
    <w:rsid w:val="004E1CEC"/>
    <w:rPr>
      <w:rFonts w:ascii="Tahoma" w:eastAsia="Times New Roman" w:hAnsi="Tahoma" w:cs="Tahoma"/>
      <w:sz w:val="16"/>
      <w:szCs w:val="16"/>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A17775"/>
    <w:pPr>
      <w:tabs>
        <w:tab w:val="left" w:pos="709"/>
      </w:tabs>
      <w:spacing w:after="120" w:line="480" w:lineRule="auto"/>
      <w:ind w:left="283"/>
      <w:jc w:val="both"/>
    </w:pPr>
    <w:rPr>
      <w:sz w:val="28"/>
    </w:rPr>
  </w:style>
  <w:style w:type="character" w:customStyle="1" w:styleId="23">
    <w:name w:val="Основной текст с отступом 2 Знак"/>
    <w:basedOn w:val="a0"/>
    <w:uiPriority w:val="99"/>
    <w:semiHidden/>
    <w:rsid w:val="00A17775"/>
    <w:rPr>
      <w:rFonts w:eastAsia="Times New Roman"/>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1"/>
    <w:rsid w:val="00A17775"/>
    <w:rPr>
      <w:rFonts w:eastAsia="Times New Roman"/>
      <w:sz w:val="28"/>
      <w:szCs w:val="24"/>
    </w:rPr>
  </w:style>
</w:styles>
</file>

<file path=word/webSettings.xml><?xml version="1.0" encoding="utf-8"?>
<w:webSettings xmlns:r="http://schemas.openxmlformats.org/officeDocument/2006/relationships" xmlns:w="http://schemas.openxmlformats.org/wordprocessingml/2006/main">
  <w:divs>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achkovazab@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okamensk@m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asnokamensk.75.ru/" TargetMode="External"/><Relationship Id="rId4" Type="http://schemas.openxmlformats.org/officeDocument/2006/relationships/settings" Target="settings.xml"/><Relationship Id="rId9" Type="http://schemas.openxmlformats.org/officeDocument/2006/relationships/hyperlink" Target="consultantplus://offline/ref=DCBA2E86EDD8EFAF31EF0C70B3FC5C8C1BFA41B4010C447C1CD373F10947E52F6730E489E8B7C84CB05C949B2E837E8828E3927AC9F1B455j0L3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7FF66-9024-474B-98DA-8AD9D74A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2594</Words>
  <Characters>14790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17350</CharactersWithSpaces>
  <SharedDoc>false</SharedDoc>
  <HLinks>
    <vt:vector size="36" baseType="variant">
      <vt:variant>
        <vt:i4>5636134</vt:i4>
      </vt:variant>
      <vt:variant>
        <vt:i4>15</vt:i4>
      </vt:variant>
      <vt:variant>
        <vt:i4>0</vt:i4>
      </vt:variant>
      <vt:variant>
        <vt:i4>5</vt:i4>
      </vt:variant>
      <vt:variant>
        <vt:lpwstr>mailto:adm.krasnokamensk@mail.ru</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5111883</vt:i4>
      </vt:variant>
      <vt:variant>
        <vt:i4>9</vt:i4>
      </vt:variant>
      <vt:variant>
        <vt:i4>0</vt:i4>
      </vt:variant>
      <vt:variant>
        <vt:i4>5</vt:i4>
      </vt:variant>
      <vt:variant>
        <vt:lpwstr>https://krasnokamensk.75.ru/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5111883</vt:i4>
      </vt:variant>
      <vt:variant>
        <vt:i4>3</vt:i4>
      </vt:variant>
      <vt:variant>
        <vt:i4>0</vt:i4>
      </vt:variant>
      <vt:variant>
        <vt:i4>5</vt:i4>
      </vt:variant>
      <vt:variant>
        <vt:lpwstr>https://krasnokamensk.75.ru/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Виктория А. Пущина</cp:lastModifiedBy>
  <cp:revision>2</cp:revision>
  <cp:lastPrinted>2022-09-30T06:34:00Z</cp:lastPrinted>
  <dcterms:created xsi:type="dcterms:W3CDTF">2022-09-30T06:34:00Z</dcterms:created>
  <dcterms:modified xsi:type="dcterms:W3CDTF">2022-09-30T06:34:00Z</dcterms:modified>
</cp:coreProperties>
</file>