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14523" w:rsidTr="00CE69E0">
        <w:tc>
          <w:tcPr>
            <w:tcW w:w="638" w:type="dxa"/>
          </w:tcPr>
          <w:p w:rsidR="00D44879" w:rsidRPr="00414523" w:rsidRDefault="00BB561F" w:rsidP="00AF6B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7" w:type="dxa"/>
          </w:tcPr>
          <w:p w:rsidR="00D44879" w:rsidRPr="00414523" w:rsidRDefault="00437B36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554" w:type="dxa"/>
          </w:tcPr>
          <w:p w:rsidR="00D44879" w:rsidRPr="00414523" w:rsidRDefault="00D44879" w:rsidP="00AF6B3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AF6B33">
              <w:rPr>
                <w:sz w:val="28"/>
                <w:szCs w:val="28"/>
              </w:rPr>
              <w:t>2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096FB5" w:rsidRDefault="00BB561F" w:rsidP="00CE69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0" w:type="auto"/>
        <w:tblLook w:val="01E0"/>
      </w:tblPr>
      <w:tblGrid>
        <w:gridCol w:w="9573"/>
      </w:tblGrid>
      <w:tr w:rsidR="00D44879" w:rsidRPr="00414523" w:rsidTr="00B40F6E">
        <w:trPr>
          <w:trHeight w:val="929"/>
        </w:trPr>
        <w:tc>
          <w:tcPr>
            <w:tcW w:w="9573" w:type="dxa"/>
          </w:tcPr>
          <w:p w:rsidR="0039597B" w:rsidRPr="00414523" w:rsidRDefault="00D44879" w:rsidP="00077BCE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437B36">
              <w:rPr>
                <w:b/>
                <w:bCs/>
                <w:color w:val="000000"/>
                <w:spacing w:val="-2"/>
                <w:sz w:val="28"/>
                <w:szCs w:val="28"/>
              </w:rPr>
              <w:t>ам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437B36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 </w:t>
            </w:r>
            <w:r w:rsidR="00437B36">
              <w:rPr>
                <w:b/>
                <w:sz w:val="28"/>
                <w:szCs w:val="28"/>
              </w:rPr>
              <w:t>предоставлении разрешени</w:t>
            </w:r>
            <w:r w:rsidR="00077BCE">
              <w:rPr>
                <w:b/>
                <w:sz w:val="28"/>
                <w:szCs w:val="28"/>
              </w:rPr>
              <w:t>й</w:t>
            </w:r>
            <w:r w:rsidR="00437B36">
              <w:rPr>
                <w:b/>
                <w:sz w:val="28"/>
                <w:szCs w:val="28"/>
              </w:rPr>
              <w:t xml:space="preserve">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Федеральн</w:t>
      </w:r>
      <w:r w:rsidR="0018224C">
        <w:rPr>
          <w:sz w:val="28"/>
          <w:szCs w:val="28"/>
        </w:rPr>
        <w:t>ым законом</w:t>
      </w:r>
      <w:r w:rsidR="00D44879" w:rsidRPr="003C5EF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3C5EF8">
        <w:rPr>
          <w:sz w:val="28"/>
          <w:szCs w:val="28"/>
        </w:rPr>
        <w:br/>
      </w:r>
      <w:proofErr w:type="spellStart"/>
      <w:r w:rsidR="00D44879" w:rsidRPr="003C5EF8">
        <w:rPr>
          <w:b/>
          <w:sz w:val="28"/>
          <w:szCs w:val="28"/>
        </w:rPr>
        <w:t>п</w:t>
      </w:r>
      <w:proofErr w:type="spellEnd"/>
      <w:r w:rsidR="00D44879" w:rsidRPr="003C5EF8">
        <w:rPr>
          <w:b/>
          <w:sz w:val="28"/>
          <w:szCs w:val="28"/>
        </w:rPr>
        <w:t xml:space="preserve"> о с т а </w:t>
      </w:r>
      <w:proofErr w:type="spellStart"/>
      <w:r w:rsidR="00D44879" w:rsidRPr="003C5EF8">
        <w:rPr>
          <w:b/>
          <w:sz w:val="28"/>
          <w:szCs w:val="28"/>
        </w:rPr>
        <w:t>н</w:t>
      </w:r>
      <w:proofErr w:type="spellEnd"/>
      <w:r w:rsidR="00D44879" w:rsidRPr="003C5EF8">
        <w:rPr>
          <w:b/>
          <w:sz w:val="28"/>
          <w:szCs w:val="28"/>
        </w:rPr>
        <w:t xml:space="preserve">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BB561F" w:rsidRDefault="00DF1B75" w:rsidP="00DF1B75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BB561F">
        <w:rPr>
          <w:sz w:val="28"/>
          <w:szCs w:val="28"/>
        </w:rPr>
        <w:t>07</w:t>
      </w:r>
      <w:r w:rsidR="00140837" w:rsidRPr="004A170B">
        <w:rPr>
          <w:bCs/>
          <w:color w:val="000000"/>
          <w:sz w:val="28"/>
          <w:szCs w:val="28"/>
        </w:rPr>
        <w:t xml:space="preserve"> </w:t>
      </w:r>
      <w:r w:rsidR="00BB561F">
        <w:rPr>
          <w:bCs/>
          <w:color w:val="000000"/>
          <w:sz w:val="28"/>
          <w:szCs w:val="28"/>
        </w:rPr>
        <w:t>но</w:t>
      </w:r>
      <w:r w:rsidR="00437B36">
        <w:rPr>
          <w:bCs/>
          <w:color w:val="000000"/>
          <w:sz w:val="28"/>
          <w:szCs w:val="28"/>
        </w:rPr>
        <w:t>ября</w:t>
      </w:r>
      <w:r w:rsidR="002D1440">
        <w:rPr>
          <w:bCs/>
          <w:color w:val="000000"/>
          <w:sz w:val="28"/>
          <w:szCs w:val="28"/>
        </w:rPr>
        <w:t xml:space="preserve"> 202</w:t>
      </w:r>
      <w:r w:rsidR="001A183F">
        <w:rPr>
          <w:bCs/>
          <w:color w:val="000000"/>
          <w:sz w:val="28"/>
          <w:szCs w:val="28"/>
        </w:rPr>
        <w:t>2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140837" w:rsidRPr="004A170B">
        <w:rPr>
          <w:sz w:val="28"/>
          <w:szCs w:val="28"/>
        </w:rPr>
        <w:t>-00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 xml:space="preserve">публичные слушания </w:t>
      </w:r>
      <w:r w:rsidR="006C3F85" w:rsidRPr="004A170B">
        <w:rPr>
          <w:sz w:val="28"/>
          <w:szCs w:val="28"/>
        </w:rPr>
        <w:t xml:space="preserve">по </w:t>
      </w:r>
      <w:r w:rsidR="009D1F95">
        <w:rPr>
          <w:sz w:val="28"/>
          <w:szCs w:val="28"/>
        </w:rPr>
        <w:t xml:space="preserve">вопросу </w:t>
      </w:r>
      <w:r w:rsidR="00130DE6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BB561F">
        <w:rPr>
          <w:sz w:val="28"/>
          <w:szCs w:val="28"/>
        </w:rPr>
        <w:t>:</w:t>
      </w:r>
    </w:p>
    <w:p w:rsidR="00130DE6" w:rsidRDefault="00BB561F" w:rsidP="00DF1B7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1.1.</w:t>
      </w:r>
      <w:r w:rsidR="00130DE6">
        <w:rPr>
          <w:sz w:val="28"/>
          <w:szCs w:val="28"/>
        </w:rPr>
        <w:t xml:space="preserve"> </w:t>
      </w:r>
      <w:r w:rsidR="00130DE6" w:rsidRPr="00CF3826">
        <w:rPr>
          <w:sz w:val="28"/>
          <w:szCs w:val="28"/>
        </w:rPr>
        <w:t>«</w:t>
      </w:r>
      <w:r w:rsidR="00130DE6" w:rsidRPr="007524C7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130DE6">
        <w:rPr>
          <w:sz w:val="28"/>
          <w:szCs w:val="28"/>
        </w:rPr>
        <w:t>»</w:t>
      </w:r>
      <w:r>
        <w:rPr>
          <w:rStyle w:val="a9"/>
          <w:i w:val="0"/>
          <w:sz w:val="28"/>
          <w:szCs w:val="28"/>
        </w:rPr>
        <w:t xml:space="preserve"> для земельного участка с кадастровым номером</w:t>
      </w:r>
      <w:r w:rsidR="00130DE6">
        <w:rPr>
          <w:rStyle w:val="a9"/>
          <w:i w:val="0"/>
          <w:sz w:val="28"/>
          <w:szCs w:val="28"/>
        </w:rPr>
        <w:t xml:space="preserve"> 75:09:30</w:t>
      </w:r>
      <w:r>
        <w:rPr>
          <w:rStyle w:val="a9"/>
          <w:i w:val="0"/>
          <w:sz w:val="28"/>
          <w:szCs w:val="28"/>
        </w:rPr>
        <w:t>1501:99;</w:t>
      </w:r>
    </w:p>
    <w:p w:rsidR="00BB561F" w:rsidRDefault="00BB561F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1.2. «Объекты придорожного сервиса» (4.9.1) для земельного участка с кадастровым номером 75:09:300427:185.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разрешения </w:t>
      </w:r>
      <w:r w:rsidR="004404D3"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</w:t>
      </w:r>
      <w:r w:rsidR="00044EF6">
        <w:rPr>
          <w:sz w:val="28"/>
          <w:szCs w:val="28"/>
        </w:rPr>
        <w:t xml:space="preserve"> и предоставлении разрешения на условно разрешенный вид использования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</w:t>
      </w:r>
      <w:r w:rsidRPr="00414523">
        <w:rPr>
          <w:sz w:val="28"/>
          <w:szCs w:val="28"/>
        </w:rPr>
        <w:lastRenderedPageBreak/>
        <w:t>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на </w:t>
      </w:r>
      <w:r w:rsidR="005B598D" w:rsidRPr="00E62FB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6C3F85" w:rsidRPr="0018224C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39597B" w:rsidRPr="00466C95">
        <w:rPr>
          <w:sz w:val="28"/>
          <w:szCs w:val="28"/>
        </w:rPr>
        <w:t>Настоящее Постановление опубликовать (</w:t>
      </w:r>
      <w:r w:rsidR="0039597B">
        <w:rPr>
          <w:sz w:val="28"/>
          <w:szCs w:val="28"/>
        </w:rPr>
        <w:t>разместить</w:t>
      </w:r>
      <w:r w:rsidR="0039597B" w:rsidRPr="00466C95">
        <w:rPr>
          <w:sz w:val="28"/>
          <w:szCs w:val="28"/>
        </w:rPr>
        <w:t xml:space="preserve">) на </w:t>
      </w:r>
      <w:r w:rsidR="0018224C" w:rsidRPr="0018224C">
        <w:rPr>
          <w:sz w:val="28"/>
          <w:szCs w:val="28"/>
        </w:rPr>
        <w:t xml:space="preserve">официальном портале Забайкальского края в информационно–телекоммуникационной сети «Интернет» по адресу: </w:t>
      </w:r>
      <w:r w:rsidR="0018224C" w:rsidRPr="0018224C">
        <w:rPr>
          <w:sz w:val="28"/>
          <w:szCs w:val="28"/>
          <w:u w:val="single"/>
        </w:rPr>
        <w:t>https://krasnokamensk.75.ru</w:t>
      </w:r>
      <w:r w:rsidR="0018224C" w:rsidRPr="0018224C">
        <w:rPr>
          <w:sz w:val="28"/>
          <w:szCs w:val="28"/>
        </w:rPr>
        <w:t>.</w:t>
      </w:r>
    </w:p>
    <w:p w:rsidR="004A170B" w:rsidRPr="0018224C" w:rsidRDefault="004A170B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  <w:t>И.Г. Мудрак</w:t>
      </w:r>
    </w:p>
    <w:p w:rsidR="007A6398" w:rsidRDefault="007A6398" w:rsidP="004A170B">
      <w:pPr>
        <w:ind w:firstLine="0"/>
        <w:jc w:val="both"/>
        <w:rPr>
          <w:sz w:val="28"/>
          <w:szCs w:val="28"/>
        </w:rPr>
        <w:sectPr w:rsidR="007A6398" w:rsidSect="003475AE">
          <w:pgSz w:w="11909" w:h="16834"/>
          <w:pgMar w:top="1361" w:right="851" w:bottom="851" w:left="1418" w:header="720" w:footer="720" w:gutter="0"/>
          <w:cols w:space="60"/>
          <w:noEndnote/>
        </w:sect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AE7CE8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F9E">
        <w:rPr>
          <w:sz w:val="28"/>
          <w:szCs w:val="28"/>
        </w:rPr>
        <w:t>ачальник отдела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CE8">
        <w:rPr>
          <w:sz w:val="28"/>
          <w:szCs w:val="28"/>
        </w:rPr>
        <w:t>О.Г. Игнатова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BB561F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F9E">
        <w:rPr>
          <w:sz w:val="28"/>
          <w:szCs w:val="28"/>
        </w:rPr>
        <w:t>ачальник отдела архитектуры</w:t>
      </w:r>
    </w:p>
    <w:p w:rsidR="00044EF6" w:rsidRDefault="00402F9E" w:rsidP="00077B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61F">
        <w:rPr>
          <w:sz w:val="28"/>
          <w:szCs w:val="28"/>
        </w:rPr>
        <w:t xml:space="preserve">Г.А. </w:t>
      </w:r>
      <w:proofErr w:type="spellStart"/>
      <w:r w:rsidR="00BB561F">
        <w:rPr>
          <w:sz w:val="28"/>
          <w:szCs w:val="28"/>
        </w:rPr>
        <w:t>Севостьянов</w:t>
      </w:r>
      <w:proofErr w:type="spellEnd"/>
    </w:p>
    <w:sectPr w:rsidR="00044EF6" w:rsidSect="00077BCE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567D7"/>
    <w:rsid w:val="00001F9D"/>
    <w:rsid w:val="00044EF6"/>
    <w:rsid w:val="0006443C"/>
    <w:rsid w:val="00065073"/>
    <w:rsid w:val="00067E9E"/>
    <w:rsid w:val="000767AD"/>
    <w:rsid w:val="00077BCE"/>
    <w:rsid w:val="000821C5"/>
    <w:rsid w:val="00092721"/>
    <w:rsid w:val="00096FB5"/>
    <w:rsid w:val="000A4BB1"/>
    <w:rsid w:val="000B5E05"/>
    <w:rsid w:val="000B782B"/>
    <w:rsid w:val="000C0C97"/>
    <w:rsid w:val="000C3C7E"/>
    <w:rsid w:val="000D2A02"/>
    <w:rsid w:val="000E4D57"/>
    <w:rsid w:val="000F3588"/>
    <w:rsid w:val="00101BB6"/>
    <w:rsid w:val="001066E6"/>
    <w:rsid w:val="0011700E"/>
    <w:rsid w:val="00127D55"/>
    <w:rsid w:val="00130DE6"/>
    <w:rsid w:val="00136BCC"/>
    <w:rsid w:val="00140837"/>
    <w:rsid w:val="0018224C"/>
    <w:rsid w:val="00195BAF"/>
    <w:rsid w:val="001A183F"/>
    <w:rsid w:val="001C45C1"/>
    <w:rsid w:val="001E300A"/>
    <w:rsid w:val="00204FA4"/>
    <w:rsid w:val="00206B2E"/>
    <w:rsid w:val="00211910"/>
    <w:rsid w:val="002166FD"/>
    <w:rsid w:val="002511E4"/>
    <w:rsid w:val="002524CD"/>
    <w:rsid w:val="00267A7A"/>
    <w:rsid w:val="00267D8B"/>
    <w:rsid w:val="0028737C"/>
    <w:rsid w:val="002A44CF"/>
    <w:rsid w:val="002A4D43"/>
    <w:rsid w:val="002C28BA"/>
    <w:rsid w:val="002D1440"/>
    <w:rsid w:val="002F21AB"/>
    <w:rsid w:val="00316392"/>
    <w:rsid w:val="0032053C"/>
    <w:rsid w:val="003475AE"/>
    <w:rsid w:val="003477C2"/>
    <w:rsid w:val="00353C80"/>
    <w:rsid w:val="00385788"/>
    <w:rsid w:val="003874DA"/>
    <w:rsid w:val="0039597B"/>
    <w:rsid w:val="003C5084"/>
    <w:rsid w:val="003C5EF8"/>
    <w:rsid w:val="00402F9E"/>
    <w:rsid w:val="004106E4"/>
    <w:rsid w:val="00414523"/>
    <w:rsid w:val="00417029"/>
    <w:rsid w:val="00431896"/>
    <w:rsid w:val="00437B36"/>
    <w:rsid w:val="004404D3"/>
    <w:rsid w:val="00463C0F"/>
    <w:rsid w:val="004A170B"/>
    <w:rsid w:val="004A1851"/>
    <w:rsid w:val="004C1088"/>
    <w:rsid w:val="004C1999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72831"/>
    <w:rsid w:val="00595026"/>
    <w:rsid w:val="00595911"/>
    <w:rsid w:val="005B598D"/>
    <w:rsid w:val="005C79AC"/>
    <w:rsid w:val="005D1A97"/>
    <w:rsid w:val="005E1431"/>
    <w:rsid w:val="005F3983"/>
    <w:rsid w:val="00627D19"/>
    <w:rsid w:val="00640057"/>
    <w:rsid w:val="0064181E"/>
    <w:rsid w:val="00642E04"/>
    <w:rsid w:val="00644B19"/>
    <w:rsid w:val="006501A5"/>
    <w:rsid w:val="00650DAD"/>
    <w:rsid w:val="00663C21"/>
    <w:rsid w:val="00692D98"/>
    <w:rsid w:val="00695FC1"/>
    <w:rsid w:val="00696467"/>
    <w:rsid w:val="00697EBA"/>
    <w:rsid w:val="006B257D"/>
    <w:rsid w:val="006C3F85"/>
    <w:rsid w:val="006C4909"/>
    <w:rsid w:val="00706217"/>
    <w:rsid w:val="00740BF5"/>
    <w:rsid w:val="007432C1"/>
    <w:rsid w:val="00757D61"/>
    <w:rsid w:val="00763387"/>
    <w:rsid w:val="00794A29"/>
    <w:rsid w:val="0079536D"/>
    <w:rsid w:val="007A4CB6"/>
    <w:rsid w:val="007A5D7D"/>
    <w:rsid w:val="007A6398"/>
    <w:rsid w:val="007B0097"/>
    <w:rsid w:val="007E5794"/>
    <w:rsid w:val="007F1A67"/>
    <w:rsid w:val="007F2446"/>
    <w:rsid w:val="007F3889"/>
    <w:rsid w:val="00830A35"/>
    <w:rsid w:val="00850011"/>
    <w:rsid w:val="00851793"/>
    <w:rsid w:val="00863B9F"/>
    <w:rsid w:val="008C01C0"/>
    <w:rsid w:val="008C2F82"/>
    <w:rsid w:val="008D256F"/>
    <w:rsid w:val="008D5C25"/>
    <w:rsid w:val="008F11ED"/>
    <w:rsid w:val="00904011"/>
    <w:rsid w:val="00910C77"/>
    <w:rsid w:val="00935488"/>
    <w:rsid w:val="00940928"/>
    <w:rsid w:val="00954325"/>
    <w:rsid w:val="009623B8"/>
    <w:rsid w:val="00965685"/>
    <w:rsid w:val="00976D54"/>
    <w:rsid w:val="00992B60"/>
    <w:rsid w:val="0099514D"/>
    <w:rsid w:val="009D1F95"/>
    <w:rsid w:val="00A05DE3"/>
    <w:rsid w:val="00A56B36"/>
    <w:rsid w:val="00A56E34"/>
    <w:rsid w:val="00A61D54"/>
    <w:rsid w:val="00A727A9"/>
    <w:rsid w:val="00A7434D"/>
    <w:rsid w:val="00A76271"/>
    <w:rsid w:val="00A81F54"/>
    <w:rsid w:val="00A84D3C"/>
    <w:rsid w:val="00A928A2"/>
    <w:rsid w:val="00A938C3"/>
    <w:rsid w:val="00A97569"/>
    <w:rsid w:val="00AB7024"/>
    <w:rsid w:val="00AC3D93"/>
    <w:rsid w:val="00AE7CE8"/>
    <w:rsid w:val="00AF6B33"/>
    <w:rsid w:val="00B00983"/>
    <w:rsid w:val="00B11AD9"/>
    <w:rsid w:val="00B16732"/>
    <w:rsid w:val="00B24903"/>
    <w:rsid w:val="00B40F6E"/>
    <w:rsid w:val="00B41E20"/>
    <w:rsid w:val="00B60C03"/>
    <w:rsid w:val="00B61116"/>
    <w:rsid w:val="00B6409E"/>
    <w:rsid w:val="00B66B15"/>
    <w:rsid w:val="00B74B75"/>
    <w:rsid w:val="00B92E84"/>
    <w:rsid w:val="00BB561F"/>
    <w:rsid w:val="00BD1289"/>
    <w:rsid w:val="00BE4624"/>
    <w:rsid w:val="00BE6352"/>
    <w:rsid w:val="00BF1085"/>
    <w:rsid w:val="00C12DBA"/>
    <w:rsid w:val="00C134D1"/>
    <w:rsid w:val="00C35F34"/>
    <w:rsid w:val="00C54F6F"/>
    <w:rsid w:val="00C746DD"/>
    <w:rsid w:val="00C7699C"/>
    <w:rsid w:val="00C77988"/>
    <w:rsid w:val="00CA47D3"/>
    <w:rsid w:val="00CC3AEB"/>
    <w:rsid w:val="00CE1B92"/>
    <w:rsid w:val="00CE6597"/>
    <w:rsid w:val="00CE69E0"/>
    <w:rsid w:val="00D01DDC"/>
    <w:rsid w:val="00D02E60"/>
    <w:rsid w:val="00D15D31"/>
    <w:rsid w:val="00D20F68"/>
    <w:rsid w:val="00D32731"/>
    <w:rsid w:val="00D373B0"/>
    <w:rsid w:val="00D44879"/>
    <w:rsid w:val="00D45802"/>
    <w:rsid w:val="00D45C5E"/>
    <w:rsid w:val="00D567D7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E00B9A"/>
    <w:rsid w:val="00E12B69"/>
    <w:rsid w:val="00E3396B"/>
    <w:rsid w:val="00E42582"/>
    <w:rsid w:val="00E62FB5"/>
    <w:rsid w:val="00E64FBD"/>
    <w:rsid w:val="00E84CAA"/>
    <w:rsid w:val="00EA5918"/>
    <w:rsid w:val="00EC3F86"/>
    <w:rsid w:val="00EC568A"/>
    <w:rsid w:val="00ED4E5C"/>
    <w:rsid w:val="00ED7F8C"/>
    <w:rsid w:val="00EE00E3"/>
    <w:rsid w:val="00EF00F4"/>
    <w:rsid w:val="00F14933"/>
    <w:rsid w:val="00F40244"/>
    <w:rsid w:val="00F4214C"/>
    <w:rsid w:val="00F50A09"/>
    <w:rsid w:val="00F67D9B"/>
    <w:rsid w:val="00F837E4"/>
    <w:rsid w:val="00F852DD"/>
    <w:rsid w:val="00F9410B"/>
    <w:rsid w:val="00F96411"/>
    <w:rsid w:val="00FD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130DE6"/>
    <w:rPr>
      <w:i/>
      <w:iCs/>
    </w:rPr>
  </w:style>
  <w:style w:type="paragraph" w:styleId="aa">
    <w:name w:val="Balloon Text"/>
    <w:basedOn w:val="a"/>
    <w:link w:val="ab"/>
    <w:rsid w:val="00044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BE7-E656-4AD7-AEA1-C145CE5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3508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Arhitekct02</cp:lastModifiedBy>
  <cp:revision>3</cp:revision>
  <cp:lastPrinted>2022-10-26T04:38:00Z</cp:lastPrinted>
  <dcterms:created xsi:type="dcterms:W3CDTF">2022-10-27T01:03:00Z</dcterms:created>
  <dcterms:modified xsi:type="dcterms:W3CDTF">2022-10-27T01:04:00Z</dcterms:modified>
</cp:coreProperties>
</file>