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24" w:right="127"/>
        <w:jc w:val="center"/>
      </w:pPr>
      <w:r>
        <w:rPr/>
        <w:t>АДМИНИСТРАЦИЯ</w:t>
      </w:r>
      <w:r>
        <w:rPr>
          <w:spacing w:val="9"/>
        </w:rPr>
        <w:t> </w:t>
      </w:r>
      <w:r>
        <w:rPr/>
        <w:t>МУНИЦИПАЛЬНОГО</w:t>
      </w:r>
      <w:r>
        <w:rPr>
          <w:spacing w:val="7"/>
        </w:rPr>
        <w:t> </w:t>
      </w:r>
      <w:r>
        <w:rPr/>
        <w:t>РАЙОНА</w:t>
      </w:r>
    </w:p>
    <w:p>
      <w:pPr>
        <w:pStyle w:val="BodyText"/>
        <w:spacing w:line="237" w:lineRule="auto" w:before="5"/>
        <w:ind w:left="3269" w:right="3273"/>
        <w:jc w:val="center"/>
      </w:pPr>
      <w:r>
        <w:rPr>
          <w:spacing w:val="-1"/>
        </w:rPr>
        <w:t>«КЫРИНСКИЙ</w:t>
      </w:r>
      <w:r>
        <w:rPr>
          <w:spacing w:val="-15"/>
        </w:rPr>
        <w:t> </w:t>
      </w:r>
      <w:r>
        <w:rPr>
          <w:spacing w:val="-1"/>
        </w:rPr>
        <w:t>РАЙОН»</w:t>
      </w:r>
      <w:r>
        <w:rPr>
          <w:spacing w:val="-67"/>
        </w:rPr>
        <w:t> </w:t>
      </w:r>
      <w:r>
        <w:rPr/>
        <w:t>ПОСТАНОВЛЕНИЕ</w:t>
      </w:r>
    </w:p>
    <w:p>
      <w:pPr>
        <w:spacing w:after="0" w:line="237" w:lineRule="auto"/>
        <w:jc w:val="center"/>
        <w:sectPr>
          <w:type w:val="continuous"/>
          <w:pgSz w:w="11910" w:h="16840"/>
          <w:pgMar w:top="920" w:bottom="280" w:left="1600" w:right="700"/>
        </w:sectPr>
      </w:pPr>
    </w:p>
    <w:p>
      <w:pPr>
        <w:pStyle w:val="BodyText"/>
        <w:spacing w:before="7"/>
      </w:pPr>
    </w:p>
    <w:p>
      <w:pPr>
        <w:spacing w:before="0"/>
        <w:ind w:left="125" w:right="0" w:firstLine="0"/>
        <w:jc w:val="left"/>
        <w:rPr>
          <w:sz w:val="28"/>
        </w:rPr>
      </w:pPr>
      <w:r>
        <w:rPr>
          <w:spacing w:val="-3"/>
          <w:sz w:val="28"/>
        </w:rPr>
        <w:t>от</w:t>
      </w:r>
      <w:r>
        <w:rPr>
          <w:spacing w:val="34"/>
          <w:sz w:val="28"/>
        </w:rPr>
        <w:t> </w:t>
      </w:r>
      <w:r>
        <w:rPr>
          <w:b/>
          <w:i/>
          <w:spacing w:val="-2"/>
          <w:sz w:val="26"/>
        </w:rPr>
        <w:t>cf</w:t>
      </w:r>
      <w:r>
        <w:rPr>
          <w:b/>
          <w:i/>
          <w:spacing w:val="-32"/>
          <w:sz w:val="26"/>
        </w:rPr>
        <w:t> </w:t>
      </w:r>
      <w:r>
        <w:rPr>
          <w:b/>
          <w:i/>
          <w:spacing w:val="-3"/>
          <w:sz w:val="26"/>
        </w:rPr>
        <w:t>S</w:t>
      </w:r>
      <w:r>
        <w:rPr>
          <w:b/>
          <w:i/>
          <w:spacing w:val="123"/>
          <w:sz w:val="26"/>
        </w:rPr>
        <w:t> </w:t>
      </w:r>
      <w:r>
        <w:rPr>
          <w:spacing w:val="-3"/>
          <w:sz w:val="28"/>
        </w:rPr>
        <w:t>июня</w:t>
      </w:r>
      <w:r>
        <w:rPr>
          <w:spacing w:val="84"/>
          <w:sz w:val="28"/>
        </w:rPr>
        <w:t> </w:t>
      </w:r>
      <w:r>
        <w:rPr>
          <w:spacing w:val="-2"/>
          <w:sz w:val="28"/>
        </w:rPr>
        <w:t>2021</w:t>
      </w:r>
      <w:r>
        <w:rPr>
          <w:spacing w:val="46"/>
          <w:sz w:val="28"/>
        </w:rPr>
        <w:t> </w:t>
      </w:r>
      <w:r>
        <w:rPr>
          <w:spacing w:val="-2"/>
          <w:sz w:val="28"/>
        </w:rPr>
        <w:t>года</w:t>
      </w:r>
    </w:p>
    <w:p>
      <w:pPr>
        <w:spacing w:line="569" w:lineRule="exact" w:before="102"/>
        <w:ind w:left="0" w:right="593" w:firstLine="0"/>
        <w:jc w:val="right"/>
        <w:rPr>
          <w:rFonts w:ascii="Century Schoolbook" w:hAnsi="Century Schoolbook"/>
          <w:i/>
          <w:sz w:val="50"/>
        </w:rPr>
      </w:pPr>
      <w:r>
        <w:rPr/>
        <w:br w:type="column"/>
      </w:r>
      <w:r>
        <w:rPr>
          <w:rFonts w:ascii="Candara" w:hAnsi="Candara"/>
          <w:sz w:val="30"/>
        </w:rPr>
        <w:t>№</w:t>
      </w:r>
      <w:r>
        <w:rPr>
          <w:rFonts w:ascii="Candara" w:hAnsi="Candara"/>
          <w:spacing w:val="58"/>
          <w:sz w:val="30"/>
        </w:rPr>
        <w:t> </w:t>
      </w:r>
      <w:r>
        <w:rPr>
          <w:rFonts w:ascii="Century Schoolbook" w:hAnsi="Century Schoolbook"/>
          <w:i/>
          <w:sz w:val="50"/>
        </w:rPr>
        <w:t>т</w:t>
      </w:r>
    </w:p>
    <w:p>
      <w:pPr>
        <w:pStyle w:val="BodyText"/>
        <w:spacing w:line="289" w:lineRule="exact"/>
        <w:ind w:left="126"/>
      </w:pPr>
      <w:r>
        <w:rPr/>
        <w:t>с.Кыра</w:t>
      </w:r>
    </w:p>
    <w:p>
      <w:pPr>
        <w:spacing w:after="0" w:line="289" w:lineRule="exact"/>
        <w:sectPr>
          <w:type w:val="continuous"/>
          <w:pgSz w:w="11910" w:h="16840"/>
          <w:pgMar w:top="920" w:bottom="280" w:left="1600" w:right="700"/>
          <w:cols w:num="2" w:equalWidth="0">
            <w:col w:w="3057" w:space="1215"/>
            <w:col w:w="5338"/>
          </w:cols>
        </w:sectPr>
      </w:pPr>
    </w:p>
    <w:p>
      <w:pPr>
        <w:pStyle w:val="BodyText"/>
        <w:rPr>
          <w:sz w:val="21"/>
        </w:rPr>
      </w:pPr>
      <w:r>
        <w:rPr/>
        <w:pict>
          <v:group style="position:absolute;margin-left:0pt;margin-top:0pt;width:595.450pt;height:841.9pt;mso-position-horizontal-relative:page;mso-position-vertical-relative:page;z-index:15728640" coordorigin="0,0" coordsize="11909,16838">
            <v:shape style="position:absolute;left:0;top:0;width:11909;height:16838" type="#_x0000_t75" stroked="false">
              <v:imagedata r:id="rId5" o:title=""/>
            </v:shape>
            <v:shape style="position:absolute;left:6878;top:14362;width:778;height:932" type="#_x0000_t75" stroked="false">
              <v:imagedata r:id="rId6" o:title=""/>
            </v:shape>
            <w10:wrap type="none"/>
          </v:group>
        </w:pict>
      </w:r>
    </w:p>
    <w:p>
      <w:pPr>
        <w:pStyle w:val="Title"/>
        <w:spacing w:line="237" w:lineRule="auto"/>
      </w:pPr>
      <w:r>
        <w:rPr/>
        <w:t>О внесении изменений в постановление администрации муниципального</w:t>
      </w:r>
      <w:r>
        <w:rPr>
          <w:spacing w:val="-67"/>
        </w:rPr>
        <w:t> </w:t>
      </w:r>
      <w:r>
        <w:rPr/>
        <w:t>района</w:t>
      </w:r>
      <w:r>
        <w:rPr>
          <w:spacing w:val="9"/>
        </w:rPr>
        <w:t> </w:t>
      </w:r>
      <w:r>
        <w:rPr/>
        <w:t>«Кыринский</w:t>
      </w:r>
      <w:r>
        <w:rPr>
          <w:spacing w:val="17"/>
        </w:rPr>
        <w:t> </w:t>
      </w:r>
      <w:r>
        <w:rPr/>
        <w:t>район»</w:t>
      </w:r>
      <w:r>
        <w:rPr>
          <w:spacing w:val="3"/>
        </w:rPr>
        <w:t> </w:t>
      </w:r>
      <w:r>
        <w:rPr/>
        <w:t>от</w:t>
      </w:r>
      <w:r>
        <w:rPr>
          <w:spacing w:val="-7"/>
        </w:rPr>
        <w:t> </w:t>
      </w:r>
      <w:r>
        <w:rPr/>
        <w:t>20.05.2015</w:t>
      </w:r>
      <w:r>
        <w:rPr>
          <w:spacing w:val="10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6"/>
        </w:rPr>
        <w:t> </w:t>
      </w:r>
      <w:r>
        <w:rPr/>
        <w:t>318</w:t>
      </w:r>
      <w:r>
        <w:rPr>
          <w:spacing w:val="3"/>
        </w:rPr>
        <w:t> </w:t>
      </w:r>
      <w:r>
        <w:rPr/>
        <w:t>«Об</w:t>
      </w:r>
      <w:r>
        <w:rPr>
          <w:spacing w:val="-5"/>
        </w:rPr>
        <w:t> </w:t>
      </w:r>
      <w:r>
        <w:rPr/>
        <w:t>утверждении</w:t>
      </w:r>
      <w:r>
        <w:rPr>
          <w:spacing w:val="1"/>
        </w:rPr>
        <w:t> </w:t>
      </w:r>
      <w:r>
        <w:rPr>
          <w:spacing w:val="-2"/>
        </w:rPr>
        <w:t>Плана</w:t>
      </w:r>
      <w:r>
        <w:rPr>
          <w:spacing w:val="-1"/>
        </w:rPr>
        <w:t> </w:t>
      </w:r>
      <w:r>
        <w:rPr>
          <w:spacing w:val="-2"/>
        </w:rPr>
        <w:t>мероприятий по борьбе с дикорастущей</w:t>
      </w:r>
      <w:r>
        <w:rPr>
          <w:spacing w:val="-1"/>
        </w:rPr>
        <w:t> </w:t>
      </w:r>
      <w:r>
        <w:rPr>
          <w:spacing w:val="-2"/>
        </w:rPr>
        <w:t>коноплей на территории</w:t>
      </w:r>
      <w:r>
        <w:rPr>
          <w:spacing w:val="-1"/>
        </w:rPr>
        <w:t> </w:t>
      </w:r>
      <w:r>
        <w:rPr/>
        <w:t>муниципального</w:t>
      </w:r>
      <w:r>
        <w:rPr>
          <w:spacing w:val="22"/>
        </w:rPr>
        <w:t> </w:t>
      </w:r>
      <w:r>
        <w:rPr/>
        <w:t>района</w:t>
      </w:r>
      <w:r>
        <w:rPr>
          <w:spacing w:val="20"/>
        </w:rPr>
        <w:t> </w:t>
      </w:r>
      <w:r>
        <w:rPr/>
        <w:t>«Кыринский</w:t>
      </w:r>
      <w:r>
        <w:rPr>
          <w:spacing w:val="28"/>
        </w:rPr>
        <w:t> </w:t>
      </w:r>
      <w:r>
        <w:rPr/>
        <w:t>район»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26" w:right="123" w:firstLine="700"/>
        <w:jc w:val="both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кадровыми</w:t>
      </w:r>
      <w:r>
        <w:rPr>
          <w:spacing w:val="1"/>
        </w:rPr>
        <w:t> </w:t>
      </w:r>
      <w:r>
        <w:rPr/>
        <w:t>изменениями,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ст.26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«Кыринский</w:t>
      </w:r>
      <w:r>
        <w:rPr>
          <w:spacing w:val="1"/>
        </w:rPr>
        <w:t> </w:t>
      </w:r>
      <w:r>
        <w:rPr/>
        <w:t>район»,</w:t>
      </w:r>
      <w:r>
        <w:rPr>
          <w:spacing w:val="1"/>
        </w:rPr>
        <w:t> </w:t>
      </w:r>
      <w:r>
        <w:rPr/>
        <w:t>администрация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9"/>
        </w:rPr>
        <w:t> </w:t>
      </w:r>
      <w:r>
        <w:rPr/>
        <w:t>района</w:t>
      </w:r>
      <w:r>
        <w:rPr>
          <w:spacing w:val="11"/>
        </w:rPr>
        <w:t> </w:t>
      </w:r>
      <w:r>
        <w:rPr/>
        <w:t>«Кыринский</w:t>
      </w:r>
      <w:r>
        <w:rPr>
          <w:spacing w:val="11"/>
        </w:rPr>
        <w:t> </w:t>
      </w:r>
      <w:r>
        <w:rPr/>
        <w:t>район»</w:t>
      </w:r>
      <w:r>
        <w:rPr>
          <w:spacing w:val="13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21" w:lineRule="exact" w:before="0" w:after="0"/>
        <w:ind w:left="1050" w:right="0" w:hanging="196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119"/>
          <w:sz w:val="28"/>
        </w:rPr>
        <w:t> </w:t>
      </w:r>
      <w:r>
        <w:rPr>
          <w:sz w:val="28"/>
        </w:rPr>
        <w:t>постановление</w:t>
      </w:r>
      <w:r>
        <w:rPr>
          <w:spacing w:val="132"/>
          <w:sz w:val="28"/>
        </w:rPr>
        <w:t> </w:t>
      </w:r>
      <w:r>
        <w:rPr>
          <w:sz w:val="28"/>
        </w:rPr>
        <w:t>администрации</w:t>
      </w:r>
      <w:r>
        <w:rPr>
          <w:spacing w:val="132"/>
          <w:sz w:val="28"/>
        </w:rPr>
        <w:t> </w:t>
      </w:r>
      <w:r>
        <w:rPr>
          <w:sz w:val="28"/>
        </w:rPr>
        <w:t>муниципального</w:t>
      </w:r>
      <w:r>
        <w:rPr>
          <w:spacing w:val="119"/>
          <w:sz w:val="28"/>
        </w:rPr>
        <w:t> </w:t>
      </w:r>
      <w:r>
        <w:rPr>
          <w:sz w:val="28"/>
        </w:rPr>
        <w:t>района</w:t>
      </w:r>
    </w:p>
    <w:p>
      <w:pPr>
        <w:pStyle w:val="BodyText"/>
        <w:ind w:left="126" w:right="117"/>
        <w:jc w:val="both"/>
      </w:pPr>
      <w:r>
        <w:rPr/>
        <w:t>«Кыринский район»</w:t>
      </w:r>
      <w:r>
        <w:rPr>
          <w:spacing w:val="1"/>
        </w:rPr>
        <w:t> </w:t>
      </w:r>
      <w:r>
        <w:rPr/>
        <w:t>от 20 мая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 № 318</w:t>
      </w:r>
      <w:r>
        <w:rPr>
          <w:spacing w:val="1"/>
        </w:rPr>
        <w:t> </w:t>
      </w:r>
      <w:r>
        <w:rPr/>
        <w:t>«Об утверждении Плана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борьбе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дикорастущей</w:t>
      </w:r>
      <w:r>
        <w:rPr>
          <w:spacing w:val="1"/>
        </w:rPr>
        <w:t> </w:t>
      </w:r>
      <w:r>
        <w:rPr/>
        <w:t>коноплей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муниципального района</w:t>
      </w:r>
      <w:r>
        <w:rPr>
          <w:spacing w:val="13"/>
        </w:rPr>
        <w:t> </w:t>
      </w:r>
      <w:r>
        <w:rPr/>
        <w:t>«Кыринский</w:t>
      </w:r>
      <w:r>
        <w:rPr>
          <w:spacing w:val="8"/>
        </w:rPr>
        <w:t> </w:t>
      </w:r>
      <w:r>
        <w:rPr/>
        <w:t>район»</w:t>
      </w:r>
      <w:r>
        <w:rPr>
          <w:spacing w:val="9"/>
        </w:rPr>
        <w:t> </w:t>
      </w:r>
      <w:r>
        <w:rPr/>
        <w:t>следующие</w:t>
      </w:r>
      <w:r>
        <w:rPr>
          <w:spacing w:val="11"/>
        </w:rPr>
        <w:t> </w:t>
      </w:r>
      <w:r>
        <w:rPr/>
        <w:t>изменения:</w:t>
      </w:r>
    </w:p>
    <w:p>
      <w:pPr>
        <w:pStyle w:val="ListParagraph"/>
        <w:numPr>
          <w:ilvl w:val="1"/>
          <w:numId w:val="1"/>
        </w:numPr>
        <w:tabs>
          <w:tab w:pos="1354" w:val="left" w:leader="none"/>
        </w:tabs>
        <w:spacing w:line="240" w:lineRule="auto" w:before="2" w:after="0"/>
        <w:ind w:left="126" w:right="115" w:firstLine="72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борьбе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дикорастущей</w:t>
      </w:r>
      <w:r>
        <w:rPr>
          <w:spacing w:val="29"/>
          <w:sz w:val="28"/>
        </w:rPr>
        <w:t> </w:t>
      </w:r>
      <w:r>
        <w:rPr>
          <w:sz w:val="28"/>
        </w:rPr>
        <w:t>коноплей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26"/>
          <w:sz w:val="28"/>
        </w:rPr>
        <w:t> </w:t>
      </w:r>
      <w:r>
        <w:rPr>
          <w:sz w:val="28"/>
        </w:rPr>
        <w:t>муниципального</w:t>
      </w:r>
      <w:r>
        <w:rPr>
          <w:spacing w:val="15"/>
          <w:sz w:val="28"/>
        </w:rPr>
        <w:t> </w:t>
      </w:r>
      <w:r>
        <w:rPr>
          <w:sz w:val="28"/>
        </w:rPr>
        <w:t>района</w:t>
      </w:r>
    </w:p>
    <w:p>
      <w:pPr>
        <w:pStyle w:val="BodyText"/>
        <w:spacing w:line="320" w:lineRule="exact"/>
        <w:ind w:left="126"/>
        <w:jc w:val="both"/>
      </w:pPr>
      <w:r>
        <w:rPr/>
        <w:t>«Кыринский</w:t>
      </w:r>
      <w:r>
        <w:rPr>
          <w:spacing w:val="-4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tabs>
          <w:tab w:pos="3096" w:val="left" w:leader="none"/>
          <w:tab w:pos="3416" w:val="left" w:leader="none"/>
        </w:tabs>
        <w:spacing w:line="242" w:lineRule="auto"/>
        <w:ind w:left="125" w:right="118" w:firstLine="624"/>
      </w:pPr>
      <w:r>
        <w:rPr/>
        <w:t>«Аксенов</w:t>
      </w:r>
      <w:r>
        <w:rPr>
          <w:spacing w:val="103"/>
        </w:rPr>
        <w:t> </w:t>
      </w:r>
      <w:r>
        <w:rPr>
          <w:spacing w:val="12"/>
        </w:rPr>
        <w:t>АН. </w:t>
      </w:r>
      <w:r>
        <w:rPr>
          <w:spacing w:val="43"/>
        </w:rPr>
        <w:t> </w:t>
      </w:r>
      <w:r>
        <w:rPr/>
        <w:t>-</w:t>
        <w:tab/>
        <w:t>начальник</w:t>
      </w:r>
      <w:r>
        <w:rPr>
          <w:spacing w:val="32"/>
        </w:rPr>
        <w:t> </w:t>
      </w:r>
      <w:r>
        <w:rPr/>
        <w:t>ОП</w:t>
      </w:r>
      <w:r>
        <w:rPr>
          <w:spacing w:val="19"/>
        </w:rPr>
        <w:t> </w:t>
      </w:r>
      <w:r>
        <w:rPr/>
        <w:t>по</w:t>
      </w:r>
      <w:r>
        <w:rPr>
          <w:spacing w:val="33"/>
        </w:rPr>
        <w:t> </w:t>
      </w:r>
      <w:r>
        <w:rPr/>
        <w:t>Кыринскому</w:t>
      </w:r>
      <w:r>
        <w:rPr>
          <w:spacing w:val="31"/>
        </w:rPr>
        <w:t> </w:t>
      </w:r>
      <w:r>
        <w:rPr/>
        <w:t>району</w:t>
      </w:r>
      <w:r>
        <w:rPr>
          <w:spacing w:val="20"/>
        </w:rPr>
        <w:t> </w:t>
      </w:r>
      <w:r>
        <w:rPr/>
        <w:t>МО</w:t>
      </w:r>
      <w:r>
        <w:rPr>
          <w:spacing w:val="20"/>
        </w:rPr>
        <w:t> </w:t>
      </w:r>
      <w:r>
        <w:rPr/>
        <w:t>МВД</w:t>
      </w:r>
      <w:r>
        <w:rPr>
          <w:spacing w:val="-67"/>
        </w:rPr>
        <w:t> </w:t>
      </w:r>
      <w:r>
        <w:rPr/>
        <w:t>России</w:t>
        <w:tab/>
        <w:tab/>
        <w:t>Акшинекий,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(по</w:t>
      </w:r>
      <w:r>
        <w:rPr>
          <w:spacing w:val="-67"/>
        </w:rPr>
        <w:t> </w:t>
      </w:r>
      <w:r>
        <w:rPr/>
        <w:t>согласованию);</w:t>
      </w:r>
    </w:p>
    <w:p>
      <w:pPr>
        <w:pStyle w:val="BodyText"/>
        <w:tabs>
          <w:tab w:pos="7644" w:val="left" w:leader="none"/>
        </w:tabs>
        <w:ind w:left="120" w:right="125" w:firstLine="9"/>
        <w:jc w:val="both"/>
      </w:pPr>
      <w:r>
        <w:rPr/>
        <w:t>Куприянов    </w:t>
      </w:r>
      <w:r>
        <w:rPr>
          <w:spacing w:val="58"/>
        </w:rPr>
        <w:t> </w:t>
      </w:r>
      <w:r>
        <w:rPr/>
        <w:t>А.М.-    </w:t>
      </w:r>
      <w:r>
        <w:rPr>
          <w:spacing w:val="63"/>
        </w:rPr>
        <w:t> </w:t>
      </w:r>
      <w:r>
        <w:rPr/>
        <w:t>первый    </w:t>
      </w:r>
      <w:r>
        <w:rPr>
          <w:spacing w:val="58"/>
        </w:rPr>
        <w:t> </w:t>
      </w:r>
      <w:r>
        <w:rPr/>
        <w:t>заместитель    </w:t>
      </w:r>
      <w:r>
        <w:rPr>
          <w:spacing w:val="62"/>
        </w:rPr>
        <w:t> </w:t>
      </w:r>
      <w:r>
        <w:rPr/>
        <w:t>главы</w:t>
        <w:tab/>
      </w:r>
      <w:r>
        <w:rPr>
          <w:spacing w:val="-2"/>
        </w:rPr>
        <w:t>администрации</w:t>
      </w:r>
      <w:r>
        <w:rPr>
          <w:spacing w:val="-68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«Кыринский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рабочей</w:t>
      </w:r>
      <w:r>
        <w:rPr>
          <w:spacing w:val="20"/>
        </w:rPr>
        <w:t> </w:t>
      </w:r>
      <w:r>
        <w:rPr/>
        <w:t>группы;</w:t>
      </w:r>
    </w:p>
    <w:p>
      <w:pPr>
        <w:pStyle w:val="BodyText"/>
        <w:spacing w:line="237" w:lineRule="auto" w:before="1"/>
        <w:ind w:left="120" w:right="328"/>
      </w:pPr>
      <w:r>
        <w:rPr/>
        <w:t>Емельянова Н.С.- главный специалист Отдела развития сельского хозяйства</w:t>
      </w:r>
      <w:r>
        <w:rPr>
          <w:spacing w:val="-67"/>
        </w:rPr>
        <w:t> </w:t>
      </w:r>
      <w:r>
        <w:rPr/>
        <w:t>администрации</w:t>
      </w:r>
      <w:r>
        <w:rPr>
          <w:spacing w:val="8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района</w:t>
      </w:r>
      <w:r>
        <w:rPr>
          <w:spacing w:val="8"/>
        </w:rPr>
        <w:t> </w:t>
      </w:r>
      <w:r>
        <w:rPr/>
        <w:t>«Кыринский</w:t>
      </w:r>
      <w:r>
        <w:rPr>
          <w:spacing w:val="-1"/>
        </w:rPr>
        <w:t> </w:t>
      </w:r>
      <w:r>
        <w:rPr/>
        <w:t>район»,</w:t>
      </w:r>
      <w:r>
        <w:rPr>
          <w:spacing w:val="14"/>
        </w:rPr>
        <w:t> </w:t>
      </w:r>
      <w:r>
        <w:rPr/>
        <w:t>секретарь</w:t>
      </w:r>
      <w:r>
        <w:rPr>
          <w:spacing w:val="1"/>
        </w:rPr>
        <w:t> </w:t>
      </w:r>
      <w:r>
        <w:rPr/>
        <w:t>рабочей</w:t>
      </w:r>
      <w:r>
        <w:rPr>
          <w:spacing w:val="15"/>
        </w:rPr>
        <w:t> </w:t>
      </w:r>
      <w:r>
        <w:rPr/>
        <w:t>группы;</w:t>
      </w:r>
    </w:p>
    <w:p>
      <w:pPr>
        <w:pStyle w:val="BodyText"/>
        <w:spacing w:before="3"/>
        <w:ind w:left="120" w:right="107"/>
        <w:jc w:val="both"/>
      </w:pPr>
      <w:r>
        <w:rPr/>
        <w:t>Забелина Т.А.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начальник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управлению</w:t>
      </w:r>
      <w:r>
        <w:rPr>
          <w:spacing w:val="71"/>
        </w:rPr>
        <w:t> </w:t>
      </w:r>
      <w:r>
        <w:rPr/>
        <w:t>имуществом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земельными ресурсами администрации муниципального района «Кыринский</w:t>
      </w:r>
      <w:r>
        <w:rPr>
          <w:spacing w:val="1"/>
        </w:rPr>
        <w:t> </w:t>
      </w:r>
      <w:r>
        <w:rPr/>
        <w:t>район»;</w:t>
      </w:r>
    </w:p>
    <w:p>
      <w:pPr>
        <w:pStyle w:val="BodyText"/>
        <w:spacing w:line="237" w:lineRule="auto" w:before="4"/>
        <w:ind w:left="120" w:right="124" w:firstLine="700"/>
        <w:jc w:val="both"/>
      </w:pPr>
      <w:r>
        <w:rPr/>
        <w:t>Глава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Кыринского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производиться</w:t>
      </w:r>
      <w:r>
        <w:rPr>
          <w:spacing w:val="16"/>
        </w:rPr>
        <w:t> </w:t>
      </w:r>
      <w:r>
        <w:rPr/>
        <w:t>рейд</w:t>
      </w:r>
      <w:r>
        <w:rPr>
          <w:spacing w:val="9"/>
        </w:rPr>
        <w:t> </w:t>
      </w:r>
      <w:r>
        <w:rPr/>
        <w:t>(по</w:t>
      </w:r>
      <w:r>
        <w:rPr>
          <w:spacing w:val="14"/>
        </w:rPr>
        <w:t> </w:t>
      </w:r>
      <w:r>
        <w:rPr/>
        <w:t>согласованию)</w:t>
      </w:r>
      <w:r>
        <w:rPr>
          <w:spacing w:val="16"/>
        </w:rPr>
        <w:t> </w:t>
      </w:r>
      <w:r>
        <w:rPr/>
        <w:t>»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4" w:lineRule="auto" w:before="2" w:after="0"/>
        <w:ind w:left="120" w:right="128" w:firstLine="69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обнародовать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«Кыринский</w:t>
      </w:r>
      <w:r>
        <w:rPr>
          <w:spacing w:val="1"/>
          <w:sz w:val="28"/>
        </w:rPr>
        <w:t> </w:t>
      </w:r>
      <w:r>
        <w:rPr>
          <w:sz w:val="28"/>
        </w:rPr>
        <w:t>район»,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-67"/>
          <w:sz w:val="28"/>
        </w:rPr>
        <w:t> </w:t>
      </w:r>
      <w:r>
        <w:rPr>
          <w:sz w:val="28"/>
        </w:rPr>
        <w:t>сайте</w:t>
      </w:r>
      <w:r>
        <w:rPr>
          <w:spacing w:val="16"/>
          <w:sz w:val="28"/>
        </w:rPr>
        <w:t> </w:t>
      </w:r>
      <w:r>
        <w:rPr>
          <w:sz w:val="28"/>
        </w:rPr>
        <w:t>муниципального</w:t>
      </w:r>
      <w:r>
        <w:rPr>
          <w:spacing w:val="15"/>
          <w:sz w:val="28"/>
        </w:rPr>
        <w:t> </w:t>
      </w:r>
      <w:r>
        <w:rPr>
          <w:sz w:val="28"/>
        </w:rPr>
        <w:t>района</w:t>
      </w:r>
      <w:r>
        <w:rPr>
          <w:spacing w:val="14"/>
          <w:sz w:val="28"/>
        </w:rPr>
        <w:t> </w:t>
      </w:r>
      <w:r>
        <w:rPr>
          <w:sz w:val="28"/>
        </w:rPr>
        <w:t>«Кыринский</w:t>
      </w:r>
      <w:r>
        <w:rPr>
          <w:spacing w:val="13"/>
          <w:sz w:val="28"/>
        </w:rPr>
        <w:t> </w:t>
      </w:r>
      <w:r>
        <w:rPr>
          <w:sz w:val="28"/>
        </w:rPr>
        <w:t>район»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19" w:lineRule="exact"/>
        <w:ind w:left="115"/>
        <w:jc w:val="both"/>
      </w:pPr>
      <w:r>
        <w:rPr/>
        <w:t>И.о.</w:t>
      </w:r>
      <w:r>
        <w:rPr>
          <w:spacing w:val="13"/>
        </w:rPr>
        <w:t> </w:t>
      </w:r>
      <w:r>
        <w:rPr/>
        <w:t>главы</w:t>
      </w:r>
      <w:r>
        <w:rPr>
          <w:spacing w:val="-3"/>
        </w:rPr>
        <w:t> </w:t>
      </w:r>
      <w:r>
        <w:rPr/>
        <w:t>муниципального</w:t>
      </w:r>
      <w:r>
        <w:rPr>
          <w:spacing w:val="2"/>
        </w:rPr>
        <w:t> </w:t>
      </w:r>
      <w:r>
        <w:rPr/>
        <w:t>района</w:t>
      </w:r>
    </w:p>
    <w:p>
      <w:pPr>
        <w:pStyle w:val="BodyText"/>
        <w:tabs>
          <w:tab w:pos="7397" w:val="left" w:leader="none"/>
        </w:tabs>
        <w:spacing w:line="329" w:lineRule="exact"/>
        <w:ind w:left="120"/>
      </w:pPr>
      <w:r>
        <w:rPr>
          <w:position w:val="1"/>
        </w:rPr>
        <w:t>«Кыринский</w:t>
      </w:r>
      <w:r>
        <w:rPr>
          <w:spacing w:val="-1"/>
          <w:position w:val="1"/>
        </w:rPr>
        <w:t> </w:t>
      </w:r>
      <w:r>
        <w:rPr>
          <w:position w:val="1"/>
        </w:rPr>
        <w:t>район»</w:t>
        <w:tab/>
      </w:r>
      <w:r>
        <w:rPr/>
        <w:t>А.М.</w:t>
      </w:r>
      <w:r>
        <w:rPr>
          <w:spacing w:val="2"/>
        </w:rPr>
        <w:t> </w:t>
      </w:r>
      <w:r>
        <w:rPr/>
        <w:t>Куприянов</w:t>
      </w:r>
    </w:p>
    <w:sectPr>
      <w:type w:val="continuous"/>
      <w:pgSz w:w="11910" w:h="16840"/>
      <w:pgMar w:top="92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0" w:hanging="196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499"/>
        <w:jc w:val="left"/>
      </w:pPr>
      <w:rPr>
        <w:rFonts w:hint="default" w:ascii="Times New Roman" w:hAnsi="Times New Roman" w:eastAsia="Times New Roman" w:cs="Times New Roman"/>
        <w:spacing w:val="-35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9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9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9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9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9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4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30" w:right="12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20" w:hanging="19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2021-05-21T22:40:14Z</dcterms:created>
  <dcterms:modified xsi:type="dcterms:W3CDTF">2021-05-21T22:40:14Z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2021-05-21T00:00:00Z</vt:filetime>
  </property>
</Properties>
</file>