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</w:t>
      </w:r>
      <w:r w:rsidR="00267D31">
        <w:rPr>
          <w:sz w:val="28"/>
        </w:rPr>
        <w:t>л</w:t>
      </w:r>
      <w:r w:rsidR="00236A44">
        <w:rPr>
          <w:sz w:val="28"/>
        </w:rPr>
        <w:t>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072B98" w:rsidRPr="00072B98" w:rsidRDefault="00072B98" w:rsidP="00072B98">
      <w:pPr>
        <w:jc w:val="center"/>
        <w:rPr>
          <w:b/>
          <w:sz w:val="28"/>
          <w:szCs w:val="28"/>
        </w:rPr>
      </w:pPr>
      <w:bookmarkStart w:id="0" w:name="_GoBack"/>
      <w:r w:rsidRPr="00072B98">
        <w:rPr>
          <w:b/>
          <w:sz w:val="28"/>
          <w:szCs w:val="28"/>
        </w:rPr>
        <w:t>О внесении изменений в постановление администрации муниципального района «Кыринский район» №589 от 21.09.2020</w:t>
      </w:r>
    </w:p>
    <w:bookmarkEnd w:id="0"/>
    <w:p w:rsidR="00072B98" w:rsidRPr="00072B98" w:rsidRDefault="00072B98" w:rsidP="00072B98">
      <w:pPr>
        <w:rPr>
          <w:sz w:val="28"/>
          <w:szCs w:val="28"/>
        </w:rPr>
      </w:pPr>
    </w:p>
    <w:p w:rsidR="00072B98" w:rsidRPr="00072B98" w:rsidRDefault="00072B98" w:rsidP="00072B98">
      <w:pPr>
        <w:ind w:firstLine="709"/>
        <w:jc w:val="both"/>
        <w:rPr>
          <w:sz w:val="28"/>
          <w:szCs w:val="28"/>
        </w:rPr>
      </w:pPr>
      <w:r w:rsidRPr="00072B98">
        <w:rPr>
          <w:sz w:val="28"/>
          <w:szCs w:val="28"/>
        </w:rPr>
        <w:t xml:space="preserve">В целях приведения нормативно правовой базы администрации муниципального района «Кыринский район» в соответствие с действующим законодательством, руководствуясь  </w:t>
      </w:r>
      <w:hyperlink r:id="rId6" w:history="1">
        <w:r w:rsidRPr="00072B98">
          <w:rPr>
            <w:rStyle w:val="a4"/>
            <w:color w:val="auto"/>
            <w:sz w:val="28"/>
            <w:szCs w:val="28"/>
            <w:u w:val="none"/>
          </w:rPr>
          <w:t>статьёй 26</w:t>
        </w:r>
      </w:hyperlink>
      <w:r w:rsidRPr="00072B98">
        <w:rPr>
          <w:sz w:val="28"/>
          <w:szCs w:val="28"/>
        </w:rPr>
        <w:t xml:space="preserve"> Устава муниципального района «Кыринский район» администрация муниципального района «Кыринский район» постановляет:</w:t>
      </w:r>
    </w:p>
    <w:p w:rsidR="00072B98" w:rsidRPr="00072B98" w:rsidRDefault="00072B98" w:rsidP="00072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 w:rsidRPr="00072B98">
        <w:rPr>
          <w:sz w:val="28"/>
          <w:szCs w:val="28"/>
        </w:rPr>
        <w:t>Внести в постановление администрации муниципального района «Кыринский район» от 21.09.2021г №589 «Об утверждении  порядка формирования, ведения и обязательного  опубликования перечня имущества муниципального района «Кыринский 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порядка и условий предоставления в аренду  (в том числе льготы для субъектов</w:t>
      </w:r>
      <w:proofErr w:type="gramEnd"/>
      <w:r w:rsidRPr="00072B98">
        <w:rPr>
          <w:sz w:val="28"/>
          <w:szCs w:val="28"/>
        </w:rPr>
        <w:t xml:space="preserve"> </w:t>
      </w:r>
      <w:proofErr w:type="gramStart"/>
      <w:r w:rsidRPr="00072B98">
        <w:rPr>
          <w:sz w:val="28"/>
          <w:szCs w:val="28"/>
        </w:rPr>
        <w:t>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 Федерации, государственными программами</w:t>
      </w:r>
      <w:r>
        <w:rPr>
          <w:sz w:val="28"/>
          <w:szCs w:val="28"/>
        </w:rPr>
        <w:t xml:space="preserve"> </w:t>
      </w:r>
      <w:r w:rsidRPr="00072B98">
        <w:rPr>
          <w:sz w:val="28"/>
          <w:szCs w:val="28"/>
        </w:rPr>
        <w:t>(подпрограммами) Забайкальского  края, муниципальными программами (подпрограммами) приоритетными видами деятельности) имущества, включённого в перечень имущества муниципального района «Кыринский район», свободного от прав</w:t>
      </w:r>
      <w:r>
        <w:rPr>
          <w:sz w:val="28"/>
          <w:szCs w:val="28"/>
        </w:rPr>
        <w:t xml:space="preserve"> </w:t>
      </w:r>
      <w:r w:rsidRPr="00072B98">
        <w:rPr>
          <w:sz w:val="28"/>
          <w:szCs w:val="28"/>
        </w:rPr>
        <w:t>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Pr="00072B98">
        <w:rPr>
          <w:sz w:val="28"/>
          <w:szCs w:val="28"/>
        </w:rPr>
        <w:t xml:space="preserve">  среднего предпринимательства), используемого в целях предоставления его во владение и (или)</w:t>
      </w:r>
      <w:r>
        <w:rPr>
          <w:sz w:val="28"/>
          <w:szCs w:val="28"/>
        </w:rPr>
        <w:t xml:space="preserve"> </w:t>
      </w:r>
      <w:r w:rsidRPr="00072B98">
        <w:rPr>
          <w:sz w:val="28"/>
          <w:szCs w:val="28"/>
        </w:rPr>
        <w:t xml:space="preserve">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предпринимательства» следующие изменения: </w:t>
      </w:r>
    </w:p>
    <w:p w:rsidR="00072B98" w:rsidRPr="00072B98" w:rsidRDefault="00072B98" w:rsidP="00072B98">
      <w:pPr>
        <w:ind w:firstLine="709"/>
        <w:jc w:val="both"/>
        <w:rPr>
          <w:sz w:val="28"/>
          <w:szCs w:val="28"/>
        </w:rPr>
      </w:pPr>
      <w:r w:rsidRPr="00072B98">
        <w:rPr>
          <w:sz w:val="28"/>
          <w:szCs w:val="28"/>
        </w:rPr>
        <w:t>1.1.Постановляющую часть дополнить пунктом 2.1. следующего содержания:</w:t>
      </w:r>
    </w:p>
    <w:p w:rsidR="00072B98" w:rsidRPr="00072B98" w:rsidRDefault="00072B98" w:rsidP="00072B98">
      <w:pPr>
        <w:ind w:firstLine="709"/>
        <w:jc w:val="both"/>
        <w:rPr>
          <w:sz w:val="28"/>
          <w:szCs w:val="28"/>
        </w:rPr>
      </w:pPr>
      <w:r w:rsidRPr="00072B98">
        <w:rPr>
          <w:sz w:val="28"/>
          <w:szCs w:val="28"/>
        </w:rPr>
        <w:t>«2.1.</w:t>
      </w:r>
      <w:r>
        <w:rPr>
          <w:sz w:val="28"/>
          <w:szCs w:val="28"/>
        </w:rPr>
        <w:t xml:space="preserve"> </w:t>
      </w:r>
      <w:r w:rsidRPr="00072B98">
        <w:rPr>
          <w:sz w:val="28"/>
          <w:szCs w:val="28"/>
        </w:rPr>
        <w:t xml:space="preserve">Положения настоящего постановления,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законом от 27.11.2018 года №422 –ФЗ «О </w:t>
      </w:r>
      <w:r w:rsidRPr="00072B98">
        <w:rPr>
          <w:sz w:val="28"/>
          <w:szCs w:val="28"/>
        </w:rPr>
        <w:lastRenderedPageBreak/>
        <w:t>проведении эксперимента по установлению социального налогового режима «Н</w:t>
      </w:r>
      <w:r>
        <w:rPr>
          <w:sz w:val="28"/>
          <w:szCs w:val="28"/>
        </w:rPr>
        <w:t>алог на профессиональный доход</w:t>
      </w:r>
      <w:r w:rsidRPr="00072B98">
        <w:rPr>
          <w:sz w:val="28"/>
          <w:szCs w:val="28"/>
        </w:rPr>
        <w:t>»;</w:t>
      </w:r>
    </w:p>
    <w:p w:rsidR="00072B98" w:rsidRPr="00072B98" w:rsidRDefault="00072B98" w:rsidP="00072B98">
      <w:pPr>
        <w:ind w:firstLine="709"/>
        <w:jc w:val="both"/>
        <w:rPr>
          <w:sz w:val="28"/>
          <w:szCs w:val="28"/>
        </w:rPr>
      </w:pPr>
      <w:r w:rsidRPr="00072B98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proofErr w:type="gramStart"/>
      <w:r w:rsidRPr="00072B98">
        <w:rPr>
          <w:sz w:val="28"/>
          <w:szCs w:val="28"/>
        </w:rPr>
        <w:t>В пункте 1 Порядка формирования, ведения, обязательного опубликования перечня имущества муниципального района «Кыринский район», свободного от прав третьих лиц (за исключение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указанным постановлением, после слов «субъектов малого и среднего предпринимательства» дополнить текст словами «а также физическим лицам, не являющимся индивидуальными предпринимателями и применяющим специальный</w:t>
      </w:r>
      <w:proofErr w:type="gramEnd"/>
      <w:r w:rsidRPr="00072B98">
        <w:rPr>
          <w:sz w:val="28"/>
          <w:szCs w:val="28"/>
        </w:rPr>
        <w:t xml:space="preserve"> налоговый режим «Налога профессиональный доход»;</w:t>
      </w:r>
    </w:p>
    <w:p w:rsidR="00072B98" w:rsidRPr="00072B98" w:rsidRDefault="00072B98" w:rsidP="00072B98">
      <w:pPr>
        <w:ind w:firstLine="709"/>
        <w:jc w:val="both"/>
        <w:rPr>
          <w:sz w:val="28"/>
          <w:szCs w:val="28"/>
        </w:rPr>
      </w:pPr>
      <w:r w:rsidRPr="00072B98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 w:rsidRPr="00072B98">
        <w:rPr>
          <w:sz w:val="28"/>
          <w:szCs w:val="28"/>
        </w:rPr>
        <w:t>В Порядке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включённого в перечень имущества муниципального района «Кыринский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утверждённым указанным постановлением:</w:t>
      </w:r>
      <w:proofErr w:type="gramEnd"/>
    </w:p>
    <w:p w:rsidR="00072B98" w:rsidRPr="00072B98" w:rsidRDefault="00072B98" w:rsidP="00072B98">
      <w:pPr>
        <w:ind w:firstLine="709"/>
        <w:jc w:val="both"/>
        <w:rPr>
          <w:sz w:val="28"/>
          <w:szCs w:val="28"/>
        </w:rPr>
      </w:pPr>
      <w:r w:rsidRPr="00072B98">
        <w:rPr>
          <w:sz w:val="28"/>
          <w:szCs w:val="28"/>
        </w:rPr>
        <w:t>а) пункт 1 после слов «инфраструктуру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</w:t>
      </w:r>
      <w:r w:rsidRPr="00072B9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72B98">
        <w:rPr>
          <w:sz w:val="28"/>
          <w:szCs w:val="28"/>
        </w:rPr>
        <w:t xml:space="preserve">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072B98" w:rsidRPr="00072B98" w:rsidRDefault="00072B98" w:rsidP="00072B98">
      <w:pPr>
        <w:ind w:firstLine="709"/>
        <w:jc w:val="both"/>
        <w:rPr>
          <w:sz w:val="28"/>
          <w:szCs w:val="28"/>
        </w:rPr>
      </w:pPr>
      <w:r w:rsidRPr="00072B98">
        <w:rPr>
          <w:sz w:val="28"/>
          <w:szCs w:val="28"/>
        </w:rPr>
        <w:t>б) пункт 3 после слов «инфраструктуру поддержки субъектов малого и среднего предпринимательства» дополнить словами «а также физическим лицам, не являющимися  индивидуальными предпринимателями и применяющим специальный налоговый режим «Налог на профессиональный доход».</w:t>
      </w:r>
    </w:p>
    <w:p w:rsidR="00072B98" w:rsidRPr="00072B98" w:rsidRDefault="00072B98" w:rsidP="00072B98">
      <w:pPr>
        <w:ind w:firstLine="709"/>
        <w:jc w:val="both"/>
        <w:rPr>
          <w:sz w:val="28"/>
          <w:szCs w:val="28"/>
        </w:rPr>
      </w:pPr>
      <w:r w:rsidRPr="00072B98">
        <w:rPr>
          <w:sz w:val="28"/>
          <w:szCs w:val="28"/>
        </w:rPr>
        <w:t>в)  абзац второй пункта 4 после слов «инфраструктуру поддержки субъектов малого и среднего предпринимательства» дополнить словами «а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072B98" w:rsidRPr="00072B98" w:rsidRDefault="00072B98" w:rsidP="00072B98">
      <w:pPr>
        <w:ind w:firstLine="709"/>
        <w:jc w:val="both"/>
        <w:rPr>
          <w:sz w:val="28"/>
          <w:szCs w:val="28"/>
        </w:rPr>
      </w:pPr>
      <w:r w:rsidRPr="00072B9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72B98">
        <w:rPr>
          <w:sz w:val="28"/>
          <w:szCs w:val="28"/>
        </w:rPr>
        <w:t xml:space="preserve">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072B98" w:rsidRPr="00072B98" w:rsidRDefault="00072B98" w:rsidP="00072B98">
      <w:pPr>
        <w:rPr>
          <w:sz w:val="28"/>
          <w:szCs w:val="28"/>
        </w:rPr>
      </w:pPr>
      <w:r w:rsidRPr="00072B98">
        <w:rPr>
          <w:sz w:val="28"/>
          <w:szCs w:val="28"/>
        </w:rPr>
        <w:t xml:space="preserve">    </w:t>
      </w:r>
    </w:p>
    <w:p w:rsidR="00072B98" w:rsidRDefault="00072B98" w:rsidP="00072B98">
      <w:pPr>
        <w:rPr>
          <w:sz w:val="28"/>
          <w:szCs w:val="28"/>
        </w:rPr>
      </w:pPr>
    </w:p>
    <w:p w:rsidR="006F24D4" w:rsidRDefault="006F24D4" w:rsidP="00072B98">
      <w:pPr>
        <w:pStyle w:val="20"/>
        <w:shd w:val="clear" w:color="auto" w:fill="auto"/>
        <w:spacing w:line="372" w:lineRule="exact"/>
        <w:jc w:val="both"/>
      </w:pPr>
    </w:p>
    <w:p w:rsidR="006F24D4" w:rsidRPr="00FF2D33" w:rsidRDefault="00580826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И.о</w:t>
      </w:r>
      <w:proofErr w:type="spellEnd"/>
      <w:r>
        <w:rPr>
          <w:color w:val="000000"/>
          <w:spacing w:val="-1"/>
          <w:sz w:val="28"/>
          <w:szCs w:val="28"/>
        </w:rPr>
        <w:t>. г</w:t>
      </w:r>
      <w:r w:rsidR="006F24D4" w:rsidRPr="00FF2D3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  <w:r w:rsidR="006F24D4" w:rsidRPr="00FF2D33">
        <w:rPr>
          <w:color w:val="000000"/>
          <w:spacing w:val="-1"/>
          <w:sz w:val="28"/>
          <w:szCs w:val="28"/>
        </w:rPr>
        <w:t xml:space="preserve">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  <w:t xml:space="preserve">          </w:t>
      </w:r>
      <w:r w:rsidR="00580826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="00580826">
        <w:rPr>
          <w:color w:val="000000"/>
          <w:spacing w:val="-1"/>
          <w:sz w:val="28"/>
          <w:szCs w:val="28"/>
        </w:rPr>
        <w:t>А.М.Куприянов</w:t>
      </w:r>
      <w:proofErr w:type="spellEnd"/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830084" w:rsidRDefault="00830084"/>
    <w:sectPr w:rsidR="0083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F7258E"/>
    <w:multiLevelType w:val="hybridMultilevel"/>
    <w:tmpl w:val="58147C5E"/>
    <w:lvl w:ilvl="0" w:tplc="07407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072B98"/>
    <w:rsid w:val="00236A44"/>
    <w:rsid w:val="00267D31"/>
    <w:rsid w:val="003D6AAB"/>
    <w:rsid w:val="00580826"/>
    <w:rsid w:val="00590A35"/>
    <w:rsid w:val="006F24D4"/>
    <w:rsid w:val="00830084"/>
    <w:rsid w:val="00C9639F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072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2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072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072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2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072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39A29A213803ED429F089263C5E33E0B21CAB7972B4A4304DD7479D4B1FB240DBFA832BEF3EC983AD1594CDD02360D65701BBCF53996FAC3FE63A34ArAM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2021-07-23T00:06:00Z</cp:lastPrinted>
  <dcterms:created xsi:type="dcterms:W3CDTF">2021-07-23T00:09:00Z</dcterms:created>
  <dcterms:modified xsi:type="dcterms:W3CDTF">2021-07-23T00:09:00Z</dcterms:modified>
</cp:coreProperties>
</file>