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D4" w:rsidRDefault="006F24D4" w:rsidP="006F24D4">
      <w:pPr>
        <w:jc w:val="center"/>
        <w:rPr>
          <w:sz w:val="28"/>
        </w:rPr>
      </w:pPr>
      <w:r>
        <w:rPr>
          <w:sz w:val="28"/>
        </w:rPr>
        <w:t>АДМИНИСТРАЦИЯ МУНИЦИПАЛЬНОГО РАЙОНА</w:t>
      </w:r>
    </w:p>
    <w:p w:rsidR="006F24D4" w:rsidRDefault="006F24D4" w:rsidP="006F24D4">
      <w:pPr>
        <w:jc w:val="center"/>
        <w:rPr>
          <w:sz w:val="28"/>
          <w:szCs w:val="28"/>
        </w:rPr>
      </w:pPr>
      <w:r>
        <w:t>"</w:t>
      </w:r>
      <w:r w:rsidRPr="00687B80">
        <w:rPr>
          <w:sz w:val="28"/>
          <w:szCs w:val="28"/>
        </w:rPr>
        <w:t xml:space="preserve">КЫРИНСКИЙ РАЙОН" </w:t>
      </w:r>
    </w:p>
    <w:p w:rsidR="006F24D4" w:rsidRPr="00797200" w:rsidRDefault="006F24D4" w:rsidP="006F24D4">
      <w:pPr>
        <w:jc w:val="center"/>
        <w:rPr>
          <w:sz w:val="28"/>
          <w:szCs w:val="28"/>
        </w:rPr>
      </w:pPr>
      <w:r w:rsidRPr="00797200">
        <w:rPr>
          <w:sz w:val="28"/>
          <w:szCs w:val="28"/>
        </w:rPr>
        <w:t>ПОСТАНОВЛЕНИЕ</w:t>
      </w:r>
    </w:p>
    <w:p w:rsidR="006F24D4" w:rsidRDefault="006F24D4" w:rsidP="006F24D4">
      <w:pPr>
        <w:jc w:val="center"/>
      </w:pPr>
    </w:p>
    <w:p w:rsidR="006F24D4" w:rsidRDefault="006F24D4" w:rsidP="006F24D4">
      <w:pPr>
        <w:rPr>
          <w:sz w:val="28"/>
        </w:rPr>
      </w:pPr>
      <w:r>
        <w:rPr>
          <w:rFonts w:ascii="Arial" w:hAnsi="Arial" w:cs="Arial"/>
          <w:sz w:val="28"/>
        </w:rPr>
        <w:t xml:space="preserve">               </w:t>
      </w:r>
      <w:r w:rsidR="00030E9D">
        <w:rPr>
          <w:sz w:val="28"/>
        </w:rPr>
        <w:t>о</w:t>
      </w:r>
      <w:r>
        <w:rPr>
          <w:sz w:val="28"/>
        </w:rPr>
        <w:t>т</w:t>
      </w:r>
      <w:r w:rsidR="00030E9D">
        <w:rPr>
          <w:sz w:val="28"/>
        </w:rPr>
        <w:t xml:space="preserve"> </w:t>
      </w:r>
      <w:r>
        <w:rPr>
          <w:sz w:val="28"/>
        </w:rPr>
        <w:t xml:space="preserve">___ </w:t>
      </w:r>
      <w:r w:rsidR="00236A44">
        <w:rPr>
          <w:sz w:val="28"/>
        </w:rPr>
        <w:t>ию</w:t>
      </w:r>
      <w:r w:rsidR="00267D31">
        <w:rPr>
          <w:sz w:val="28"/>
        </w:rPr>
        <w:t>л</w:t>
      </w:r>
      <w:r w:rsidR="00236A44">
        <w:rPr>
          <w:sz w:val="28"/>
        </w:rPr>
        <w:t>я</w:t>
      </w:r>
      <w:r>
        <w:rPr>
          <w:sz w:val="28"/>
        </w:rPr>
        <w:t xml:space="preserve">  2021 года                                                    №____                           </w:t>
      </w:r>
    </w:p>
    <w:p w:rsidR="006F24D4" w:rsidRDefault="006F24D4" w:rsidP="006F24D4">
      <w:pPr>
        <w:jc w:val="center"/>
        <w:rPr>
          <w:sz w:val="28"/>
        </w:rPr>
      </w:pPr>
      <w:proofErr w:type="spellStart"/>
      <w:r>
        <w:rPr>
          <w:sz w:val="28"/>
        </w:rPr>
        <w:t>с</w:t>
      </w:r>
      <w:proofErr w:type="gramStart"/>
      <w:r>
        <w:rPr>
          <w:sz w:val="28"/>
        </w:rPr>
        <w:t>.К</w:t>
      </w:r>
      <w:proofErr w:type="gramEnd"/>
      <w:r>
        <w:rPr>
          <w:sz w:val="28"/>
        </w:rPr>
        <w:t>ыра</w:t>
      </w:r>
      <w:proofErr w:type="spellEnd"/>
    </w:p>
    <w:p w:rsidR="00030E9D" w:rsidRPr="00580826" w:rsidRDefault="00030E9D" w:rsidP="00580826"/>
    <w:p w:rsidR="0026073B" w:rsidRPr="006C16E5" w:rsidRDefault="0026073B" w:rsidP="006C16E5">
      <w:pPr>
        <w:jc w:val="center"/>
        <w:rPr>
          <w:rFonts w:eastAsia="Calibri"/>
          <w:b/>
          <w:sz w:val="28"/>
          <w:szCs w:val="28"/>
        </w:rPr>
      </w:pPr>
      <w:r w:rsidRPr="006C16E5">
        <w:rPr>
          <w:rFonts w:eastAsia="Calibri"/>
          <w:b/>
          <w:sz w:val="28"/>
          <w:szCs w:val="28"/>
        </w:rPr>
        <w:t>Об утверждении муниципальной программы «Укрепление общественного здоровья на 2022-2026 годы муниципального района «Кыринский район»</w:t>
      </w:r>
    </w:p>
    <w:p w:rsidR="0026073B" w:rsidRPr="0026073B" w:rsidRDefault="0026073B" w:rsidP="0026073B">
      <w:pPr>
        <w:rPr>
          <w:rFonts w:eastAsia="Calibri"/>
          <w:sz w:val="28"/>
          <w:szCs w:val="28"/>
        </w:rPr>
      </w:pPr>
    </w:p>
    <w:p w:rsidR="0026073B" w:rsidRPr="0026073B" w:rsidRDefault="0026073B" w:rsidP="006C16E5">
      <w:pPr>
        <w:ind w:firstLine="709"/>
        <w:jc w:val="both"/>
        <w:rPr>
          <w:sz w:val="28"/>
          <w:szCs w:val="28"/>
        </w:rPr>
      </w:pPr>
      <w:proofErr w:type="gramStart"/>
      <w:r w:rsidRPr="0026073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21.11.2011 № 323-ФЗ «Об основах охраны здоровья граждан в Российской Федерации», ст. 26 Устава муниципального района «Кыринский район», постановлением администрации муниципального района «Кыринский район» от 21.12.2015г. № 711 «Об утверждении </w:t>
      </w:r>
      <w:hyperlink w:anchor="Par31" w:history="1">
        <w:r w:rsidRPr="0026073B">
          <w:rPr>
            <w:rStyle w:val="a8"/>
            <w:color w:val="000000" w:themeColor="text1"/>
            <w:sz w:val="28"/>
            <w:szCs w:val="28"/>
            <w:u w:val="none"/>
          </w:rPr>
          <w:t>Порядок</w:t>
        </w:r>
      </w:hyperlink>
      <w:r w:rsidRPr="0026073B">
        <w:rPr>
          <w:color w:val="000000" w:themeColor="text1"/>
          <w:sz w:val="28"/>
          <w:szCs w:val="28"/>
        </w:rPr>
        <w:t xml:space="preserve"> </w:t>
      </w:r>
      <w:r w:rsidRPr="0026073B">
        <w:rPr>
          <w:sz w:val="28"/>
          <w:szCs w:val="28"/>
        </w:rPr>
        <w:t>разработки и корректировки муниципальных программ муниципального района «Кыринский район», осуществления</w:t>
      </w:r>
      <w:proofErr w:type="gramEnd"/>
      <w:r w:rsidRPr="0026073B">
        <w:rPr>
          <w:sz w:val="28"/>
          <w:szCs w:val="28"/>
        </w:rPr>
        <w:t xml:space="preserve"> мониторинга и контроля их реализации», администрация муниципального района «Кыринский район» постановляет:</w:t>
      </w:r>
    </w:p>
    <w:p w:rsidR="0026073B" w:rsidRPr="0026073B" w:rsidRDefault="0026073B" w:rsidP="006C16E5">
      <w:pPr>
        <w:ind w:firstLine="709"/>
        <w:jc w:val="both"/>
        <w:rPr>
          <w:sz w:val="28"/>
          <w:szCs w:val="28"/>
        </w:rPr>
      </w:pPr>
      <w:r w:rsidRPr="0026073B">
        <w:rPr>
          <w:sz w:val="28"/>
          <w:szCs w:val="28"/>
        </w:rPr>
        <w:t>1.</w:t>
      </w:r>
      <w:r w:rsidR="006C16E5">
        <w:rPr>
          <w:sz w:val="28"/>
          <w:szCs w:val="28"/>
        </w:rPr>
        <w:t xml:space="preserve">  </w:t>
      </w:r>
      <w:r w:rsidRPr="0026073B">
        <w:rPr>
          <w:sz w:val="28"/>
          <w:szCs w:val="28"/>
        </w:rPr>
        <w:t>Утвердить муниципальную программу «Укрепление общественного здоровья на 2022 - 2026 годы» муниципального района «Кыринский район».</w:t>
      </w:r>
    </w:p>
    <w:p w:rsidR="0026073B" w:rsidRPr="0026073B" w:rsidRDefault="0026073B" w:rsidP="006C16E5">
      <w:pPr>
        <w:ind w:firstLine="709"/>
        <w:jc w:val="both"/>
        <w:rPr>
          <w:sz w:val="28"/>
          <w:szCs w:val="28"/>
        </w:rPr>
      </w:pPr>
      <w:r w:rsidRPr="0026073B">
        <w:rPr>
          <w:sz w:val="28"/>
          <w:szCs w:val="28"/>
        </w:rPr>
        <w:t xml:space="preserve">2. </w:t>
      </w:r>
      <w:r w:rsidR="006C16E5">
        <w:rPr>
          <w:sz w:val="28"/>
          <w:szCs w:val="28"/>
        </w:rPr>
        <w:t xml:space="preserve"> </w:t>
      </w:r>
      <w:proofErr w:type="gramStart"/>
      <w:r w:rsidRPr="0026073B">
        <w:rPr>
          <w:sz w:val="28"/>
          <w:szCs w:val="28"/>
        </w:rPr>
        <w:t>Контроль за</w:t>
      </w:r>
      <w:proofErr w:type="gramEnd"/>
      <w:r w:rsidRPr="0026073B">
        <w:rPr>
          <w:sz w:val="28"/>
          <w:szCs w:val="28"/>
        </w:rPr>
        <w:t xml:space="preserve"> исполнением муниципальной программы «Укрепление общественного здоровья на 2022 - 2026 годы» муниципального района «Кыринский район» возложить на заместителя главы муниципального района «Кыринский район» по общественному самоуправлению, социальной сфере, межнациональным и межконфессиональным отношениям.</w:t>
      </w:r>
    </w:p>
    <w:p w:rsidR="0026073B" w:rsidRPr="0026073B" w:rsidRDefault="0026073B" w:rsidP="006C16E5">
      <w:pPr>
        <w:ind w:firstLine="709"/>
        <w:jc w:val="both"/>
        <w:rPr>
          <w:sz w:val="28"/>
          <w:szCs w:val="28"/>
        </w:rPr>
      </w:pPr>
      <w:r w:rsidRPr="0026073B">
        <w:rPr>
          <w:sz w:val="28"/>
          <w:szCs w:val="28"/>
        </w:rPr>
        <w:t>3. Настоящее постановление подлежит обнародованию на стенде администрации муниципального района «Кыринский район», размещению на официальном сайте муниципального района «Кыринский район» и  вступает в силу на следующий день после обнародования.</w:t>
      </w:r>
    </w:p>
    <w:p w:rsidR="0026073B" w:rsidRPr="0026073B" w:rsidRDefault="0026073B" w:rsidP="0026073B">
      <w:pPr>
        <w:rPr>
          <w:sz w:val="28"/>
          <w:szCs w:val="28"/>
        </w:rPr>
      </w:pPr>
    </w:p>
    <w:p w:rsidR="0026073B" w:rsidRPr="00BC0B02" w:rsidRDefault="0026073B" w:rsidP="0026073B"/>
    <w:p w:rsidR="00D90EE1" w:rsidRPr="00210B13" w:rsidRDefault="00D90EE1" w:rsidP="00BD5FA2">
      <w:pPr>
        <w:jc w:val="both"/>
        <w:rPr>
          <w:sz w:val="28"/>
          <w:szCs w:val="28"/>
        </w:rPr>
      </w:pPr>
    </w:p>
    <w:p w:rsidR="00BD5FA2" w:rsidRPr="00210B13" w:rsidRDefault="00BD5FA2" w:rsidP="00BD5FA2">
      <w:pPr>
        <w:jc w:val="both"/>
        <w:rPr>
          <w:sz w:val="28"/>
          <w:szCs w:val="28"/>
        </w:rPr>
      </w:pPr>
      <w:r>
        <w:rPr>
          <w:noProof/>
          <w:sz w:val="28"/>
          <w:szCs w:val="28"/>
        </w:rPr>
        <w:t>Глава</w:t>
      </w:r>
      <w:r w:rsidRPr="00210B13">
        <w:rPr>
          <w:noProof/>
          <w:sz w:val="28"/>
          <w:szCs w:val="28"/>
        </w:rPr>
        <w:t xml:space="preserve"> </w:t>
      </w:r>
      <w:r w:rsidRPr="00210B13">
        <w:rPr>
          <w:sz w:val="28"/>
          <w:szCs w:val="28"/>
        </w:rPr>
        <w:t xml:space="preserve">муниципального района </w:t>
      </w:r>
    </w:p>
    <w:p w:rsidR="00BD5FA2" w:rsidRDefault="00BD5FA2" w:rsidP="00BD5FA2">
      <w:pPr>
        <w:jc w:val="both"/>
        <w:rPr>
          <w:sz w:val="28"/>
          <w:szCs w:val="28"/>
        </w:rPr>
      </w:pPr>
      <w:r w:rsidRPr="00210B13">
        <w:rPr>
          <w:sz w:val="28"/>
          <w:szCs w:val="28"/>
        </w:rPr>
        <w:t xml:space="preserve">«Кыринский район»                                                                   </w:t>
      </w:r>
      <w:r>
        <w:rPr>
          <w:sz w:val="28"/>
          <w:szCs w:val="28"/>
        </w:rPr>
        <w:t xml:space="preserve">Л.Ц. </w:t>
      </w:r>
      <w:proofErr w:type="spellStart"/>
      <w:r>
        <w:rPr>
          <w:sz w:val="28"/>
          <w:szCs w:val="28"/>
        </w:rPr>
        <w:t>Сакияева</w:t>
      </w:r>
      <w:proofErr w:type="spellEnd"/>
    </w:p>
    <w:p w:rsidR="006C16E5" w:rsidRDefault="006C16E5" w:rsidP="00BD5FA2">
      <w:pPr>
        <w:jc w:val="both"/>
        <w:rPr>
          <w:sz w:val="28"/>
          <w:szCs w:val="28"/>
        </w:rPr>
      </w:pPr>
    </w:p>
    <w:p w:rsidR="006C16E5" w:rsidRDefault="006C16E5" w:rsidP="00BD5FA2">
      <w:pPr>
        <w:jc w:val="both"/>
        <w:rPr>
          <w:sz w:val="28"/>
          <w:szCs w:val="28"/>
        </w:rPr>
      </w:pPr>
    </w:p>
    <w:p w:rsidR="006C16E5" w:rsidRDefault="006C16E5" w:rsidP="00BD5FA2">
      <w:pPr>
        <w:jc w:val="both"/>
        <w:rPr>
          <w:sz w:val="28"/>
          <w:szCs w:val="28"/>
        </w:rPr>
      </w:pPr>
    </w:p>
    <w:p w:rsidR="006C16E5" w:rsidRDefault="006C16E5" w:rsidP="00BD5FA2">
      <w:pPr>
        <w:jc w:val="both"/>
        <w:rPr>
          <w:sz w:val="28"/>
          <w:szCs w:val="28"/>
        </w:rPr>
      </w:pPr>
    </w:p>
    <w:p w:rsidR="006C16E5" w:rsidRDefault="006C16E5" w:rsidP="00BD5FA2">
      <w:pPr>
        <w:jc w:val="both"/>
        <w:rPr>
          <w:sz w:val="28"/>
          <w:szCs w:val="28"/>
        </w:rPr>
      </w:pPr>
    </w:p>
    <w:p w:rsidR="006C16E5" w:rsidRDefault="006C16E5" w:rsidP="00BD5FA2">
      <w:pPr>
        <w:jc w:val="both"/>
        <w:rPr>
          <w:sz w:val="28"/>
          <w:szCs w:val="28"/>
        </w:rPr>
      </w:pPr>
    </w:p>
    <w:p w:rsidR="006C16E5" w:rsidRDefault="006C16E5" w:rsidP="00BD5FA2">
      <w:pPr>
        <w:jc w:val="both"/>
        <w:rPr>
          <w:sz w:val="28"/>
          <w:szCs w:val="28"/>
        </w:rPr>
      </w:pPr>
    </w:p>
    <w:p w:rsidR="006C16E5" w:rsidRDefault="006C16E5" w:rsidP="00BD5FA2">
      <w:pPr>
        <w:jc w:val="both"/>
        <w:rPr>
          <w:sz w:val="28"/>
          <w:szCs w:val="28"/>
        </w:rPr>
      </w:pPr>
    </w:p>
    <w:p w:rsidR="006C16E5" w:rsidRDefault="006C16E5" w:rsidP="00BD5FA2">
      <w:pPr>
        <w:jc w:val="both"/>
        <w:rPr>
          <w:sz w:val="28"/>
          <w:szCs w:val="28"/>
        </w:rPr>
        <w:sectPr w:rsidR="006C16E5" w:rsidSect="00D90EE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p w:rsidR="006C16E5" w:rsidRDefault="006C16E5" w:rsidP="006C16E5">
      <w:pPr>
        <w:pStyle w:val="60"/>
        <w:shd w:val="clear" w:color="auto" w:fill="auto"/>
        <w:tabs>
          <w:tab w:val="left" w:pos="9210"/>
        </w:tabs>
        <w:spacing w:after="0" w:line="240" w:lineRule="auto"/>
        <w:rPr>
          <w:sz w:val="22"/>
          <w:szCs w:val="22"/>
        </w:rPr>
      </w:pPr>
      <w:r>
        <w:rPr>
          <w:sz w:val="22"/>
          <w:szCs w:val="22"/>
        </w:rPr>
        <w:lastRenderedPageBreak/>
        <w:t>Утверждено</w:t>
      </w:r>
    </w:p>
    <w:p w:rsidR="006C16E5" w:rsidRDefault="006C16E5" w:rsidP="006C16E5">
      <w:pPr>
        <w:pStyle w:val="60"/>
        <w:shd w:val="clear" w:color="auto" w:fill="auto"/>
        <w:tabs>
          <w:tab w:val="left" w:pos="9210"/>
        </w:tabs>
        <w:spacing w:after="0" w:line="240" w:lineRule="auto"/>
        <w:rPr>
          <w:sz w:val="22"/>
          <w:szCs w:val="22"/>
        </w:rPr>
      </w:pPr>
      <w:r>
        <w:rPr>
          <w:sz w:val="22"/>
          <w:szCs w:val="22"/>
        </w:rPr>
        <w:t xml:space="preserve">Приложение № 1 </w:t>
      </w:r>
    </w:p>
    <w:p w:rsidR="006C16E5" w:rsidRDefault="006C16E5" w:rsidP="006C16E5">
      <w:pPr>
        <w:pStyle w:val="60"/>
        <w:shd w:val="clear" w:color="auto" w:fill="auto"/>
        <w:tabs>
          <w:tab w:val="left" w:pos="9210"/>
        </w:tabs>
        <w:spacing w:after="0" w:line="240" w:lineRule="auto"/>
        <w:rPr>
          <w:sz w:val="22"/>
          <w:szCs w:val="22"/>
        </w:rPr>
      </w:pPr>
      <w:r>
        <w:rPr>
          <w:sz w:val="22"/>
          <w:szCs w:val="22"/>
        </w:rPr>
        <w:t>к постановлению администрации</w:t>
      </w:r>
    </w:p>
    <w:p w:rsidR="006C16E5" w:rsidRDefault="006C16E5" w:rsidP="006C16E5">
      <w:pPr>
        <w:pStyle w:val="60"/>
        <w:shd w:val="clear" w:color="auto" w:fill="auto"/>
        <w:tabs>
          <w:tab w:val="left" w:pos="9210"/>
        </w:tabs>
        <w:spacing w:after="0" w:line="240" w:lineRule="auto"/>
        <w:rPr>
          <w:sz w:val="22"/>
          <w:szCs w:val="22"/>
        </w:rPr>
      </w:pPr>
      <w:r>
        <w:rPr>
          <w:sz w:val="22"/>
          <w:szCs w:val="22"/>
        </w:rPr>
        <w:t xml:space="preserve"> муниципального района </w:t>
      </w:r>
    </w:p>
    <w:p w:rsidR="006C16E5" w:rsidRDefault="006C16E5" w:rsidP="006C16E5">
      <w:pPr>
        <w:pStyle w:val="60"/>
        <w:shd w:val="clear" w:color="auto" w:fill="auto"/>
        <w:tabs>
          <w:tab w:val="left" w:pos="9210"/>
        </w:tabs>
        <w:spacing w:after="0" w:line="240" w:lineRule="auto"/>
        <w:rPr>
          <w:sz w:val="22"/>
          <w:szCs w:val="22"/>
        </w:rPr>
      </w:pPr>
      <w:r>
        <w:rPr>
          <w:sz w:val="22"/>
          <w:szCs w:val="22"/>
        </w:rPr>
        <w:t>«Кыринский район»</w:t>
      </w:r>
    </w:p>
    <w:p w:rsidR="006C16E5" w:rsidRPr="00355949" w:rsidRDefault="006C16E5" w:rsidP="006C16E5">
      <w:pPr>
        <w:pStyle w:val="60"/>
        <w:shd w:val="clear" w:color="auto" w:fill="auto"/>
        <w:tabs>
          <w:tab w:val="left" w:pos="9210"/>
        </w:tabs>
        <w:spacing w:after="0" w:line="240" w:lineRule="auto"/>
        <w:rPr>
          <w:sz w:val="22"/>
          <w:szCs w:val="22"/>
        </w:rPr>
      </w:pPr>
      <w:r>
        <w:rPr>
          <w:sz w:val="22"/>
          <w:szCs w:val="22"/>
        </w:rPr>
        <w:t>от_____ июля  2021года № ______</w:t>
      </w:r>
    </w:p>
    <w:p w:rsidR="006C16E5" w:rsidRDefault="006C16E5" w:rsidP="006C16E5">
      <w:pPr>
        <w:keepNext/>
        <w:ind w:firstLine="709"/>
        <w:jc w:val="center"/>
        <w:outlineLvl w:val="5"/>
        <w:rPr>
          <w:b/>
          <w:bCs/>
          <w:sz w:val="22"/>
          <w:szCs w:val="22"/>
        </w:rPr>
      </w:pPr>
    </w:p>
    <w:p w:rsidR="006C16E5" w:rsidRPr="00355949" w:rsidRDefault="006C16E5" w:rsidP="006C16E5">
      <w:pPr>
        <w:keepNext/>
        <w:ind w:firstLine="709"/>
        <w:jc w:val="center"/>
        <w:outlineLvl w:val="5"/>
        <w:rPr>
          <w:b/>
          <w:bCs/>
          <w:sz w:val="22"/>
          <w:szCs w:val="22"/>
        </w:rPr>
      </w:pPr>
      <w:r w:rsidRPr="00355949">
        <w:rPr>
          <w:b/>
          <w:bCs/>
          <w:sz w:val="22"/>
          <w:szCs w:val="22"/>
        </w:rPr>
        <w:t>Паспорт муниципальной  программы</w:t>
      </w:r>
    </w:p>
    <w:p w:rsidR="006C16E5" w:rsidRPr="00355949" w:rsidRDefault="006C16E5" w:rsidP="006C16E5">
      <w:pPr>
        <w:pStyle w:val="60"/>
        <w:shd w:val="clear" w:color="auto" w:fill="auto"/>
        <w:spacing w:after="0" w:line="240" w:lineRule="auto"/>
        <w:jc w:val="center"/>
        <w:rPr>
          <w:sz w:val="22"/>
          <w:szCs w:val="22"/>
        </w:rPr>
      </w:pPr>
      <w:r w:rsidRPr="00355949">
        <w:rPr>
          <w:sz w:val="22"/>
          <w:szCs w:val="22"/>
        </w:rPr>
        <w:t>«Укреплени</w:t>
      </w:r>
      <w:r>
        <w:rPr>
          <w:sz w:val="22"/>
          <w:szCs w:val="22"/>
        </w:rPr>
        <w:t>е общественного здоровья на 2022 - 2026</w:t>
      </w:r>
      <w:r w:rsidRPr="00355949">
        <w:rPr>
          <w:sz w:val="22"/>
          <w:szCs w:val="22"/>
        </w:rPr>
        <w:t xml:space="preserve"> годы»</w:t>
      </w:r>
    </w:p>
    <w:p w:rsidR="006C16E5" w:rsidRPr="00355949" w:rsidRDefault="006C16E5" w:rsidP="006C16E5">
      <w:pPr>
        <w:pStyle w:val="60"/>
        <w:shd w:val="clear" w:color="auto" w:fill="auto"/>
        <w:spacing w:after="0" w:line="240" w:lineRule="auto"/>
        <w:jc w:val="center"/>
        <w:rPr>
          <w:sz w:val="22"/>
          <w:szCs w:val="22"/>
        </w:rPr>
      </w:pPr>
      <w:r w:rsidRPr="00355949">
        <w:rPr>
          <w:sz w:val="22"/>
          <w:szCs w:val="22"/>
        </w:rPr>
        <w:t>муниципального района «Кыринский район»</w:t>
      </w:r>
    </w:p>
    <w:p w:rsidR="006C16E5" w:rsidRPr="00355949" w:rsidRDefault="006C16E5" w:rsidP="006C16E5">
      <w:pPr>
        <w:autoSpaceDE w:val="0"/>
        <w:autoSpaceDN w:val="0"/>
        <w:adjustRightInd w:val="0"/>
        <w:ind w:right="-2" w:firstLine="709"/>
        <w:jc w:val="center"/>
        <w:rPr>
          <w:sz w:val="22"/>
          <w:szCs w:val="22"/>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7"/>
        <w:gridCol w:w="7371"/>
      </w:tblGrid>
      <w:tr w:rsidR="006C16E5" w:rsidRPr="00355949" w:rsidTr="006C16E5">
        <w:trPr>
          <w:trHeight w:val="607"/>
        </w:trPr>
        <w:tc>
          <w:tcPr>
            <w:tcW w:w="2567" w:type="dxa"/>
          </w:tcPr>
          <w:p w:rsidR="006C16E5" w:rsidRPr="00355949" w:rsidRDefault="006C16E5" w:rsidP="006C16E5">
            <w:pPr>
              <w:autoSpaceDE w:val="0"/>
              <w:autoSpaceDN w:val="0"/>
              <w:adjustRightInd w:val="0"/>
              <w:ind w:right="34"/>
              <w:jc w:val="both"/>
              <w:rPr>
                <w:sz w:val="22"/>
                <w:szCs w:val="22"/>
              </w:rPr>
            </w:pPr>
            <w:r w:rsidRPr="00355949">
              <w:rPr>
                <w:sz w:val="22"/>
                <w:szCs w:val="22"/>
              </w:rPr>
              <w:t>Ответственный исполнитель программы</w:t>
            </w:r>
          </w:p>
        </w:tc>
        <w:tc>
          <w:tcPr>
            <w:tcW w:w="7371" w:type="dxa"/>
          </w:tcPr>
          <w:p w:rsidR="006C16E5" w:rsidRPr="00355949" w:rsidRDefault="006C16E5" w:rsidP="006C16E5">
            <w:pPr>
              <w:autoSpaceDE w:val="0"/>
              <w:autoSpaceDN w:val="0"/>
              <w:adjustRightInd w:val="0"/>
              <w:rPr>
                <w:sz w:val="22"/>
                <w:szCs w:val="22"/>
              </w:rPr>
            </w:pPr>
            <w:r w:rsidRPr="00355949">
              <w:rPr>
                <w:sz w:val="22"/>
                <w:szCs w:val="22"/>
              </w:rPr>
              <w:t>Администрация муниципального района «Кыринский район»</w:t>
            </w:r>
          </w:p>
        </w:tc>
      </w:tr>
      <w:tr w:rsidR="006C16E5" w:rsidRPr="00355949" w:rsidTr="007B04D4">
        <w:trPr>
          <w:trHeight w:val="1116"/>
        </w:trPr>
        <w:tc>
          <w:tcPr>
            <w:tcW w:w="2567" w:type="dxa"/>
          </w:tcPr>
          <w:p w:rsidR="006C16E5" w:rsidRPr="00355949" w:rsidRDefault="006C16E5" w:rsidP="006C16E5">
            <w:pPr>
              <w:autoSpaceDE w:val="0"/>
              <w:autoSpaceDN w:val="0"/>
              <w:adjustRightInd w:val="0"/>
              <w:ind w:right="34"/>
              <w:jc w:val="both"/>
              <w:rPr>
                <w:sz w:val="22"/>
                <w:szCs w:val="22"/>
              </w:rPr>
            </w:pPr>
            <w:r w:rsidRPr="00355949">
              <w:rPr>
                <w:sz w:val="22"/>
                <w:szCs w:val="22"/>
              </w:rPr>
              <w:t xml:space="preserve">Соисполнители          </w:t>
            </w:r>
            <w:r w:rsidRPr="00355949">
              <w:rPr>
                <w:sz w:val="22"/>
                <w:szCs w:val="22"/>
              </w:rPr>
              <w:br/>
              <w:t xml:space="preserve">программы              </w:t>
            </w:r>
          </w:p>
        </w:tc>
        <w:tc>
          <w:tcPr>
            <w:tcW w:w="7371" w:type="dxa"/>
          </w:tcPr>
          <w:p w:rsidR="006C16E5" w:rsidRPr="00355949" w:rsidRDefault="006C16E5" w:rsidP="006C16E5">
            <w:pPr>
              <w:autoSpaceDE w:val="0"/>
              <w:autoSpaceDN w:val="0"/>
              <w:adjustRightInd w:val="0"/>
              <w:ind w:right="34"/>
              <w:jc w:val="both"/>
              <w:rPr>
                <w:sz w:val="22"/>
                <w:szCs w:val="22"/>
              </w:rPr>
            </w:pPr>
            <w:r w:rsidRPr="00355949">
              <w:rPr>
                <w:sz w:val="22"/>
                <w:szCs w:val="22"/>
              </w:rPr>
              <w:t>Комитет культуры, спорта и молодежной политики администрации муниципального района «Кыринский район»;</w:t>
            </w:r>
          </w:p>
          <w:p w:rsidR="006C16E5" w:rsidRPr="00355949" w:rsidRDefault="006C16E5" w:rsidP="006C16E5">
            <w:pPr>
              <w:autoSpaceDE w:val="0"/>
              <w:autoSpaceDN w:val="0"/>
              <w:adjustRightInd w:val="0"/>
              <w:ind w:right="34"/>
              <w:jc w:val="both"/>
              <w:rPr>
                <w:sz w:val="22"/>
                <w:szCs w:val="22"/>
              </w:rPr>
            </w:pPr>
            <w:r w:rsidRPr="00355949">
              <w:rPr>
                <w:sz w:val="22"/>
                <w:szCs w:val="22"/>
              </w:rPr>
              <w:t>Комитет образования администрации муниципального района «Кыринский район»;</w:t>
            </w:r>
          </w:p>
          <w:p w:rsidR="006C16E5" w:rsidRPr="00355949" w:rsidRDefault="006C16E5" w:rsidP="006C16E5">
            <w:pPr>
              <w:autoSpaceDE w:val="0"/>
              <w:autoSpaceDN w:val="0"/>
              <w:adjustRightInd w:val="0"/>
              <w:ind w:right="34"/>
              <w:jc w:val="both"/>
              <w:rPr>
                <w:sz w:val="22"/>
                <w:szCs w:val="22"/>
              </w:rPr>
            </w:pPr>
            <w:r w:rsidRPr="00355949">
              <w:rPr>
                <w:sz w:val="22"/>
                <w:szCs w:val="22"/>
              </w:rPr>
              <w:t xml:space="preserve"> </w:t>
            </w:r>
          </w:p>
        </w:tc>
      </w:tr>
      <w:tr w:rsidR="006C16E5" w:rsidRPr="00355949" w:rsidTr="007B04D4">
        <w:trPr>
          <w:trHeight w:val="695"/>
        </w:trPr>
        <w:tc>
          <w:tcPr>
            <w:tcW w:w="2567" w:type="dxa"/>
          </w:tcPr>
          <w:p w:rsidR="006C16E5" w:rsidRPr="00355949" w:rsidRDefault="006C16E5" w:rsidP="006C16E5">
            <w:pPr>
              <w:autoSpaceDE w:val="0"/>
              <w:autoSpaceDN w:val="0"/>
              <w:adjustRightInd w:val="0"/>
              <w:ind w:right="34"/>
              <w:jc w:val="both"/>
              <w:rPr>
                <w:sz w:val="22"/>
                <w:szCs w:val="22"/>
              </w:rPr>
            </w:pPr>
            <w:r w:rsidRPr="00355949">
              <w:rPr>
                <w:sz w:val="22"/>
                <w:szCs w:val="22"/>
              </w:rPr>
              <w:t>Цели программы</w:t>
            </w:r>
          </w:p>
        </w:tc>
        <w:tc>
          <w:tcPr>
            <w:tcW w:w="7371" w:type="dxa"/>
          </w:tcPr>
          <w:p w:rsidR="006C16E5" w:rsidRPr="00355949" w:rsidRDefault="006C16E5" w:rsidP="006C16E5">
            <w:pPr>
              <w:spacing w:after="303"/>
              <w:ind w:firstLine="600"/>
              <w:jc w:val="both"/>
              <w:rPr>
                <w:sz w:val="22"/>
                <w:szCs w:val="22"/>
              </w:rPr>
            </w:pPr>
            <w:r w:rsidRPr="00355949">
              <w:rPr>
                <w:sz w:val="22"/>
                <w:szCs w:val="22"/>
              </w:rPr>
              <w:t>Улучшение здоровья населения, качества их жизни, формирование культуры общественного здоровья, ответственного отношения к здоровью.</w:t>
            </w:r>
          </w:p>
          <w:p w:rsidR="006C16E5" w:rsidRPr="00355949" w:rsidRDefault="006C16E5" w:rsidP="006C16E5">
            <w:pPr>
              <w:autoSpaceDE w:val="0"/>
              <w:autoSpaceDN w:val="0"/>
              <w:adjustRightInd w:val="0"/>
              <w:ind w:right="34"/>
              <w:jc w:val="both"/>
              <w:rPr>
                <w:sz w:val="22"/>
                <w:szCs w:val="22"/>
              </w:rPr>
            </w:pPr>
          </w:p>
        </w:tc>
      </w:tr>
      <w:tr w:rsidR="006C16E5" w:rsidRPr="00355949" w:rsidTr="006C16E5">
        <w:trPr>
          <w:trHeight w:val="913"/>
        </w:trPr>
        <w:tc>
          <w:tcPr>
            <w:tcW w:w="2567" w:type="dxa"/>
          </w:tcPr>
          <w:p w:rsidR="006C16E5" w:rsidRPr="00355949" w:rsidRDefault="006C16E5" w:rsidP="006C16E5">
            <w:pPr>
              <w:autoSpaceDE w:val="0"/>
              <w:autoSpaceDN w:val="0"/>
              <w:adjustRightInd w:val="0"/>
              <w:ind w:right="34"/>
              <w:jc w:val="both"/>
              <w:rPr>
                <w:sz w:val="22"/>
                <w:szCs w:val="22"/>
              </w:rPr>
            </w:pPr>
            <w:r w:rsidRPr="00355949">
              <w:rPr>
                <w:sz w:val="22"/>
                <w:szCs w:val="22"/>
              </w:rPr>
              <w:t>Задачи программы</w:t>
            </w:r>
          </w:p>
          <w:p w:rsidR="006C16E5" w:rsidRPr="00355949" w:rsidRDefault="006C16E5" w:rsidP="006C16E5">
            <w:pPr>
              <w:autoSpaceDE w:val="0"/>
              <w:autoSpaceDN w:val="0"/>
              <w:adjustRightInd w:val="0"/>
              <w:ind w:right="34"/>
              <w:jc w:val="both"/>
              <w:rPr>
                <w:sz w:val="22"/>
                <w:szCs w:val="22"/>
              </w:rPr>
            </w:pPr>
            <w:r w:rsidRPr="00355949">
              <w:rPr>
                <w:sz w:val="22"/>
                <w:szCs w:val="22"/>
              </w:rPr>
              <w:t xml:space="preserve"> </w:t>
            </w:r>
          </w:p>
        </w:tc>
        <w:tc>
          <w:tcPr>
            <w:tcW w:w="7371" w:type="dxa"/>
          </w:tcPr>
          <w:p w:rsidR="006C16E5" w:rsidRPr="00355949" w:rsidRDefault="006C16E5" w:rsidP="006C16E5">
            <w:pPr>
              <w:jc w:val="both"/>
              <w:rPr>
                <w:sz w:val="22"/>
                <w:szCs w:val="22"/>
              </w:rPr>
            </w:pPr>
            <w:r w:rsidRPr="00355949">
              <w:rPr>
                <w:sz w:val="22"/>
                <w:szCs w:val="22"/>
              </w:rPr>
              <w:t xml:space="preserve">1. Формирование здорового образа жизни населения для достижения положительной динамики целевых показателей программы:  </w:t>
            </w:r>
          </w:p>
          <w:p w:rsidR="006C16E5" w:rsidRPr="00355949" w:rsidRDefault="006C16E5" w:rsidP="006C16E5">
            <w:pPr>
              <w:jc w:val="both"/>
              <w:rPr>
                <w:spacing w:val="-2"/>
                <w:sz w:val="22"/>
                <w:szCs w:val="22"/>
              </w:rPr>
            </w:pPr>
            <w:r w:rsidRPr="00355949">
              <w:rPr>
                <w:sz w:val="22"/>
                <w:szCs w:val="22"/>
              </w:rPr>
              <w:tab/>
              <w:t>1) снижение с</w:t>
            </w:r>
            <w:r w:rsidRPr="00355949">
              <w:rPr>
                <w:spacing w:val="-2"/>
                <w:sz w:val="22"/>
                <w:szCs w:val="22"/>
              </w:rPr>
              <w:t>мертности мужчин в возрасте  16-59 лет на 1000 чел.;</w:t>
            </w:r>
          </w:p>
          <w:p w:rsidR="006C16E5" w:rsidRPr="00355949" w:rsidRDefault="006C16E5" w:rsidP="006C16E5">
            <w:pPr>
              <w:ind w:left="284"/>
              <w:jc w:val="both"/>
              <w:rPr>
                <w:spacing w:val="-2"/>
                <w:sz w:val="22"/>
                <w:szCs w:val="22"/>
              </w:rPr>
            </w:pPr>
            <w:r w:rsidRPr="00355949">
              <w:rPr>
                <w:spacing w:val="-2"/>
                <w:sz w:val="22"/>
                <w:szCs w:val="22"/>
              </w:rPr>
              <w:tab/>
              <w:t xml:space="preserve">2) </w:t>
            </w:r>
            <w:r w:rsidRPr="00355949">
              <w:rPr>
                <w:sz w:val="22"/>
                <w:szCs w:val="22"/>
              </w:rPr>
              <w:t>снижение</w:t>
            </w:r>
            <w:r w:rsidRPr="00355949">
              <w:rPr>
                <w:spacing w:val="-2"/>
                <w:sz w:val="22"/>
                <w:szCs w:val="22"/>
              </w:rPr>
              <w:t xml:space="preserve"> смертности женщин в возрасте  16-54 лет на 1000 чел.;</w:t>
            </w:r>
          </w:p>
          <w:p w:rsidR="006C16E5" w:rsidRPr="00355949" w:rsidRDefault="006C16E5" w:rsidP="006C16E5">
            <w:pPr>
              <w:ind w:left="284"/>
              <w:jc w:val="both"/>
              <w:rPr>
                <w:spacing w:val="-2"/>
                <w:sz w:val="22"/>
                <w:szCs w:val="22"/>
              </w:rPr>
            </w:pPr>
            <w:r w:rsidRPr="00355949">
              <w:rPr>
                <w:spacing w:val="-2"/>
                <w:sz w:val="22"/>
                <w:szCs w:val="22"/>
              </w:rPr>
              <w:tab/>
              <w:t>3) выполнение плана диспансеризации и профилактических медицинских осмотров;</w:t>
            </w:r>
          </w:p>
          <w:p w:rsidR="006C16E5" w:rsidRPr="006365B6" w:rsidRDefault="006C16E5" w:rsidP="006C16E5">
            <w:pPr>
              <w:ind w:left="284"/>
              <w:jc w:val="both"/>
              <w:rPr>
                <w:spacing w:val="-2"/>
                <w:sz w:val="22"/>
                <w:szCs w:val="22"/>
              </w:rPr>
            </w:pPr>
            <w:r w:rsidRPr="00355949">
              <w:rPr>
                <w:spacing w:val="-2"/>
                <w:sz w:val="22"/>
                <w:szCs w:val="22"/>
              </w:rPr>
              <w:tab/>
            </w:r>
            <w:r>
              <w:rPr>
                <w:spacing w:val="-2"/>
                <w:sz w:val="22"/>
                <w:szCs w:val="22"/>
              </w:rPr>
              <w:t>4</w:t>
            </w:r>
            <w:r w:rsidRPr="00355949">
              <w:rPr>
                <w:spacing w:val="-2"/>
                <w:sz w:val="22"/>
                <w:szCs w:val="22"/>
              </w:rPr>
              <w:t xml:space="preserve">) </w:t>
            </w:r>
            <w:r w:rsidRPr="00355949">
              <w:rPr>
                <w:sz w:val="22"/>
                <w:szCs w:val="22"/>
              </w:rPr>
              <w:t>распространенность потребления табака среди взрослого населения;</w:t>
            </w:r>
          </w:p>
          <w:p w:rsidR="006C16E5" w:rsidRPr="00355949" w:rsidRDefault="006C16E5" w:rsidP="006C16E5">
            <w:pPr>
              <w:ind w:left="284"/>
              <w:jc w:val="both"/>
              <w:rPr>
                <w:sz w:val="22"/>
                <w:szCs w:val="22"/>
              </w:rPr>
            </w:pPr>
            <w:r>
              <w:rPr>
                <w:sz w:val="22"/>
                <w:szCs w:val="22"/>
              </w:rPr>
              <w:tab/>
              <w:t>5</w:t>
            </w:r>
            <w:r w:rsidRPr="00355949">
              <w:rPr>
                <w:sz w:val="22"/>
                <w:szCs w:val="22"/>
              </w:rPr>
              <w:t xml:space="preserve">) доля </w:t>
            </w:r>
            <w:r w:rsidRPr="00355949">
              <w:rPr>
                <w:rStyle w:val="1"/>
                <w:rFonts w:eastAsia="Arial"/>
                <w:color w:val="auto"/>
                <w:sz w:val="22"/>
                <w:szCs w:val="22"/>
              </w:rPr>
              <w:t>граждан, информированных о здоровом образе жизни, д</w:t>
            </w:r>
            <w:r w:rsidRPr="00355949">
              <w:rPr>
                <w:sz w:val="22"/>
                <w:szCs w:val="22"/>
              </w:rPr>
              <w:t xml:space="preserve">оля граждан, систематически занимающихся физической культурой и спортом </w:t>
            </w:r>
          </w:p>
          <w:p w:rsidR="006C16E5" w:rsidRPr="00355949" w:rsidRDefault="006C16E5" w:rsidP="006C16E5">
            <w:pPr>
              <w:ind w:left="284"/>
              <w:jc w:val="both"/>
              <w:rPr>
                <w:sz w:val="22"/>
                <w:szCs w:val="22"/>
              </w:rPr>
            </w:pPr>
            <w:r w:rsidRPr="00355949">
              <w:rPr>
                <w:sz w:val="22"/>
                <w:szCs w:val="22"/>
              </w:rPr>
              <w:tab/>
              <w:t>2. Создание условий для ведения здорового образа жизни:</w:t>
            </w:r>
          </w:p>
          <w:p w:rsidR="006C16E5" w:rsidRPr="00355949" w:rsidRDefault="006C16E5" w:rsidP="006C16E5">
            <w:pPr>
              <w:ind w:left="284"/>
              <w:jc w:val="both"/>
              <w:rPr>
                <w:sz w:val="22"/>
                <w:szCs w:val="22"/>
              </w:rPr>
            </w:pPr>
            <w:r w:rsidRPr="00355949">
              <w:rPr>
                <w:sz w:val="22"/>
                <w:szCs w:val="22"/>
              </w:rPr>
              <w:tab/>
              <w:t>- количество мероприятий плана по общественному здоровью, которые нашли отражение в других стратегических документах, планах (определить основной перечень таких планов) и т.д.;</w:t>
            </w:r>
          </w:p>
          <w:p w:rsidR="006C16E5" w:rsidRPr="00355949" w:rsidRDefault="006C16E5" w:rsidP="006C16E5">
            <w:pPr>
              <w:ind w:left="284"/>
              <w:jc w:val="both"/>
              <w:rPr>
                <w:sz w:val="22"/>
                <w:szCs w:val="22"/>
              </w:rPr>
            </w:pPr>
            <w:r w:rsidRPr="00355949">
              <w:rPr>
                <w:sz w:val="22"/>
                <w:szCs w:val="22"/>
              </w:rPr>
              <w:tab/>
              <w:t xml:space="preserve">- наличие Совета (рабочей группы) по общественному здоровью на уровне </w:t>
            </w:r>
            <w:r>
              <w:rPr>
                <w:sz w:val="22"/>
                <w:szCs w:val="22"/>
              </w:rPr>
              <w:t xml:space="preserve">главы </w:t>
            </w:r>
            <w:r w:rsidRPr="00355949">
              <w:rPr>
                <w:sz w:val="22"/>
                <w:szCs w:val="22"/>
              </w:rPr>
              <w:t xml:space="preserve">муниципального </w:t>
            </w:r>
            <w:r>
              <w:rPr>
                <w:sz w:val="22"/>
                <w:szCs w:val="22"/>
              </w:rPr>
              <w:t>района</w:t>
            </w:r>
            <w:r w:rsidRPr="00355949">
              <w:rPr>
                <w:sz w:val="22"/>
                <w:szCs w:val="22"/>
              </w:rPr>
              <w:t xml:space="preserve">, ответственного лица за вопросы общественного здоровья в штате администрации; </w:t>
            </w:r>
          </w:p>
          <w:p w:rsidR="006C16E5" w:rsidRPr="006365B6" w:rsidRDefault="006C16E5" w:rsidP="006C16E5">
            <w:pPr>
              <w:ind w:left="284"/>
              <w:jc w:val="both"/>
              <w:rPr>
                <w:sz w:val="22"/>
                <w:szCs w:val="22"/>
              </w:rPr>
            </w:pPr>
            <w:r w:rsidRPr="00355949">
              <w:rPr>
                <w:sz w:val="22"/>
                <w:szCs w:val="22"/>
              </w:rPr>
              <w:tab/>
              <w:t>3. Вступление в Ассоциацию «Здоровые города, районы и поселки» (при соблюдении всех не</w:t>
            </w:r>
            <w:r>
              <w:rPr>
                <w:sz w:val="22"/>
                <w:szCs w:val="22"/>
              </w:rPr>
              <w:t>обходимых требований).</w:t>
            </w:r>
          </w:p>
        </w:tc>
      </w:tr>
      <w:tr w:rsidR="006C16E5" w:rsidRPr="00355949" w:rsidTr="006C16E5">
        <w:trPr>
          <w:trHeight w:val="492"/>
        </w:trPr>
        <w:tc>
          <w:tcPr>
            <w:tcW w:w="2567" w:type="dxa"/>
          </w:tcPr>
          <w:p w:rsidR="006C16E5" w:rsidRPr="00355949" w:rsidRDefault="006C16E5" w:rsidP="006C16E5">
            <w:pPr>
              <w:autoSpaceDE w:val="0"/>
              <w:autoSpaceDN w:val="0"/>
              <w:adjustRightInd w:val="0"/>
              <w:ind w:right="33"/>
              <w:jc w:val="both"/>
              <w:rPr>
                <w:sz w:val="22"/>
                <w:szCs w:val="22"/>
              </w:rPr>
            </w:pPr>
            <w:r w:rsidRPr="00355949">
              <w:rPr>
                <w:sz w:val="22"/>
                <w:szCs w:val="22"/>
              </w:rPr>
              <w:t>Сроки и этапы реализации программы</w:t>
            </w:r>
          </w:p>
        </w:tc>
        <w:tc>
          <w:tcPr>
            <w:tcW w:w="7371" w:type="dxa"/>
          </w:tcPr>
          <w:p w:rsidR="006C16E5" w:rsidRPr="00355949" w:rsidRDefault="006C16E5" w:rsidP="006C16E5">
            <w:pPr>
              <w:autoSpaceDE w:val="0"/>
              <w:autoSpaceDN w:val="0"/>
              <w:adjustRightInd w:val="0"/>
              <w:ind w:right="33"/>
              <w:jc w:val="both"/>
              <w:rPr>
                <w:sz w:val="22"/>
                <w:szCs w:val="22"/>
              </w:rPr>
            </w:pPr>
            <w:r w:rsidRPr="00355949">
              <w:rPr>
                <w:sz w:val="22"/>
                <w:szCs w:val="22"/>
              </w:rPr>
              <w:t>202</w:t>
            </w:r>
            <w:r>
              <w:rPr>
                <w:sz w:val="22"/>
                <w:szCs w:val="22"/>
              </w:rPr>
              <w:t>2</w:t>
            </w:r>
            <w:r w:rsidRPr="00355949">
              <w:rPr>
                <w:sz w:val="22"/>
                <w:szCs w:val="22"/>
              </w:rPr>
              <w:t>-202</w:t>
            </w:r>
            <w:r>
              <w:rPr>
                <w:sz w:val="22"/>
                <w:szCs w:val="22"/>
              </w:rPr>
              <w:t>6</w:t>
            </w:r>
            <w:r w:rsidRPr="00355949">
              <w:rPr>
                <w:sz w:val="22"/>
                <w:szCs w:val="22"/>
              </w:rPr>
              <w:t xml:space="preserve"> годы.</w:t>
            </w:r>
          </w:p>
          <w:p w:rsidR="006C16E5" w:rsidRPr="00355949" w:rsidRDefault="006C16E5" w:rsidP="006C16E5">
            <w:pPr>
              <w:autoSpaceDE w:val="0"/>
              <w:autoSpaceDN w:val="0"/>
              <w:adjustRightInd w:val="0"/>
              <w:ind w:right="33"/>
              <w:jc w:val="both"/>
              <w:rPr>
                <w:sz w:val="22"/>
                <w:szCs w:val="22"/>
              </w:rPr>
            </w:pPr>
            <w:r w:rsidRPr="00355949">
              <w:rPr>
                <w:sz w:val="22"/>
                <w:szCs w:val="22"/>
              </w:rPr>
              <w:t>Программа реализуется в один этап.</w:t>
            </w:r>
          </w:p>
          <w:p w:rsidR="006C16E5" w:rsidRPr="00355949" w:rsidRDefault="006C16E5" w:rsidP="006C16E5">
            <w:pPr>
              <w:autoSpaceDE w:val="0"/>
              <w:autoSpaceDN w:val="0"/>
              <w:adjustRightInd w:val="0"/>
              <w:ind w:right="33" w:firstLine="709"/>
              <w:jc w:val="both"/>
              <w:rPr>
                <w:sz w:val="22"/>
                <w:szCs w:val="22"/>
              </w:rPr>
            </w:pPr>
          </w:p>
        </w:tc>
      </w:tr>
      <w:tr w:rsidR="006C16E5" w:rsidRPr="00355949" w:rsidTr="006C16E5">
        <w:trPr>
          <w:trHeight w:val="492"/>
        </w:trPr>
        <w:tc>
          <w:tcPr>
            <w:tcW w:w="2567" w:type="dxa"/>
          </w:tcPr>
          <w:p w:rsidR="006C16E5" w:rsidRPr="00355949" w:rsidRDefault="006C16E5" w:rsidP="006C16E5">
            <w:pPr>
              <w:autoSpaceDE w:val="0"/>
              <w:autoSpaceDN w:val="0"/>
              <w:adjustRightInd w:val="0"/>
              <w:ind w:right="33"/>
              <w:jc w:val="both"/>
              <w:rPr>
                <w:sz w:val="22"/>
                <w:szCs w:val="22"/>
              </w:rPr>
            </w:pPr>
            <w:r w:rsidRPr="00355949">
              <w:rPr>
                <w:sz w:val="22"/>
                <w:szCs w:val="22"/>
              </w:rPr>
              <w:t>Объемы бюджетных ассигнований программы</w:t>
            </w:r>
          </w:p>
          <w:p w:rsidR="006C16E5" w:rsidRPr="00355949" w:rsidRDefault="006C16E5" w:rsidP="006C16E5">
            <w:pPr>
              <w:autoSpaceDE w:val="0"/>
              <w:autoSpaceDN w:val="0"/>
              <w:adjustRightInd w:val="0"/>
              <w:rPr>
                <w:sz w:val="22"/>
                <w:szCs w:val="22"/>
              </w:rPr>
            </w:pPr>
          </w:p>
          <w:p w:rsidR="006C16E5" w:rsidRPr="00355949" w:rsidRDefault="006C16E5" w:rsidP="006C16E5">
            <w:pPr>
              <w:autoSpaceDE w:val="0"/>
              <w:autoSpaceDN w:val="0"/>
              <w:adjustRightInd w:val="0"/>
              <w:ind w:right="33"/>
              <w:jc w:val="both"/>
              <w:rPr>
                <w:sz w:val="22"/>
                <w:szCs w:val="22"/>
              </w:rPr>
            </w:pPr>
          </w:p>
        </w:tc>
        <w:tc>
          <w:tcPr>
            <w:tcW w:w="7371" w:type="dxa"/>
          </w:tcPr>
          <w:p w:rsidR="006C16E5" w:rsidRPr="00355949" w:rsidRDefault="006C16E5" w:rsidP="006C16E5">
            <w:pPr>
              <w:tabs>
                <w:tab w:val="left" w:pos="-284"/>
              </w:tabs>
              <w:jc w:val="both"/>
              <w:rPr>
                <w:sz w:val="22"/>
                <w:szCs w:val="22"/>
              </w:rPr>
            </w:pPr>
            <w:r w:rsidRPr="00355949">
              <w:rPr>
                <w:sz w:val="22"/>
                <w:szCs w:val="22"/>
              </w:rPr>
              <w:t xml:space="preserve">Финансирование подпрограммы осуществляется по принципу </w:t>
            </w:r>
            <w:proofErr w:type="spellStart"/>
            <w:r w:rsidRPr="00355949">
              <w:rPr>
                <w:sz w:val="22"/>
                <w:szCs w:val="22"/>
              </w:rPr>
              <w:t>софинансирования</w:t>
            </w:r>
            <w:proofErr w:type="spellEnd"/>
            <w:r w:rsidRPr="00355949">
              <w:rPr>
                <w:sz w:val="22"/>
                <w:szCs w:val="22"/>
              </w:rPr>
              <w:t xml:space="preserve"> за счет консолидации средств бюджетов различных уровней и внебюджетных источников. </w:t>
            </w:r>
          </w:p>
          <w:p w:rsidR="006C16E5" w:rsidRPr="00355949" w:rsidRDefault="006C16E5" w:rsidP="006C16E5">
            <w:pPr>
              <w:tabs>
                <w:tab w:val="left" w:pos="-284"/>
              </w:tabs>
              <w:jc w:val="both"/>
              <w:rPr>
                <w:sz w:val="22"/>
                <w:szCs w:val="22"/>
              </w:rPr>
            </w:pPr>
            <w:r w:rsidRPr="00355949">
              <w:rPr>
                <w:sz w:val="22"/>
                <w:szCs w:val="22"/>
              </w:rPr>
              <w:t>Объем финансирования из средств бюджета муниципального района «К</w:t>
            </w:r>
            <w:r>
              <w:rPr>
                <w:sz w:val="22"/>
                <w:szCs w:val="22"/>
              </w:rPr>
              <w:t>ыринский район» составляет: 9595</w:t>
            </w:r>
            <w:r w:rsidRPr="00355949">
              <w:rPr>
                <w:sz w:val="22"/>
                <w:szCs w:val="22"/>
              </w:rPr>
              <w:t xml:space="preserve"> тыс. руб., в том числе по годам: </w:t>
            </w:r>
          </w:p>
          <w:p w:rsidR="006C16E5" w:rsidRPr="00355949" w:rsidRDefault="006C16E5" w:rsidP="006C16E5">
            <w:pPr>
              <w:tabs>
                <w:tab w:val="left" w:pos="-284"/>
              </w:tabs>
              <w:jc w:val="both"/>
              <w:rPr>
                <w:sz w:val="22"/>
                <w:szCs w:val="22"/>
              </w:rPr>
            </w:pPr>
            <w:r>
              <w:rPr>
                <w:sz w:val="22"/>
                <w:szCs w:val="22"/>
              </w:rPr>
              <w:t xml:space="preserve">2022 –  1 901 </w:t>
            </w:r>
            <w:proofErr w:type="spellStart"/>
            <w:r w:rsidRPr="00355949">
              <w:rPr>
                <w:sz w:val="22"/>
                <w:szCs w:val="22"/>
              </w:rPr>
              <w:t>тыс</w:t>
            </w:r>
            <w:proofErr w:type="gramStart"/>
            <w:r w:rsidRPr="00355949">
              <w:rPr>
                <w:sz w:val="22"/>
                <w:szCs w:val="22"/>
              </w:rPr>
              <w:t>.р</w:t>
            </w:r>
            <w:proofErr w:type="gramEnd"/>
            <w:r w:rsidRPr="00355949">
              <w:rPr>
                <w:sz w:val="22"/>
                <w:szCs w:val="22"/>
              </w:rPr>
              <w:t>уб</w:t>
            </w:r>
            <w:proofErr w:type="spellEnd"/>
            <w:r w:rsidRPr="00355949">
              <w:rPr>
                <w:sz w:val="22"/>
                <w:szCs w:val="22"/>
              </w:rPr>
              <w:t xml:space="preserve">., </w:t>
            </w:r>
          </w:p>
          <w:p w:rsidR="006C16E5" w:rsidRPr="00355949" w:rsidRDefault="006C16E5" w:rsidP="006C16E5">
            <w:pPr>
              <w:tabs>
                <w:tab w:val="left" w:pos="-284"/>
              </w:tabs>
              <w:jc w:val="both"/>
              <w:rPr>
                <w:sz w:val="22"/>
                <w:szCs w:val="22"/>
              </w:rPr>
            </w:pPr>
            <w:r>
              <w:rPr>
                <w:sz w:val="22"/>
                <w:szCs w:val="22"/>
              </w:rPr>
              <w:t>2023 –  1 9</w:t>
            </w:r>
            <w:r w:rsidRPr="006365B6">
              <w:rPr>
                <w:sz w:val="22"/>
                <w:szCs w:val="22"/>
              </w:rPr>
              <w:t>01</w:t>
            </w:r>
            <w:r>
              <w:rPr>
                <w:sz w:val="22"/>
                <w:szCs w:val="22"/>
              </w:rPr>
              <w:t xml:space="preserve"> </w:t>
            </w:r>
            <w:proofErr w:type="spellStart"/>
            <w:r w:rsidRPr="00355949">
              <w:rPr>
                <w:sz w:val="22"/>
                <w:szCs w:val="22"/>
              </w:rPr>
              <w:t>тыс</w:t>
            </w:r>
            <w:proofErr w:type="gramStart"/>
            <w:r w:rsidRPr="00355949">
              <w:rPr>
                <w:sz w:val="22"/>
                <w:szCs w:val="22"/>
              </w:rPr>
              <w:t>.р</w:t>
            </w:r>
            <w:proofErr w:type="gramEnd"/>
            <w:r w:rsidRPr="00355949">
              <w:rPr>
                <w:sz w:val="22"/>
                <w:szCs w:val="22"/>
              </w:rPr>
              <w:t>уб</w:t>
            </w:r>
            <w:proofErr w:type="spellEnd"/>
            <w:r w:rsidRPr="00355949">
              <w:rPr>
                <w:sz w:val="22"/>
                <w:szCs w:val="22"/>
              </w:rPr>
              <w:t xml:space="preserve">., </w:t>
            </w:r>
          </w:p>
          <w:p w:rsidR="006C16E5" w:rsidRPr="00355949" w:rsidRDefault="006C16E5" w:rsidP="006C16E5">
            <w:pPr>
              <w:tabs>
                <w:tab w:val="left" w:pos="-284"/>
              </w:tabs>
              <w:jc w:val="both"/>
              <w:rPr>
                <w:sz w:val="22"/>
                <w:szCs w:val="22"/>
              </w:rPr>
            </w:pPr>
            <w:r>
              <w:rPr>
                <w:sz w:val="22"/>
                <w:szCs w:val="22"/>
              </w:rPr>
              <w:t>2024 – 1 99</w:t>
            </w:r>
            <w:r w:rsidRPr="006365B6">
              <w:rPr>
                <w:sz w:val="22"/>
                <w:szCs w:val="22"/>
              </w:rPr>
              <w:t>1</w:t>
            </w:r>
            <w:r w:rsidRPr="00355949">
              <w:rPr>
                <w:sz w:val="22"/>
                <w:szCs w:val="22"/>
              </w:rPr>
              <w:t xml:space="preserve"> </w:t>
            </w:r>
            <w:proofErr w:type="spellStart"/>
            <w:r w:rsidRPr="00355949">
              <w:rPr>
                <w:sz w:val="22"/>
                <w:szCs w:val="22"/>
              </w:rPr>
              <w:t>тыс</w:t>
            </w:r>
            <w:proofErr w:type="gramStart"/>
            <w:r w:rsidRPr="00355949">
              <w:rPr>
                <w:sz w:val="22"/>
                <w:szCs w:val="22"/>
              </w:rPr>
              <w:t>.р</w:t>
            </w:r>
            <w:proofErr w:type="gramEnd"/>
            <w:r w:rsidRPr="00355949">
              <w:rPr>
                <w:sz w:val="22"/>
                <w:szCs w:val="22"/>
              </w:rPr>
              <w:t>уб</w:t>
            </w:r>
            <w:proofErr w:type="spellEnd"/>
            <w:r w:rsidRPr="00355949">
              <w:rPr>
                <w:sz w:val="22"/>
                <w:szCs w:val="22"/>
              </w:rPr>
              <w:t>.,</w:t>
            </w:r>
          </w:p>
          <w:p w:rsidR="006C16E5" w:rsidRPr="00355949" w:rsidRDefault="006C16E5" w:rsidP="006C16E5">
            <w:pPr>
              <w:tabs>
                <w:tab w:val="left" w:pos="-284"/>
              </w:tabs>
              <w:jc w:val="both"/>
              <w:rPr>
                <w:sz w:val="22"/>
                <w:szCs w:val="22"/>
              </w:rPr>
            </w:pPr>
            <w:r>
              <w:rPr>
                <w:sz w:val="22"/>
                <w:szCs w:val="22"/>
              </w:rPr>
              <w:t>2025</w:t>
            </w:r>
            <w:r w:rsidRPr="00355949">
              <w:rPr>
                <w:sz w:val="22"/>
                <w:szCs w:val="22"/>
              </w:rPr>
              <w:t xml:space="preserve"> -  </w:t>
            </w:r>
            <w:r>
              <w:rPr>
                <w:sz w:val="22"/>
                <w:szCs w:val="22"/>
              </w:rPr>
              <w:t>1 9</w:t>
            </w:r>
            <w:r w:rsidRPr="006365B6">
              <w:rPr>
                <w:sz w:val="22"/>
                <w:szCs w:val="22"/>
              </w:rPr>
              <w:t>01</w:t>
            </w:r>
            <w:r w:rsidRPr="00355949">
              <w:rPr>
                <w:sz w:val="22"/>
                <w:szCs w:val="22"/>
              </w:rPr>
              <w:t xml:space="preserve"> </w:t>
            </w:r>
            <w:proofErr w:type="spellStart"/>
            <w:r w:rsidRPr="00355949">
              <w:rPr>
                <w:sz w:val="22"/>
                <w:szCs w:val="22"/>
              </w:rPr>
              <w:t>тыс</w:t>
            </w:r>
            <w:proofErr w:type="gramStart"/>
            <w:r w:rsidRPr="00355949">
              <w:rPr>
                <w:sz w:val="22"/>
                <w:szCs w:val="22"/>
              </w:rPr>
              <w:t>.р</w:t>
            </w:r>
            <w:proofErr w:type="gramEnd"/>
            <w:r w:rsidRPr="00355949">
              <w:rPr>
                <w:sz w:val="22"/>
                <w:szCs w:val="22"/>
              </w:rPr>
              <w:t>уб</w:t>
            </w:r>
            <w:proofErr w:type="spellEnd"/>
            <w:r w:rsidRPr="00355949">
              <w:rPr>
                <w:sz w:val="22"/>
                <w:szCs w:val="22"/>
              </w:rPr>
              <w:t>.,</w:t>
            </w:r>
          </w:p>
          <w:p w:rsidR="006C16E5" w:rsidRPr="00355949" w:rsidRDefault="006C16E5" w:rsidP="006C16E5">
            <w:pPr>
              <w:tabs>
                <w:tab w:val="left" w:pos="-284"/>
              </w:tabs>
              <w:jc w:val="both"/>
              <w:rPr>
                <w:sz w:val="22"/>
                <w:szCs w:val="22"/>
              </w:rPr>
            </w:pPr>
            <w:r>
              <w:rPr>
                <w:sz w:val="22"/>
                <w:szCs w:val="22"/>
              </w:rPr>
              <w:t>2026 -  1 9</w:t>
            </w:r>
            <w:r w:rsidRPr="006365B6">
              <w:rPr>
                <w:sz w:val="22"/>
                <w:szCs w:val="22"/>
              </w:rPr>
              <w:t>01</w:t>
            </w:r>
            <w:r w:rsidRPr="00355949">
              <w:rPr>
                <w:sz w:val="22"/>
                <w:szCs w:val="22"/>
              </w:rPr>
              <w:t xml:space="preserve"> </w:t>
            </w:r>
            <w:proofErr w:type="spellStart"/>
            <w:r w:rsidRPr="00355949">
              <w:rPr>
                <w:sz w:val="22"/>
                <w:szCs w:val="22"/>
              </w:rPr>
              <w:t>тыс</w:t>
            </w:r>
            <w:proofErr w:type="gramStart"/>
            <w:r w:rsidRPr="00355949">
              <w:rPr>
                <w:sz w:val="22"/>
                <w:szCs w:val="22"/>
              </w:rPr>
              <w:t>.р</w:t>
            </w:r>
            <w:proofErr w:type="gramEnd"/>
            <w:r w:rsidRPr="00355949">
              <w:rPr>
                <w:sz w:val="22"/>
                <w:szCs w:val="22"/>
              </w:rPr>
              <w:t>уб</w:t>
            </w:r>
            <w:proofErr w:type="spellEnd"/>
            <w:r w:rsidRPr="00355949">
              <w:rPr>
                <w:sz w:val="22"/>
                <w:szCs w:val="22"/>
              </w:rPr>
              <w:t xml:space="preserve">. </w:t>
            </w:r>
          </w:p>
          <w:p w:rsidR="006C16E5" w:rsidRPr="00355949" w:rsidRDefault="006C16E5" w:rsidP="006C16E5">
            <w:pPr>
              <w:tabs>
                <w:tab w:val="left" w:pos="-284"/>
              </w:tabs>
              <w:jc w:val="both"/>
              <w:rPr>
                <w:sz w:val="22"/>
                <w:szCs w:val="22"/>
              </w:rPr>
            </w:pPr>
            <w:r w:rsidRPr="00355949">
              <w:rPr>
                <w:sz w:val="22"/>
                <w:szCs w:val="22"/>
              </w:rPr>
              <w:t>Объем финансирования из внебюджетны</w:t>
            </w:r>
            <w:r>
              <w:rPr>
                <w:sz w:val="22"/>
                <w:szCs w:val="22"/>
              </w:rPr>
              <w:t>х источников составляет: 40548,2</w:t>
            </w:r>
            <w:r w:rsidRPr="00355949">
              <w:rPr>
                <w:sz w:val="22"/>
                <w:szCs w:val="22"/>
              </w:rPr>
              <w:t xml:space="preserve"> тыс. рублей, в том числе по годам: </w:t>
            </w:r>
          </w:p>
          <w:p w:rsidR="006C16E5" w:rsidRPr="00355949" w:rsidRDefault="006C16E5" w:rsidP="006C16E5">
            <w:pPr>
              <w:tabs>
                <w:tab w:val="left" w:pos="-284"/>
              </w:tabs>
              <w:jc w:val="both"/>
              <w:rPr>
                <w:sz w:val="22"/>
                <w:szCs w:val="22"/>
              </w:rPr>
            </w:pPr>
            <w:r>
              <w:rPr>
                <w:sz w:val="22"/>
                <w:szCs w:val="22"/>
              </w:rPr>
              <w:lastRenderedPageBreak/>
              <w:t xml:space="preserve">2022 – 8 109,64 </w:t>
            </w:r>
            <w:proofErr w:type="spellStart"/>
            <w:r w:rsidRPr="00355949">
              <w:rPr>
                <w:sz w:val="22"/>
                <w:szCs w:val="22"/>
              </w:rPr>
              <w:t>тыс</w:t>
            </w:r>
            <w:proofErr w:type="gramStart"/>
            <w:r w:rsidRPr="00355949">
              <w:rPr>
                <w:sz w:val="22"/>
                <w:szCs w:val="22"/>
              </w:rPr>
              <w:t>.р</w:t>
            </w:r>
            <w:proofErr w:type="gramEnd"/>
            <w:r w:rsidRPr="00355949">
              <w:rPr>
                <w:sz w:val="22"/>
                <w:szCs w:val="22"/>
              </w:rPr>
              <w:t>уб</w:t>
            </w:r>
            <w:proofErr w:type="spellEnd"/>
            <w:r w:rsidRPr="00355949">
              <w:rPr>
                <w:sz w:val="22"/>
                <w:szCs w:val="22"/>
              </w:rPr>
              <w:t xml:space="preserve">., </w:t>
            </w:r>
          </w:p>
          <w:p w:rsidR="006C16E5" w:rsidRPr="00355949" w:rsidRDefault="006C16E5" w:rsidP="006C16E5">
            <w:pPr>
              <w:tabs>
                <w:tab w:val="left" w:pos="-284"/>
              </w:tabs>
              <w:jc w:val="both"/>
              <w:rPr>
                <w:sz w:val="22"/>
                <w:szCs w:val="22"/>
              </w:rPr>
            </w:pPr>
            <w:r>
              <w:rPr>
                <w:sz w:val="22"/>
                <w:szCs w:val="22"/>
              </w:rPr>
              <w:t xml:space="preserve">2023 – </w:t>
            </w:r>
            <w:r w:rsidRPr="006365B6">
              <w:rPr>
                <w:sz w:val="22"/>
                <w:szCs w:val="22"/>
              </w:rPr>
              <w:t>8</w:t>
            </w:r>
            <w:r>
              <w:rPr>
                <w:sz w:val="22"/>
                <w:szCs w:val="22"/>
              </w:rPr>
              <w:t xml:space="preserve"> </w:t>
            </w:r>
            <w:r w:rsidRPr="006365B6">
              <w:rPr>
                <w:sz w:val="22"/>
                <w:szCs w:val="22"/>
              </w:rPr>
              <w:t>109,64</w:t>
            </w:r>
            <w:r>
              <w:rPr>
                <w:sz w:val="22"/>
                <w:szCs w:val="22"/>
              </w:rPr>
              <w:t xml:space="preserve"> </w:t>
            </w:r>
            <w:proofErr w:type="spellStart"/>
            <w:r w:rsidRPr="00355949">
              <w:rPr>
                <w:sz w:val="22"/>
                <w:szCs w:val="22"/>
              </w:rPr>
              <w:t>тыс.руб</w:t>
            </w:r>
            <w:proofErr w:type="spellEnd"/>
            <w:r w:rsidRPr="00355949">
              <w:rPr>
                <w:sz w:val="22"/>
                <w:szCs w:val="22"/>
              </w:rPr>
              <w:t xml:space="preserve">., </w:t>
            </w:r>
          </w:p>
          <w:p w:rsidR="006C16E5" w:rsidRPr="00355949" w:rsidRDefault="006C16E5" w:rsidP="006C16E5">
            <w:pPr>
              <w:tabs>
                <w:tab w:val="left" w:pos="-284"/>
              </w:tabs>
              <w:jc w:val="both"/>
              <w:rPr>
                <w:sz w:val="22"/>
                <w:szCs w:val="22"/>
              </w:rPr>
            </w:pPr>
            <w:r>
              <w:rPr>
                <w:sz w:val="22"/>
                <w:szCs w:val="22"/>
              </w:rPr>
              <w:t xml:space="preserve">2024 – </w:t>
            </w:r>
            <w:r w:rsidRPr="006365B6">
              <w:rPr>
                <w:sz w:val="22"/>
                <w:szCs w:val="22"/>
              </w:rPr>
              <w:t>8</w:t>
            </w:r>
            <w:r>
              <w:rPr>
                <w:sz w:val="22"/>
                <w:szCs w:val="22"/>
              </w:rPr>
              <w:t xml:space="preserve"> </w:t>
            </w:r>
            <w:r w:rsidRPr="006365B6">
              <w:rPr>
                <w:sz w:val="22"/>
                <w:szCs w:val="22"/>
              </w:rPr>
              <w:t>109,64</w:t>
            </w:r>
            <w:r w:rsidRPr="00355949">
              <w:rPr>
                <w:sz w:val="22"/>
                <w:szCs w:val="22"/>
              </w:rPr>
              <w:t xml:space="preserve"> </w:t>
            </w:r>
            <w:proofErr w:type="spellStart"/>
            <w:r w:rsidRPr="00355949">
              <w:rPr>
                <w:sz w:val="22"/>
                <w:szCs w:val="22"/>
              </w:rPr>
              <w:t>тыс.руб</w:t>
            </w:r>
            <w:proofErr w:type="spellEnd"/>
            <w:r w:rsidRPr="00355949">
              <w:rPr>
                <w:sz w:val="22"/>
                <w:szCs w:val="22"/>
              </w:rPr>
              <w:t>.,</w:t>
            </w:r>
          </w:p>
          <w:p w:rsidR="006C16E5" w:rsidRPr="00355949" w:rsidRDefault="006C16E5" w:rsidP="006C16E5">
            <w:pPr>
              <w:tabs>
                <w:tab w:val="left" w:pos="-284"/>
              </w:tabs>
              <w:jc w:val="both"/>
              <w:rPr>
                <w:sz w:val="22"/>
                <w:szCs w:val="22"/>
              </w:rPr>
            </w:pPr>
            <w:r>
              <w:rPr>
                <w:sz w:val="22"/>
                <w:szCs w:val="22"/>
              </w:rPr>
              <w:t xml:space="preserve">2025 -  </w:t>
            </w:r>
            <w:r w:rsidRPr="006365B6">
              <w:rPr>
                <w:sz w:val="22"/>
                <w:szCs w:val="22"/>
              </w:rPr>
              <w:t>8</w:t>
            </w:r>
            <w:r>
              <w:rPr>
                <w:sz w:val="22"/>
                <w:szCs w:val="22"/>
              </w:rPr>
              <w:t xml:space="preserve"> </w:t>
            </w:r>
            <w:r w:rsidRPr="006365B6">
              <w:rPr>
                <w:sz w:val="22"/>
                <w:szCs w:val="22"/>
              </w:rPr>
              <w:t>109,64</w:t>
            </w:r>
            <w:r w:rsidRPr="00355949">
              <w:rPr>
                <w:sz w:val="22"/>
                <w:szCs w:val="22"/>
              </w:rPr>
              <w:t xml:space="preserve"> </w:t>
            </w:r>
            <w:proofErr w:type="spellStart"/>
            <w:r w:rsidRPr="00355949">
              <w:rPr>
                <w:sz w:val="22"/>
                <w:szCs w:val="22"/>
              </w:rPr>
              <w:t>тыс.руб</w:t>
            </w:r>
            <w:proofErr w:type="spellEnd"/>
            <w:r w:rsidRPr="00355949">
              <w:rPr>
                <w:sz w:val="22"/>
                <w:szCs w:val="22"/>
              </w:rPr>
              <w:t>.,</w:t>
            </w:r>
          </w:p>
          <w:p w:rsidR="006C16E5" w:rsidRPr="00355949" w:rsidRDefault="006C16E5" w:rsidP="006C16E5">
            <w:pPr>
              <w:tabs>
                <w:tab w:val="left" w:pos="-284"/>
              </w:tabs>
              <w:jc w:val="both"/>
              <w:rPr>
                <w:sz w:val="22"/>
                <w:szCs w:val="22"/>
              </w:rPr>
            </w:pPr>
            <w:r>
              <w:rPr>
                <w:sz w:val="22"/>
                <w:szCs w:val="22"/>
              </w:rPr>
              <w:t xml:space="preserve">2026 -  </w:t>
            </w:r>
            <w:r w:rsidRPr="006365B6">
              <w:rPr>
                <w:sz w:val="22"/>
                <w:szCs w:val="22"/>
              </w:rPr>
              <w:t>8</w:t>
            </w:r>
            <w:r>
              <w:rPr>
                <w:sz w:val="22"/>
                <w:szCs w:val="22"/>
              </w:rPr>
              <w:t xml:space="preserve"> </w:t>
            </w:r>
            <w:r w:rsidRPr="006365B6">
              <w:rPr>
                <w:sz w:val="22"/>
                <w:szCs w:val="22"/>
              </w:rPr>
              <w:t>109,64</w:t>
            </w:r>
            <w:r>
              <w:rPr>
                <w:sz w:val="22"/>
                <w:szCs w:val="22"/>
              </w:rPr>
              <w:t xml:space="preserve">  </w:t>
            </w:r>
            <w:proofErr w:type="spellStart"/>
            <w:r>
              <w:rPr>
                <w:sz w:val="22"/>
                <w:szCs w:val="22"/>
              </w:rPr>
              <w:t>тыс.руб</w:t>
            </w:r>
            <w:proofErr w:type="spellEnd"/>
            <w:r>
              <w:rPr>
                <w:sz w:val="22"/>
                <w:szCs w:val="22"/>
              </w:rPr>
              <w:t xml:space="preserve">. </w:t>
            </w:r>
          </w:p>
          <w:p w:rsidR="006C16E5" w:rsidRPr="006365B6" w:rsidRDefault="006C16E5" w:rsidP="006C16E5">
            <w:pPr>
              <w:autoSpaceDE w:val="0"/>
              <w:autoSpaceDN w:val="0"/>
              <w:adjustRightInd w:val="0"/>
              <w:jc w:val="both"/>
              <w:outlineLvl w:val="1"/>
              <w:rPr>
                <w:sz w:val="22"/>
                <w:szCs w:val="22"/>
              </w:rPr>
            </w:pPr>
            <w:r w:rsidRPr="00355949">
              <w:rPr>
                <w:sz w:val="22"/>
                <w:szCs w:val="22"/>
              </w:rPr>
              <w:t xml:space="preserve">Объем финансирования за счет средств федерального бюджета и бюджета Забайкальского края определяется Законом Забайкальского края «О бюджете Забайкальского края на 2021 год и плановый период 2022 и 2023 </w:t>
            </w:r>
            <w:proofErr w:type="spellStart"/>
            <w:r>
              <w:rPr>
                <w:sz w:val="22"/>
                <w:szCs w:val="22"/>
              </w:rPr>
              <w:t>гг</w:t>
            </w:r>
            <w:proofErr w:type="spellEnd"/>
            <w:r>
              <w:rPr>
                <w:sz w:val="22"/>
                <w:szCs w:val="22"/>
              </w:rPr>
              <w:t>».</w:t>
            </w:r>
          </w:p>
        </w:tc>
      </w:tr>
      <w:tr w:rsidR="006C16E5" w:rsidRPr="00355949" w:rsidTr="006C16E5">
        <w:trPr>
          <w:trHeight w:val="1196"/>
        </w:trPr>
        <w:tc>
          <w:tcPr>
            <w:tcW w:w="2567" w:type="dxa"/>
          </w:tcPr>
          <w:p w:rsidR="006C16E5" w:rsidRPr="00355949" w:rsidRDefault="006C16E5" w:rsidP="006C16E5">
            <w:pPr>
              <w:autoSpaceDE w:val="0"/>
              <w:autoSpaceDN w:val="0"/>
              <w:adjustRightInd w:val="0"/>
              <w:ind w:right="33"/>
              <w:jc w:val="both"/>
              <w:rPr>
                <w:sz w:val="22"/>
                <w:szCs w:val="22"/>
              </w:rPr>
            </w:pPr>
            <w:r w:rsidRPr="00355949">
              <w:rPr>
                <w:sz w:val="22"/>
                <w:szCs w:val="22"/>
              </w:rPr>
              <w:lastRenderedPageBreak/>
              <w:t xml:space="preserve">Ожидаемые значения показателей конечных результатов реализации программы </w:t>
            </w:r>
          </w:p>
        </w:tc>
        <w:tc>
          <w:tcPr>
            <w:tcW w:w="7371" w:type="dxa"/>
          </w:tcPr>
          <w:p w:rsidR="006C16E5" w:rsidRPr="00355949" w:rsidRDefault="006C16E5" w:rsidP="006C16E5">
            <w:pPr>
              <w:tabs>
                <w:tab w:val="left" w:pos="7843"/>
              </w:tabs>
              <w:ind w:firstLine="720"/>
              <w:jc w:val="both"/>
              <w:rPr>
                <w:sz w:val="22"/>
                <w:szCs w:val="22"/>
              </w:rPr>
            </w:pPr>
            <w:r w:rsidRPr="00355949">
              <w:rPr>
                <w:sz w:val="22"/>
                <w:szCs w:val="22"/>
              </w:rPr>
              <w:t>В результате целенаправленной работы по формированию здорового образа жизни у населения муниципального района «Кыринский райо</w:t>
            </w:r>
            <w:r>
              <w:rPr>
                <w:sz w:val="22"/>
                <w:szCs w:val="22"/>
              </w:rPr>
              <w:t>н» предполагается достичь к 2026</w:t>
            </w:r>
            <w:r w:rsidRPr="00355949">
              <w:rPr>
                <w:sz w:val="22"/>
                <w:szCs w:val="22"/>
              </w:rPr>
              <w:t xml:space="preserve"> года положительной динамики следующих показателей:</w:t>
            </w:r>
            <w:r w:rsidRPr="00355949">
              <w:rPr>
                <w:sz w:val="22"/>
                <w:szCs w:val="22"/>
              </w:rPr>
              <w:tab/>
            </w:r>
          </w:p>
          <w:p w:rsidR="006C16E5" w:rsidRPr="00355949" w:rsidRDefault="006C16E5" w:rsidP="006C16E5">
            <w:pPr>
              <w:widowControl w:val="0"/>
              <w:numPr>
                <w:ilvl w:val="0"/>
                <w:numId w:val="14"/>
              </w:numPr>
              <w:tabs>
                <w:tab w:val="left" w:pos="277"/>
              </w:tabs>
              <w:jc w:val="both"/>
              <w:rPr>
                <w:sz w:val="22"/>
                <w:szCs w:val="22"/>
              </w:rPr>
            </w:pPr>
            <w:r w:rsidRPr="00355949">
              <w:rPr>
                <w:sz w:val="22"/>
                <w:szCs w:val="22"/>
              </w:rPr>
              <w:t>увеличение обращаемости в медицинские организации по вопросам здорового образа жизни (до 3000 человек);</w:t>
            </w:r>
          </w:p>
          <w:p w:rsidR="006C16E5" w:rsidRPr="00355949" w:rsidRDefault="006C16E5" w:rsidP="006C16E5">
            <w:pPr>
              <w:widowControl w:val="0"/>
              <w:numPr>
                <w:ilvl w:val="0"/>
                <w:numId w:val="14"/>
              </w:numPr>
              <w:tabs>
                <w:tab w:val="left" w:pos="277"/>
              </w:tabs>
              <w:jc w:val="both"/>
              <w:rPr>
                <w:sz w:val="22"/>
                <w:szCs w:val="22"/>
              </w:rPr>
            </w:pPr>
            <w:r w:rsidRPr="00355949">
              <w:rPr>
                <w:sz w:val="22"/>
                <w:szCs w:val="22"/>
              </w:rPr>
              <w:t>снижение смертности мужчин в возрасте 16-59 л</w:t>
            </w:r>
            <w:r>
              <w:rPr>
                <w:sz w:val="22"/>
                <w:szCs w:val="22"/>
              </w:rPr>
              <w:t>ет к 2026</w:t>
            </w:r>
            <w:r w:rsidRPr="00355949">
              <w:rPr>
                <w:sz w:val="22"/>
                <w:szCs w:val="22"/>
              </w:rPr>
              <w:t xml:space="preserve"> году (до 400 случаев на 1000 населения);</w:t>
            </w:r>
          </w:p>
          <w:p w:rsidR="006C16E5" w:rsidRPr="00355949" w:rsidRDefault="006C16E5" w:rsidP="006C16E5">
            <w:pPr>
              <w:pStyle w:val="70"/>
              <w:shd w:val="clear" w:color="auto" w:fill="auto"/>
              <w:spacing w:after="0" w:line="240" w:lineRule="auto"/>
              <w:rPr>
                <w:b w:val="0"/>
                <w:color w:val="000000"/>
                <w:sz w:val="22"/>
                <w:szCs w:val="22"/>
                <w:lang w:eastAsia="ru-RU" w:bidi="ru-RU"/>
              </w:rPr>
            </w:pPr>
            <w:r w:rsidRPr="00355949">
              <w:rPr>
                <w:color w:val="000000"/>
                <w:sz w:val="22"/>
                <w:szCs w:val="22"/>
                <w:lang w:eastAsia="ru-RU" w:bidi="ru-RU"/>
              </w:rPr>
              <w:t xml:space="preserve">- </w:t>
            </w:r>
            <w:r w:rsidRPr="00355949">
              <w:rPr>
                <w:b w:val="0"/>
                <w:color w:val="000000"/>
                <w:sz w:val="22"/>
                <w:szCs w:val="22"/>
                <w:lang w:eastAsia="ru-RU" w:bidi="ru-RU"/>
              </w:rPr>
              <w:t>снижение смертности женщин в возрасте 16-54 лет (до 1000 случаев на 1000 населения);</w:t>
            </w:r>
          </w:p>
          <w:p w:rsidR="006C16E5" w:rsidRPr="00355949" w:rsidRDefault="006C16E5" w:rsidP="006C16E5">
            <w:pPr>
              <w:tabs>
                <w:tab w:val="left" w:pos="241"/>
              </w:tabs>
              <w:jc w:val="both"/>
              <w:rPr>
                <w:sz w:val="22"/>
                <w:szCs w:val="22"/>
              </w:rPr>
            </w:pPr>
            <w:r w:rsidRPr="00355949">
              <w:rPr>
                <w:bCs/>
                <w:sz w:val="22"/>
                <w:szCs w:val="22"/>
              </w:rPr>
              <w:t xml:space="preserve">- </w:t>
            </w:r>
            <w:r w:rsidRPr="00355949">
              <w:rPr>
                <w:sz w:val="22"/>
                <w:szCs w:val="22"/>
              </w:rPr>
              <w:t>увеличение доли граждан, систематически занимающихся физическ</w:t>
            </w:r>
            <w:r>
              <w:rPr>
                <w:sz w:val="22"/>
                <w:szCs w:val="22"/>
              </w:rPr>
              <w:t>ой культурой и спортом до 25 %;</w:t>
            </w:r>
          </w:p>
        </w:tc>
      </w:tr>
    </w:tbl>
    <w:p w:rsidR="006C16E5" w:rsidRPr="00355949" w:rsidRDefault="006C16E5" w:rsidP="006C16E5">
      <w:pPr>
        <w:pStyle w:val="70"/>
        <w:shd w:val="clear" w:color="auto" w:fill="auto"/>
        <w:tabs>
          <w:tab w:val="left" w:pos="5685"/>
        </w:tabs>
        <w:spacing w:after="0" w:line="240" w:lineRule="auto"/>
        <w:rPr>
          <w:sz w:val="22"/>
          <w:szCs w:val="22"/>
        </w:rPr>
      </w:pPr>
      <w:r>
        <w:rPr>
          <w:sz w:val="22"/>
          <w:szCs w:val="22"/>
        </w:rPr>
        <w:tab/>
      </w:r>
    </w:p>
    <w:p w:rsidR="006C16E5" w:rsidRDefault="006C16E5" w:rsidP="006C16E5">
      <w:pPr>
        <w:jc w:val="both"/>
        <w:rPr>
          <w:b/>
          <w:i/>
          <w:sz w:val="22"/>
          <w:szCs w:val="22"/>
        </w:rPr>
      </w:pPr>
      <w:r w:rsidRPr="00355949">
        <w:rPr>
          <w:b/>
          <w:i/>
          <w:sz w:val="22"/>
          <w:szCs w:val="22"/>
        </w:rPr>
        <w:t>Географические характеристики (протяженность)</w:t>
      </w:r>
    </w:p>
    <w:p w:rsidR="006C16E5" w:rsidRPr="00355949" w:rsidRDefault="006C16E5" w:rsidP="006C16E5">
      <w:pPr>
        <w:jc w:val="both"/>
        <w:rPr>
          <w:sz w:val="22"/>
          <w:szCs w:val="22"/>
        </w:rPr>
      </w:pPr>
    </w:p>
    <w:p w:rsidR="006C16E5" w:rsidRPr="00355949" w:rsidRDefault="006C16E5" w:rsidP="006C16E5">
      <w:pPr>
        <w:ind w:firstLine="708"/>
        <w:jc w:val="both"/>
        <w:rPr>
          <w:sz w:val="22"/>
          <w:szCs w:val="22"/>
        </w:rPr>
      </w:pPr>
      <w:r w:rsidRPr="00355949">
        <w:rPr>
          <w:sz w:val="22"/>
          <w:szCs w:val="22"/>
        </w:rPr>
        <w:t>Кыринский район образован в 1926 году. Район расположен на юге Забайкальского края на границе с Монгольской Народной Рес</w:t>
      </w:r>
      <w:r w:rsidRPr="00355949">
        <w:rPr>
          <w:sz w:val="22"/>
          <w:szCs w:val="22"/>
        </w:rPr>
        <w:softHyphen/>
        <w:t xml:space="preserve">публикой. На северо-западе район граничит с </w:t>
      </w:r>
      <w:proofErr w:type="spellStart"/>
      <w:r w:rsidRPr="00355949">
        <w:rPr>
          <w:sz w:val="22"/>
          <w:szCs w:val="22"/>
        </w:rPr>
        <w:t>Красночикойским</w:t>
      </w:r>
      <w:proofErr w:type="spellEnd"/>
      <w:r w:rsidRPr="00355949">
        <w:rPr>
          <w:sz w:val="22"/>
          <w:szCs w:val="22"/>
        </w:rPr>
        <w:t xml:space="preserve"> районом, на севере с </w:t>
      </w:r>
      <w:proofErr w:type="spellStart"/>
      <w:r w:rsidRPr="00355949">
        <w:rPr>
          <w:sz w:val="22"/>
          <w:szCs w:val="22"/>
        </w:rPr>
        <w:t>Улетовским</w:t>
      </w:r>
      <w:proofErr w:type="spellEnd"/>
      <w:r w:rsidRPr="00355949">
        <w:rPr>
          <w:sz w:val="22"/>
          <w:szCs w:val="22"/>
        </w:rPr>
        <w:t xml:space="preserve">, на востоке с </w:t>
      </w:r>
      <w:proofErr w:type="spellStart"/>
      <w:r w:rsidRPr="00355949">
        <w:rPr>
          <w:sz w:val="22"/>
          <w:szCs w:val="22"/>
        </w:rPr>
        <w:t>Акшинским</w:t>
      </w:r>
      <w:proofErr w:type="spellEnd"/>
      <w:r w:rsidRPr="00355949">
        <w:rPr>
          <w:sz w:val="22"/>
          <w:szCs w:val="22"/>
        </w:rPr>
        <w:t>. Площадь, занимаемая районом равна 16,4 тысячи квадратных километ</w:t>
      </w:r>
      <w:r w:rsidRPr="00355949">
        <w:rPr>
          <w:sz w:val="22"/>
          <w:szCs w:val="22"/>
        </w:rPr>
        <w:softHyphen/>
        <w:t>ров. Постоянное население 11,1 тыс. чел. В основном преобладают русские. Плотность населения составляет 0,71 чел. на км</w:t>
      </w:r>
      <w:r w:rsidRPr="00355949">
        <w:rPr>
          <w:sz w:val="22"/>
          <w:szCs w:val="22"/>
          <w:vertAlign w:val="superscript"/>
        </w:rPr>
        <w:t>2</w:t>
      </w:r>
      <w:r w:rsidRPr="00355949">
        <w:rPr>
          <w:sz w:val="22"/>
          <w:szCs w:val="22"/>
        </w:rPr>
        <w:t xml:space="preserve">. Расстояние от Кыры до Читы </w:t>
      </w:r>
      <w:smartTag w:uri="urn:schemas-microsoft-com:office:smarttags" w:element="metricconverter">
        <w:smartTagPr>
          <w:attr w:name="ProductID" w:val="412 км"/>
        </w:smartTagPr>
        <w:r w:rsidRPr="00355949">
          <w:rPr>
            <w:sz w:val="22"/>
            <w:szCs w:val="22"/>
          </w:rPr>
          <w:t>412 км</w:t>
        </w:r>
      </w:smartTag>
      <w:r w:rsidRPr="00355949">
        <w:rPr>
          <w:sz w:val="22"/>
          <w:szCs w:val="22"/>
        </w:rPr>
        <w:t>, до ближайшей железнодорож</w:t>
      </w:r>
      <w:r w:rsidRPr="00355949">
        <w:rPr>
          <w:sz w:val="22"/>
          <w:szCs w:val="22"/>
        </w:rPr>
        <w:softHyphen/>
        <w:t xml:space="preserve">ной станции Дарасун </w:t>
      </w:r>
      <w:smartTag w:uri="urn:schemas-microsoft-com:office:smarttags" w:element="metricconverter">
        <w:smartTagPr>
          <w:attr w:name="ProductID" w:val="342 км"/>
        </w:smartTagPr>
        <w:r w:rsidRPr="00355949">
          <w:rPr>
            <w:sz w:val="22"/>
            <w:szCs w:val="22"/>
          </w:rPr>
          <w:t>342 км</w:t>
        </w:r>
      </w:smartTag>
      <w:r w:rsidRPr="00355949">
        <w:rPr>
          <w:sz w:val="22"/>
          <w:szCs w:val="22"/>
        </w:rPr>
        <w:t>. Общая протяженность автомобильных дорог местного значения на территории района составляет 351,34 км. Общая протяженность дорог с твердым покрытием 34,9 км, из которых 17 км. на территории сельского поселения «Кыринское», 5,1 км на территории сельского поселения «</w:t>
      </w:r>
      <w:proofErr w:type="spellStart"/>
      <w:r w:rsidRPr="00355949">
        <w:rPr>
          <w:sz w:val="22"/>
          <w:szCs w:val="22"/>
        </w:rPr>
        <w:t>Любавинское</w:t>
      </w:r>
      <w:proofErr w:type="spellEnd"/>
      <w:r w:rsidRPr="00355949">
        <w:rPr>
          <w:sz w:val="22"/>
          <w:szCs w:val="22"/>
        </w:rPr>
        <w:t>», 8 км подъезд к сельскому поселению «</w:t>
      </w:r>
      <w:proofErr w:type="spellStart"/>
      <w:r w:rsidRPr="00355949">
        <w:rPr>
          <w:sz w:val="22"/>
          <w:szCs w:val="22"/>
        </w:rPr>
        <w:t>Хапчерангинское</w:t>
      </w:r>
      <w:proofErr w:type="spellEnd"/>
      <w:r w:rsidRPr="00355949">
        <w:rPr>
          <w:sz w:val="22"/>
          <w:szCs w:val="22"/>
        </w:rPr>
        <w:t>», 2,8 км на территории сельского поселения «</w:t>
      </w:r>
      <w:proofErr w:type="spellStart"/>
      <w:r w:rsidRPr="00355949">
        <w:rPr>
          <w:sz w:val="22"/>
          <w:szCs w:val="22"/>
        </w:rPr>
        <w:t>Хапчерангинское</w:t>
      </w:r>
      <w:proofErr w:type="spellEnd"/>
      <w:r w:rsidRPr="00355949">
        <w:rPr>
          <w:sz w:val="22"/>
          <w:szCs w:val="22"/>
        </w:rPr>
        <w:t>» и 2,0 км на территории сельского поселения «</w:t>
      </w:r>
      <w:proofErr w:type="spellStart"/>
      <w:r w:rsidRPr="00355949">
        <w:rPr>
          <w:sz w:val="22"/>
          <w:szCs w:val="22"/>
        </w:rPr>
        <w:t>Мангутское</w:t>
      </w:r>
      <w:proofErr w:type="spellEnd"/>
      <w:r w:rsidRPr="00355949">
        <w:rPr>
          <w:sz w:val="22"/>
          <w:szCs w:val="22"/>
        </w:rPr>
        <w:t xml:space="preserve">». Горные хребты покрыты лиственничной тайгой и </w:t>
      </w:r>
      <w:proofErr w:type="spellStart"/>
      <w:r w:rsidRPr="00355949">
        <w:rPr>
          <w:sz w:val="22"/>
          <w:szCs w:val="22"/>
        </w:rPr>
        <w:t>предгольцовым</w:t>
      </w:r>
      <w:proofErr w:type="spellEnd"/>
      <w:r w:rsidRPr="00355949">
        <w:rPr>
          <w:sz w:val="22"/>
          <w:szCs w:val="22"/>
        </w:rPr>
        <w:t xml:space="preserve"> редколесьем, часто сменяющимися гольцами, вершинные части хребтов и высокие плато-кедровниками с участием лиственницы и сосны. Для понижений характерен луговой, лугово-степной и степной типы местности. </w:t>
      </w:r>
    </w:p>
    <w:p w:rsidR="006C16E5" w:rsidRPr="00355949" w:rsidRDefault="006C16E5" w:rsidP="006C16E5">
      <w:pPr>
        <w:ind w:firstLine="708"/>
        <w:jc w:val="both"/>
        <w:rPr>
          <w:sz w:val="22"/>
          <w:szCs w:val="22"/>
        </w:rPr>
      </w:pPr>
      <w:r w:rsidRPr="00355949">
        <w:rPr>
          <w:sz w:val="22"/>
          <w:szCs w:val="22"/>
        </w:rPr>
        <w:t xml:space="preserve">Из рек значителен </w:t>
      </w:r>
      <w:proofErr w:type="spellStart"/>
      <w:r w:rsidRPr="00355949">
        <w:rPr>
          <w:sz w:val="22"/>
          <w:szCs w:val="22"/>
        </w:rPr>
        <w:t>Онон</w:t>
      </w:r>
      <w:proofErr w:type="spellEnd"/>
      <w:r w:rsidRPr="00355949">
        <w:rPr>
          <w:sz w:val="22"/>
          <w:szCs w:val="22"/>
        </w:rPr>
        <w:t xml:space="preserve"> с притоками (</w:t>
      </w:r>
      <w:proofErr w:type="spellStart"/>
      <w:r w:rsidRPr="00355949">
        <w:rPr>
          <w:sz w:val="22"/>
          <w:szCs w:val="22"/>
        </w:rPr>
        <w:t>Киркун</w:t>
      </w:r>
      <w:proofErr w:type="spellEnd"/>
      <w:r w:rsidRPr="00355949">
        <w:rPr>
          <w:sz w:val="22"/>
          <w:szCs w:val="22"/>
        </w:rPr>
        <w:t xml:space="preserve">, </w:t>
      </w:r>
      <w:proofErr w:type="spellStart"/>
      <w:r w:rsidRPr="00355949">
        <w:rPr>
          <w:sz w:val="22"/>
          <w:szCs w:val="22"/>
        </w:rPr>
        <w:t>Букукун</w:t>
      </w:r>
      <w:proofErr w:type="spellEnd"/>
      <w:r w:rsidRPr="00355949">
        <w:rPr>
          <w:sz w:val="22"/>
          <w:szCs w:val="22"/>
        </w:rPr>
        <w:t xml:space="preserve">, </w:t>
      </w:r>
      <w:proofErr w:type="spellStart"/>
      <w:r w:rsidRPr="00355949">
        <w:rPr>
          <w:sz w:val="22"/>
          <w:szCs w:val="22"/>
        </w:rPr>
        <w:t>Агуца</w:t>
      </w:r>
      <w:proofErr w:type="spellEnd"/>
      <w:r w:rsidRPr="00355949">
        <w:rPr>
          <w:sz w:val="22"/>
          <w:szCs w:val="22"/>
        </w:rPr>
        <w:t xml:space="preserve">, Кыра и др.). Район богат полезными ископаемыми и минеральными источниками. </w:t>
      </w:r>
    </w:p>
    <w:p w:rsidR="006C16E5" w:rsidRPr="00355949" w:rsidRDefault="006C16E5" w:rsidP="006C16E5">
      <w:pPr>
        <w:jc w:val="both"/>
        <w:rPr>
          <w:sz w:val="22"/>
          <w:szCs w:val="22"/>
        </w:rPr>
      </w:pPr>
      <w:r w:rsidRPr="00355949">
        <w:rPr>
          <w:sz w:val="22"/>
          <w:szCs w:val="22"/>
        </w:rPr>
        <w:tab/>
        <w:t>Климат резко-континентальный, характеризующийся холод</w:t>
      </w:r>
      <w:r w:rsidRPr="00355949">
        <w:rPr>
          <w:sz w:val="22"/>
          <w:szCs w:val="22"/>
        </w:rPr>
        <w:softHyphen/>
        <w:t xml:space="preserve">ной продолжительной зимой и коротким жарким летом. Средняя температура в июле +12 - +18 </w:t>
      </w:r>
      <w:r w:rsidRPr="00355949">
        <w:rPr>
          <w:sz w:val="22"/>
          <w:szCs w:val="22"/>
          <w:vertAlign w:val="superscript"/>
        </w:rPr>
        <w:t>0</w:t>
      </w:r>
      <w:r w:rsidRPr="00355949">
        <w:rPr>
          <w:sz w:val="22"/>
          <w:szCs w:val="22"/>
        </w:rPr>
        <w:t xml:space="preserve">С. Осадков выпадает от 350 мм/год, в межгорных понижениях до 600 мм/год в горах. Продолжительность вегетационного периода 90-150 дней и более. </w:t>
      </w:r>
    </w:p>
    <w:p w:rsidR="006C16E5" w:rsidRDefault="006C16E5" w:rsidP="006C16E5">
      <w:pPr>
        <w:tabs>
          <w:tab w:val="left" w:pos="1425"/>
        </w:tabs>
        <w:contextualSpacing/>
        <w:jc w:val="both"/>
        <w:rPr>
          <w:sz w:val="22"/>
          <w:szCs w:val="22"/>
        </w:rPr>
      </w:pPr>
      <w:r w:rsidRPr="00355949">
        <w:rPr>
          <w:sz w:val="22"/>
          <w:szCs w:val="22"/>
        </w:rPr>
        <w:t xml:space="preserve">         Муниципальное образование наделено статусом муниципального района. Всего на территории района расположен 21 населенный пункт, которые образуют 14 сельских поселений, в состав которого вошли населенные пункты: с. Кыра, с. </w:t>
      </w:r>
      <w:proofErr w:type="spellStart"/>
      <w:r w:rsidRPr="00355949">
        <w:rPr>
          <w:sz w:val="22"/>
          <w:szCs w:val="22"/>
        </w:rPr>
        <w:t>Алтан</w:t>
      </w:r>
      <w:proofErr w:type="spellEnd"/>
      <w:r w:rsidRPr="00355949">
        <w:rPr>
          <w:sz w:val="22"/>
          <w:szCs w:val="22"/>
        </w:rPr>
        <w:t xml:space="preserve">, с. </w:t>
      </w:r>
      <w:proofErr w:type="spellStart"/>
      <w:r w:rsidRPr="00355949">
        <w:rPr>
          <w:sz w:val="22"/>
          <w:szCs w:val="22"/>
        </w:rPr>
        <w:t>Билютуй</w:t>
      </w:r>
      <w:proofErr w:type="spellEnd"/>
      <w:r w:rsidRPr="00355949">
        <w:rPr>
          <w:sz w:val="22"/>
          <w:szCs w:val="22"/>
        </w:rPr>
        <w:t xml:space="preserve">, с. </w:t>
      </w:r>
      <w:proofErr w:type="spellStart"/>
      <w:r w:rsidRPr="00355949">
        <w:rPr>
          <w:sz w:val="22"/>
          <w:szCs w:val="22"/>
        </w:rPr>
        <w:t>Былыра</w:t>
      </w:r>
      <w:proofErr w:type="spellEnd"/>
      <w:r w:rsidRPr="00355949">
        <w:rPr>
          <w:sz w:val="22"/>
          <w:szCs w:val="22"/>
        </w:rPr>
        <w:t xml:space="preserve">, с. </w:t>
      </w:r>
      <w:proofErr w:type="spellStart"/>
      <w:r w:rsidRPr="00355949">
        <w:rPr>
          <w:sz w:val="22"/>
          <w:szCs w:val="22"/>
        </w:rPr>
        <w:t>Шумунда</w:t>
      </w:r>
      <w:proofErr w:type="spellEnd"/>
      <w:r w:rsidRPr="00355949">
        <w:rPr>
          <w:sz w:val="22"/>
          <w:szCs w:val="22"/>
        </w:rPr>
        <w:t xml:space="preserve">, с. </w:t>
      </w:r>
      <w:proofErr w:type="spellStart"/>
      <w:r w:rsidRPr="00355949">
        <w:rPr>
          <w:sz w:val="22"/>
          <w:szCs w:val="22"/>
        </w:rPr>
        <w:t>Букукун</w:t>
      </w:r>
      <w:proofErr w:type="spellEnd"/>
      <w:r w:rsidRPr="00355949">
        <w:rPr>
          <w:sz w:val="22"/>
          <w:szCs w:val="22"/>
        </w:rPr>
        <w:t>, с. Верхний-</w:t>
      </w:r>
      <w:proofErr w:type="spellStart"/>
      <w:r w:rsidRPr="00355949">
        <w:rPr>
          <w:sz w:val="22"/>
          <w:szCs w:val="22"/>
        </w:rPr>
        <w:t>Ульхун</w:t>
      </w:r>
      <w:proofErr w:type="spellEnd"/>
      <w:r w:rsidRPr="00355949">
        <w:rPr>
          <w:sz w:val="22"/>
          <w:szCs w:val="22"/>
        </w:rPr>
        <w:t xml:space="preserve">, с. </w:t>
      </w:r>
      <w:proofErr w:type="spellStart"/>
      <w:r w:rsidRPr="00355949">
        <w:rPr>
          <w:sz w:val="22"/>
          <w:szCs w:val="22"/>
        </w:rPr>
        <w:t>Тырин</w:t>
      </w:r>
      <w:proofErr w:type="spellEnd"/>
      <w:r w:rsidRPr="00355949">
        <w:rPr>
          <w:sz w:val="22"/>
          <w:szCs w:val="22"/>
        </w:rPr>
        <w:t xml:space="preserve">, с. </w:t>
      </w:r>
      <w:proofErr w:type="spellStart"/>
      <w:r w:rsidRPr="00355949">
        <w:rPr>
          <w:sz w:val="22"/>
          <w:szCs w:val="22"/>
        </w:rPr>
        <w:t>Тарбальджей</w:t>
      </w:r>
      <w:proofErr w:type="spellEnd"/>
      <w:r w:rsidRPr="00355949">
        <w:rPr>
          <w:sz w:val="22"/>
          <w:szCs w:val="22"/>
        </w:rPr>
        <w:t xml:space="preserve">, с. Верхний Стан, с. Нижний Стан, с. Хапчеранга, с. Любовь, с. Мордой, с. </w:t>
      </w:r>
      <w:proofErr w:type="spellStart"/>
      <w:r w:rsidRPr="00355949">
        <w:rPr>
          <w:sz w:val="22"/>
          <w:szCs w:val="22"/>
        </w:rPr>
        <w:t>Мангут</w:t>
      </w:r>
      <w:proofErr w:type="spellEnd"/>
      <w:r w:rsidRPr="00355949">
        <w:rPr>
          <w:sz w:val="22"/>
          <w:szCs w:val="22"/>
        </w:rPr>
        <w:t xml:space="preserve">, с. Михайло-Павловск, с. </w:t>
      </w:r>
      <w:proofErr w:type="spellStart"/>
      <w:r w:rsidRPr="00355949">
        <w:rPr>
          <w:sz w:val="22"/>
          <w:szCs w:val="22"/>
        </w:rPr>
        <w:t>Турген</w:t>
      </w:r>
      <w:proofErr w:type="spellEnd"/>
      <w:r w:rsidRPr="00355949">
        <w:rPr>
          <w:sz w:val="22"/>
          <w:szCs w:val="22"/>
        </w:rPr>
        <w:t xml:space="preserve">, с. Гавань, с. </w:t>
      </w:r>
      <w:proofErr w:type="spellStart"/>
      <w:r w:rsidRPr="00355949">
        <w:rPr>
          <w:sz w:val="22"/>
          <w:szCs w:val="22"/>
        </w:rPr>
        <w:t>Ульхун</w:t>
      </w:r>
      <w:proofErr w:type="spellEnd"/>
      <w:r w:rsidRPr="00355949">
        <w:rPr>
          <w:sz w:val="22"/>
          <w:szCs w:val="22"/>
        </w:rPr>
        <w:t xml:space="preserve">-Партия, с. Надёжный, с. Устье.         Административным центром муниципального района является  – село Кыра. Наиболее удаленным населенным пунктом является с. </w:t>
      </w:r>
      <w:proofErr w:type="spellStart"/>
      <w:r w:rsidRPr="00355949">
        <w:rPr>
          <w:sz w:val="22"/>
          <w:szCs w:val="22"/>
        </w:rPr>
        <w:t>Турген</w:t>
      </w:r>
      <w:proofErr w:type="spellEnd"/>
      <w:r w:rsidRPr="00355949">
        <w:rPr>
          <w:sz w:val="22"/>
          <w:szCs w:val="22"/>
        </w:rPr>
        <w:t xml:space="preserve"> (162 км), а приближенным – с. Мордой (14 км). Можно сказать, что большинство населенных пунктов муниципального района «Кыринский район», удалены от административного центра. В настоящее время населенные пункты не имеют устойчивого автотранспортного сообщения между собой. Доля населения, проживающего в населенных пунктах, не имеющих регулярного автобусного сообщения с административным центром – 88,4 %.;</w:t>
      </w:r>
    </w:p>
    <w:p w:rsidR="006C16E5" w:rsidRDefault="006C16E5" w:rsidP="006C16E5">
      <w:pPr>
        <w:tabs>
          <w:tab w:val="left" w:pos="1425"/>
        </w:tabs>
        <w:contextualSpacing/>
        <w:jc w:val="both"/>
        <w:rPr>
          <w:sz w:val="22"/>
          <w:szCs w:val="22"/>
        </w:rPr>
      </w:pPr>
    </w:p>
    <w:p w:rsidR="007B04D4" w:rsidRPr="00355949" w:rsidRDefault="007B04D4" w:rsidP="006C16E5">
      <w:pPr>
        <w:tabs>
          <w:tab w:val="left" w:pos="1425"/>
        </w:tabs>
        <w:contextualSpacing/>
        <w:jc w:val="both"/>
        <w:rPr>
          <w:sz w:val="22"/>
          <w:szCs w:val="22"/>
        </w:rPr>
      </w:pPr>
    </w:p>
    <w:p w:rsidR="006C16E5" w:rsidRPr="00355949" w:rsidRDefault="006C16E5" w:rsidP="006C16E5">
      <w:pPr>
        <w:pStyle w:val="ac"/>
        <w:ind w:firstLine="720"/>
        <w:jc w:val="both"/>
        <w:rPr>
          <w:b/>
          <w:i/>
          <w:sz w:val="22"/>
          <w:szCs w:val="22"/>
        </w:rPr>
      </w:pPr>
      <w:r w:rsidRPr="00355949">
        <w:rPr>
          <w:b/>
          <w:i/>
          <w:sz w:val="22"/>
          <w:szCs w:val="22"/>
        </w:rPr>
        <w:lastRenderedPageBreak/>
        <w:t>Демографические характеристики</w:t>
      </w:r>
    </w:p>
    <w:p w:rsidR="006C16E5" w:rsidRPr="00355949" w:rsidRDefault="006C16E5" w:rsidP="006C16E5">
      <w:pPr>
        <w:ind w:left="284"/>
        <w:jc w:val="center"/>
        <w:rPr>
          <w:sz w:val="22"/>
          <w:szCs w:val="22"/>
        </w:rPr>
      </w:pPr>
      <w:r w:rsidRPr="00355949">
        <w:rPr>
          <w:sz w:val="22"/>
          <w:szCs w:val="22"/>
        </w:rPr>
        <w:t>Население района:</w:t>
      </w:r>
    </w:p>
    <w:p w:rsidR="006C16E5" w:rsidRPr="00355949" w:rsidRDefault="006C16E5" w:rsidP="006C16E5">
      <w:pPr>
        <w:ind w:left="284"/>
        <w:jc w:val="center"/>
        <w:rPr>
          <w:sz w:val="22"/>
          <w:szCs w:val="22"/>
        </w:rPr>
      </w:pPr>
    </w:p>
    <w:tbl>
      <w:tblPr>
        <w:tblStyle w:val="aa"/>
        <w:tblW w:w="0" w:type="auto"/>
        <w:tblInd w:w="715" w:type="dxa"/>
        <w:tblLook w:val="04A0" w:firstRow="1" w:lastRow="0" w:firstColumn="1" w:lastColumn="0" w:noHBand="0" w:noVBand="1"/>
      </w:tblPr>
      <w:tblGrid>
        <w:gridCol w:w="3703"/>
        <w:gridCol w:w="766"/>
        <w:gridCol w:w="766"/>
        <w:gridCol w:w="766"/>
      </w:tblGrid>
      <w:tr w:rsidR="006C16E5" w:rsidRPr="00355949" w:rsidTr="006C16E5">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r w:rsidRPr="00355949">
              <w:rPr>
                <w:sz w:val="22"/>
                <w:szCs w:val="22"/>
              </w:rPr>
              <w:t>2018</w:t>
            </w:r>
          </w:p>
        </w:tc>
        <w:tc>
          <w:tcPr>
            <w:tcW w:w="0" w:type="auto"/>
          </w:tcPr>
          <w:p w:rsidR="006C16E5" w:rsidRPr="00355949" w:rsidRDefault="006C16E5" w:rsidP="006C16E5">
            <w:pPr>
              <w:rPr>
                <w:sz w:val="22"/>
                <w:szCs w:val="22"/>
              </w:rPr>
            </w:pPr>
            <w:r w:rsidRPr="00355949">
              <w:rPr>
                <w:sz w:val="22"/>
                <w:szCs w:val="22"/>
              </w:rPr>
              <w:t>2019</w:t>
            </w:r>
          </w:p>
        </w:tc>
        <w:tc>
          <w:tcPr>
            <w:tcW w:w="0" w:type="auto"/>
          </w:tcPr>
          <w:p w:rsidR="006C16E5" w:rsidRPr="00355949" w:rsidRDefault="006C16E5" w:rsidP="006C16E5">
            <w:pPr>
              <w:rPr>
                <w:sz w:val="22"/>
                <w:szCs w:val="22"/>
              </w:rPr>
            </w:pPr>
            <w:r w:rsidRPr="00355949">
              <w:rPr>
                <w:sz w:val="22"/>
                <w:szCs w:val="22"/>
              </w:rPr>
              <w:t>2020</w:t>
            </w:r>
          </w:p>
        </w:tc>
      </w:tr>
      <w:tr w:rsidR="006C16E5" w:rsidRPr="00355949" w:rsidTr="006C16E5">
        <w:tc>
          <w:tcPr>
            <w:tcW w:w="0" w:type="auto"/>
          </w:tcPr>
          <w:p w:rsidR="006C16E5" w:rsidRPr="00355949" w:rsidRDefault="006C16E5" w:rsidP="006C16E5">
            <w:pPr>
              <w:rPr>
                <w:sz w:val="22"/>
                <w:szCs w:val="22"/>
              </w:rPr>
            </w:pPr>
            <w:r w:rsidRPr="00355949">
              <w:rPr>
                <w:sz w:val="22"/>
                <w:szCs w:val="22"/>
              </w:rPr>
              <w:t>Всего населения</w:t>
            </w:r>
          </w:p>
        </w:tc>
        <w:tc>
          <w:tcPr>
            <w:tcW w:w="0" w:type="auto"/>
          </w:tcPr>
          <w:p w:rsidR="006C16E5" w:rsidRPr="00355949" w:rsidRDefault="006C16E5" w:rsidP="006C16E5">
            <w:pPr>
              <w:rPr>
                <w:sz w:val="22"/>
                <w:szCs w:val="22"/>
              </w:rPr>
            </w:pPr>
            <w:r w:rsidRPr="00355949">
              <w:rPr>
                <w:sz w:val="22"/>
                <w:szCs w:val="22"/>
              </w:rPr>
              <w:t>12457</w:t>
            </w:r>
          </w:p>
        </w:tc>
        <w:tc>
          <w:tcPr>
            <w:tcW w:w="0" w:type="auto"/>
          </w:tcPr>
          <w:p w:rsidR="006C16E5" w:rsidRPr="00355949" w:rsidRDefault="006C16E5" w:rsidP="006C16E5">
            <w:pPr>
              <w:rPr>
                <w:sz w:val="22"/>
                <w:szCs w:val="22"/>
              </w:rPr>
            </w:pPr>
            <w:r w:rsidRPr="00355949">
              <w:rPr>
                <w:sz w:val="22"/>
                <w:szCs w:val="22"/>
              </w:rPr>
              <w:t>12217</w:t>
            </w:r>
          </w:p>
        </w:tc>
        <w:tc>
          <w:tcPr>
            <w:tcW w:w="0" w:type="auto"/>
          </w:tcPr>
          <w:p w:rsidR="006C16E5" w:rsidRPr="00355949" w:rsidRDefault="006C16E5" w:rsidP="006C16E5">
            <w:pPr>
              <w:rPr>
                <w:sz w:val="22"/>
                <w:szCs w:val="22"/>
              </w:rPr>
            </w:pPr>
            <w:r w:rsidRPr="00355949">
              <w:rPr>
                <w:sz w:val="22"/>
                <w:szCs w:val="22"/>
              </w:rPr>
              <w:t>11953</w:t>
            </w:r>
          </w:p>
        </w:tc>
      </w:tr>
      <w:tr w:rsidR="006C16E5" w:rsidRPr="00355949" w:rsidTr="006C16E5">
        <w:tc>
          <w:tcPr>
            <w:tcW w:w="0" w:type="auto"/>
          </w:tcPr>
          <w:p w:rsidR="006C16E5" w:rsidRPr="00355949" w:rsidRDefault="006C16E5" w:rsidP="006C16E5">
            <w:pPr>
              <w:rPr>
                <w:sz w:val="22"/>
                <w:szCs w:val="22"/>
              </w:rPr>
            </w:pPr>
            <w:r w:rsidRPr="00355949">
              <w:rPr>
                <w:sz w:val="22"/>
                <w:szCs w:val="22"/>
              </w:rPr>
              <w:t>Взрослое население</w:t>
            </w:r>
          </w:p>
        </w:tc>
        <w:tc>
          <w:tcPr>
            <w:tcW w:w="0" w:type="auto"/>
          </w:tcPr>
          <w:p w:rsidR="006C16E5" w:rsidRPr="00355949" w:rsidRDefault="006C16E5" w:rsidP="006C16E5">
            <w:pPr>
              <w:rPr>
                <w:sz w:val="22"/>
                <w:szCs w:val="22"/>
              </w:rPr>
            </w:pPr>
            <w:r w:rsidRPr="00355949">
              <w:rPr>
                <w:sz w:val="22"/>
                <w:szCs w:val="22"/>
              </w:rPr>
              <w:t>9142</w:t>
            </w:r>
          </w:p>
        </w:tc>
        <w:tc>
          <w:tcPr>
            <w:tcW w:w="0" w:type="auto"/>
          </w:tcPr>
          <w:p w:rsidR="006C16E5" w:rsidRPr="00355949" w:rsidRDefault="006C16E5" w:rsidP="006C16E5">
            <w:pPr>
              <w:rPr>
                <w:sz w:val="22"/>
                <w:szCs w:val="22"/>
              </w:rPr>
            </w:pPr>
            <w:r w:rsidRPr="00355949">
              <w:rPr>
                <w:sz w:val="22"/>
                <w:szCs w:val="22"/>
              </w:rPr>
              <w:t>8945</w:t>
            </w:r>
          </w:p>
        </w:tc>
        <w:tc>
          <w:tcPr>
            <w:tcW w:w="0" w:type="auto"/>
          </w:tcPr>
          <w:p w:rsidR="006C16E5" w:rsidRPr="00355949" w:rsidRDefault="006C16E5" w:rsidP="006C16E5">
            <w:pPr>
              <w:rPr>
                <w:sz w:val="22"/>
                <w:szCs w:val="22"/>
              </w:rPr>
            </w:pPr>
            <w:r w:rsidRPr="00355949">
              <w:rPr>
                <w:sz w:val="22"/>
                <w:szCs w:val="22"/>
              </w:rPr>
              <w:t>8752</w:t>
            </w:r>
          </w:p>
        </w:tc>
      </w:tr>
      <w:tr w:rsidR="006C16E5" w:rsidRPr="00355949" w:rsidTr="006C16E5">
        <w:tc>
          <w:tcPr>
            <w:tcW w:w="0" w:type="auto"/>
          </w:tcPr>
          <w:p w:rsidR="006C16E5" w:rsidRPr="00355949" w:rsidRDefault="006C16E5" w:rsidP="006C16E5">
            <w:pPr>
              <w:rPr>
                <w:sz w:val="22"/>
                <w:szCs w:val="22"/>
              </w:rPr>
            </w:pPr>
            <w:r w:rsidRPr="00355949">
              <w:rPr>
                <w:sz w:val="22"/>
                <w:szCs w:val="22"/>
              </w:rPr>
              <w:t>Трудоспособный возраст</w:t>
            </w:r>
          </w:p>
        </w:tc>
        <w:tc>
          <w:tcPr>
            <w:tcW w:w="0" w:type="auto"/>
          </w:tcPr>
          <w:p w:rsidR="006C16E5" w:rsidRPr="00355949" w:rsidRDefault="006C16E5" w:rsidP="006C16E5">
            <w:pPr>
              <w:rPr>
                <w:sz w:val="22"/>
                <w:szCs w:val="22"/>
              </w:rPr>
            </w:pPr>
            <w:r w:rsidRPr="00355949">
              <w:rPr>
                <w:sz w:val="22"/>
                <w:szCs w:val="22"/>
              </w:rPr>
              <w:t>6592</w:t>
            </w:r>
          </w:p>
        </w:tc>
        <w:tc>
          <w:tcPr>
            <w:tcW w:w="0" w:type="auto"/>
          </w:tcPr>
          <w:p w:rsidR="006C16E5" w:rsidRPr="00355949" w:rsidRDefault="006C16E5" w:rsidP="006C16E5">
            <w:pPr>
              <w:rPr>
                <w:sz w:val="22"/>
                <w:szCs w:val="22"/>
              </w:rPr>
            </w:pPr>
            <w:r w:rsidRPr="00355949">
              <w:rPr>
                <w:sz w:val="22"/>
                <w:szCs w:val="22"/>
              </w:rPr>
              <w:t>6414</w:t>
            </w:r>
          </w:p>
        </w:tc>
        <w:tc>
          <w:tcPr>
            <w:tcW w:w="0" w:type="auto"/>
          </w:tcPr>
          <w:p w:rsidR="006C16E5" w:rsidRPr="00355949" w:rsidRDefault="006C16E5" w:rsidP="006C16E5">
            <w:pPr>
              <w:rPr>
                <w:sz w:val="22"/>
                <w:szCs w:val="22"/>
              </w:rPr>
            </w:pPr>
            <w:r w:rsidRPr="00355949">
              <w:rPr>
                <w:sz w:val="22"/>
                <w:szCs w:val="22"/>
              </w:rPr>
              <w:t>6253</w:t>
            </w:r>
          </w:p>
        </w:tc>
      </w:tr>
      <w:tr w:rsidR="006C16E5" w:rsidRPr="00355949" w:rsidTr="006C16E5">
        <w:tc>
          <w:tcPr>
            <w:tcW w:w="0" w:type="auto"/>
          </w:tcPr>
          <w:p w:rsidR="006C16E5" w:rsidRPr="00355949" w:rsidRDefault="006C16E5" w:rsidP="006C16E5">
            <w:pPr>
              <w:rPr>
                <w:sz w:val="22"/>
                <w:szCs w:val="22"/>
              </w:rPr>
            </w:pPr>
            <w:r w:rsidRPr="00355949">
              <w:rPr>
                <w:sz w:val="22"/>
                <w:szCs w:val="22"/>
              </w:rPr>
              <w:t>Мужчины трудоспособного возраста</w:t>
            </w:r>
          </w:p>
        </w:tc>
        <w:tc>
          <w:tcPr>
            <w:tcW w:w="0" w:type="auto"/>
          </w:tcPr>
          <w:p w:rsidR="006C16E5" w:rsidRPr="00355949" w:rsidRDefault="006C16E5" w:rsidP="006C16E5">
            <w:pPr>
              <w:rPr>
                <w:sz w:val="22"/>
                <w:szCs w:val="22"/>
              </w:rPr>
            </w:pPr>
            <w:r w:rsidRPr="00355949">
              <w:rPr>
                <w:sz w:val="22"/>
                <w:szCs w:val="22"/>
              </w:rPr>
              <w:t>3705</w:t>
            </w:r>
          </w:p>
        </w:tc>
        <w:tc>
          <w:tcPr>
            <w:tcW w:w="0" w:type="auto"/>
          </w:tcPr>
          <w:p w:rsidR="006C16E5" w:rsidRPr="00355949" w:rsidRDefault="006C16E5" w:rsidP="006C16E5">
            <w:pPr>
              <w:rPr>
                <w:sz w:val="22"/>
                <w:szCs w:val="22"/>
              </w:rPr>
            </w:pPr>
            <w:r w:rsidRPr="00355949">
              <w:rPr>
                <w:sz w:val="22"/>
                <w:szCs w:val="22"/>
              </w:rPr>
              <w:t>3611</w:t>
            </w:r>
          </w:p>
        </w:tc>
        <w:tc>
          <w:tcPr>
            <w:tcW w:w="0" w:type="auto"/>
          </w:tcPr>
          <w:p w:rsidR="006C16E5" w:rsidRPr="00355949" w:rsidRDefault="006C16E5" w:rsidP="006C16E5">
            <w:pPr>
              <w:rPr>
                <w:sz w:val="22"/>
                <w:szCs w:val="22"/>
              </w:rPr>
            </w:pPr>
            <w:r w:rsidRPr="00355949">
              <w:rPr>
                <w:sz w:val="22"/>
                <w:szCs w:val="22"/>
              </w:rPr>
              <w:t>3521</w:t>
            </w:r>
          </w:p>
        </w:tc>
      </w:tr>
      <w:tr w:rsidR="006C16E5" w:rsidRPr="00355949" w:rsidTr="006C16E5">
        <w:tc>
          <w:tcPr>
            <w:tcW w:w="0" w:type="auto"/>
          </w:tcPr>
          <w:p w:rsidR="006C16E5" w:rsidRPr="00355949" w:rsidRDefault="006C16E5" w:rsidP="006C16E5">
            <w:pPr>
              <w:rPr>
                <w:sz w:val="22"/>
                <w:szCs w:val="22"/>
              </w:rPr>
            </w:pPr>
            <w:r w:rsidRPr="00355949">
              <w:rPr>
                <w:sz w:val="22"/>
                <w:szCs w:val="22"/>
              </w:rPr>
              <w:t>Женщины трудоспособного возраста</w:t>
            </w:r>
          </w:p>
        </w:tc>
        <w:tc>
          <w:tcPr>
            <w:tcW w:w="0" w:type="auto"/>
          </w:tcPr>
          <w:p w:rsidR="006C16E5" w:rsidRPr="00355949" w:rsidRDefault="006C16E5" w:rsidP="006C16E5">
            <w:pPr>
              <w:rPr>
                <w:sz w:val="22"/>
                <w:szCs w:val="22"/>
              </w:rPr>
            </w:pPr>
            <w:r w:rsidRPr="00355949">
              <w:rPr>
                <w:sz w:val="22"/>
                <w:szCs w:val="22"/>
              </w:rPr>
              <w:t>2887</w:t>
            </w:r>
          </w:p>
        </w:tc>
        <w:tc>
          <w:tcPr>
            <w:tcW w:w="0" w:type="auto"/>
          </w:tcPr>
          <w:p w:rsidR="006C16E5" w:rsidRPr="00355949" w:rsidRDefault="006C16E5" w:rsidP="006C16E5">
            <w:pPr>
              <w:rPr>
                <w:sz w:val="22"/>
                <w:szCs w:val="22"/>
              </w:rPr>
            </w:pPr>
            <w:r w:rsidRPr="00355949">
              <w:rPr>
                <w:sz w:val="22"/>
                <w:szCs w:val="22"/>
              </w:rPr>
              <w:t>2803</w:t>
            </w:r>
          </w:p>
        </w:tc>
        <w:tc>
          <w:tcPr>
            <w:tcW w:w="0" w:type="auto"/>
          </w:tcPr>
          <w:p w:rsidR="006C16E5" w:rsidRPr="00355949" w:rsidRDefault="006C16E5" w:rsidP="006C16E5">
            <w:pPr>
              <w:rPr>
                <w:sz w:val="22"/>
                <w:szCs w:val="22"/>
              </w:rPr>
            </w:pPr>
            <w:r w:rsidRPr="00355949">
              <w:rPr>
                <w:sz w:val="22"/>
                <w:szCs w:val="22"/>
              </w:rPr>
              <w:t>2732</w:t>
            </w:r>
          </w:p>
        </w:tc>
      </w:tr>
      <w:tr w:rsidR="006C16E5" w:rsidRPr="00355949" w:rsidTr="006C16E5">
        <w:tc>
          <w:tcPr>
            <w:tcW w:w="0" w:type="auto"/>
          </w:tcPr>
          <w:p w:rsidR="006C16E5" w:rsidRPr="00355949" w:rsidRDefault="006C16E5" w:rsidP="006C16E5">
            <w:pPr>
              <w:rPr>
                <w:sz w:val="22"/>
                <w:szCs w:val="22"/>
              </w:rPr>
            </w:pPr>
            <w:r w:rsidRPr="00355949">
              <w:rPr>
                <w:sz w:val="22"/>
                <w:szCs w:val="22"/>
              </w:rPr>
              <w:t>Старше трудоспособного возраста</w:t>
            </w:r>
          </w:p>
        </w:tc>
        <w:tc>
          <w:tcPr>
            <w:tcW w:w="0" w:type="auto"/>
          </w:tcPr>
          <w:p w:rsidR="006C16E5" w:rsidRPr="00355949" w:rsidRDefault="006C16E5" w:rsidP="006C16E5">
            <w:pPr>
              <w:rPr>
                <w:sz w:val="22"/>
                <w:szCs w:val="22"/>
              </w:rPr>
            </w:pPr>
            <w:r w:rsidRPr="00355949">
              <w:rPr>
                <w:sz w:val="22"/>
                <w:szCs w:val="22"/>
              </w:rPr>
              <w:t>2867</w:t>
            </w:r>
          </w:p>
        </w:tc>
        <w:tc>
          <w:tcPr>
            <w:tcW w:w="0" w:type="auto"/>
          </w:tcPr>
          <w:p w:rsidR="006C16E5" w:rsidRPr="00355949" w:rsidRDefault="006C16E5" w:rsidP="006C16E5">
            <w:pPr>
              <w:rPr>
                <w:sz w:val="22"/>
                <w:szCs w:val="22"/>
              </w:rPr>
            </w:pPr>
            <w:r w:rsidRPr="00355949">
              <w:rPr>
                <w:sz w:val="22"/>
                <w:szCs w:val="22"/>
              </w:rPr>
              <w:t>2855</w:t>
            </w:r>
          </w:p>
        </w:tc>
        <w:tc>
          <w:tcPr>
            <w:tcW w:w="0" w:type="auto"/>
          </w:tcPr>
          <w:p w:rsidR="006C16E5" w:rsidRPr="00355949" w:rsidRDefault="006C16E5" w:rsidP="006C16E5">
            <w:pPr>
              <w:rPr>
                <w:sz w:val="22"/>
                <w:szCs w:val="22"/>
              </w:rPr>
            </w:pPr>
            <w:r w:rsidRPr="00355949">
              <w:rPr>
                <w:sz w:val="22"/>
                <w:szCs w:val="22"/>
              </w:rPr>
              <w:t>2816</w:t>
            </w:r>
          </w:p>
        </w:tc>
      </w:tr>
      <w:tr w:rsidR="006C16E5" w:rsidRPr="00355949" w:rsidTr="006C16E5">
        <w:tc>
          <w:tcPr>
            <w:tcW w:w="0" w:type="auto"/>
          </w:tcPr>
          <w:p w:rsidR="006C16E5" w:rsidRPr="00355949" w:rsidRDefault="006C16E5" w:rsidP="006C16E5">
            <w:pPr>
              <w:rPr>
                <w:sz w:val="22"/>
                <w:szCs w:val="22"/>
              </w:rPr>
            </w:pPr>
            <w:r w:rsidRPr="00355949">
              <w:rPr>
                <w:sz w:val="22"/>
                <w:szCs w:val="22"/>
              </w:rPr>
              <w:t>Мужское население</w:t>
            </w:r>
          </w:p>
        </w:tc>
        <w:tc>
          <w:tcPr>
            <w:tcW w:w="0" w:type="auto"/>
          </w:tcPr>
          <w:p w:rsidR="006C16E5" w:rsidRPr="00355949" w:rsidRDefault="006C16E5" w:rsidP="006C16E5">
            <w:pPr>
              <w:rPr>
                <w:sz w:val="22"/>
                <w:szCs w:val="22"/>
              </w:rPr>
            </w:pPr>
            <w:r w:rsidRPr="00355949">
              <w:rPr>
                <w:sz w:val="22"/>
                <w:szCs w:val="22"/>
              </w:rPr>
              <w:t>6203</w:t>
            </w:r>
          </w:p>
        </w:tc>
        <w:tc>
          <w:tcPr>
            <w:tcW w:w="0" w:type="auto"/>
          </w:tcPr>
          <w:p w:rsidR="006C16E5" w:rsidRPr="00355949" w:rsidRDefault="006C16E5" w:rsidP="006C16E5">
            <w:pPr>
              <w:rPr>
                <w:sz w:val="22"/>
                <w:szCs w:val="22"/>
              </w:rPr>
            </w:pPr>
            <w:r w:rsidRPr="00355949">
              <w:rPr>
                <w:sz w:val="22"/>
                <w:szCs w:val="22"/>
              </w:rPr>
              <w:t>6094</w:t>
            </w:r>
          </w:p>
        </w:tc>
        <w:tc>
          <w:tcPr>
            <w:tcW w:w="0" w:type="auto"/>
          </w:tcPr>
          <w:p w:rsidR="006C16E5" w:rsidRPr="00355949" w:rsidRDefault="006C16E5" w:rsidP="006C16E5">
            <w:pPr>
              <w:rPr>
                <w:sz w:val="22"/>
                <w:szCs w:val="22"/>
              </w:rPr>
            </w:pPr>
            <w:r w:rsidRPr="00355949">
              <w:rPr>
                <w:sz w:val="22"/>
                <w:szCs w:val="22"/>
              </w:rPr>
              <w:t>5962</w:t>
            </w:r>
          </w:p>
        </w:tc>
      </w:tr>
      <w:tr w:rsidR="006C16E5" w:rsidRPr="00355949" w:rsidTr="006C16E5">
        <w:tc>
          <w:tcPr>
            <w:tcW w:w="0" w:type="auto"/>
          </w:tcPr>
          <w:p w:rsidR="006C16E5" w:rsidRPr="00355949" w:rsidRDefault="006C16E5" w:rsidP="006C16E5">
            <w:pPr>
              <w:rPr>
                <w:sz w:val="22"/>
                <w:szCs w:val="22"/>
              </w:rPr>
            </w:pPr>
            <w:r w:rsidRPr="00355949">
              <w:rPr>
                <w:sz w:val="22"/>
                <w:szCs w:val="22"/>
              </w:rPr>
              <w:t>Женское население</w:t>
            </w:r>
          </w:p>
        </w:tc>
        <w:tc>
          <w:tcPr>
            <w:tcW w:w="0" w:type="auto"/>
          </w:tcPr>
          <w:p w:rsidR="006C16E5" w:rsidRPr="00355949" w:rsidRDefault="006C16E5" w:rsidP="006C16E5">
            <w:pPr>
              <w:rPr>
                <w:sz w:val="22"/>
                <w:szCs w:val="22"/>
              </w:rPr>
            </w:pPr>
            <w:r w:rsidRPr="00355949">
              <w:rPr>
                <w:sz w:val="22"/>
                <w:szCs w:val="22"/>
              </w:rPr>
              <w:t>6254</w:t>
            </w:r>
          </w:p>
        </w:tc>
        <w:tc>
          <w:tcPr>
            <w:tcW w:w="0" w:type="auto"/>
          </w:tcPr>
          <w:p w:rsidR="006C16E5" w:rsidRPr="00355949" w:rsidRDefault="006C16E5" w:rsidP="006C16E5">
            <w:pPr>
              <w:rPr>
                <w:sz w:val="22"/>
                <w:szCs w:val="22"/>
              </w:rPr>
            </w:pPr>
            <w:r w:rsidRPr="00355949">
              <w:rPr>
                <w:sz w:val="22"/>
                <w:szCs w:val="22"/>
              </w:rPr>
              <w:t>6123</w:t>
            </w:r>
          </w:p>
        </w:tc>
        <w:tc>
          <w:tcPr>
            <w:tcW w:w="0" w:type="auto"/>
          </w:tcPr>
          <w:p w:rsidR="006C16E5" w:rsidRPr="00355949" w:rsidRDefault="006C16E5" w:rsidP="006C16E5">
            <w:pPr>
              <w:rPr>
                <w:sz w:val="22"/>
                <w:szCs w:val="22"/>
              </w:rPr>
            </w:pPr>
            <w:r w:rsidRPr="00355949">
              <w:rPr>
                <w:sz w:val="22"/>
                <w:szCs w:val="22"/>
              </w:rPr>
              <w:t>5991</w:t>
            </w:r>
          </w:p>
        </w:tc>
      </w:tr>
      <w:tr w:rsidR="006C16E5" w:rsidRPr="00355949" w:rsidTr="006C16E5">
        <w:tc>
          <w:tcPr>
            <w:tcW w:w="0" w:type="auto"/>
          </w:tcPr>
          <w:p w:rsidR="006C16E5" w:rsidRPr="00355949" w:rsidRDefault="006C16E5" w:rsidP="006C16E5">
            <w:pPr>
              <w:rPr>
                <w:sz w:val="22"/>
                <w:szCs w:val="22"/>
              </w:rPr>
            </w:pPr>
            <w:r w:rsidRPr="00355949">
              <w:rPr>
                <w:sz w:val="22"/>
                <w:szCs w:val="22"/>
              </w:rPr>
              <w:t>Женщины детородного возраста</w:t>
            </w:r>
          </w:p>
        </w:tc>
        <w:tc>
          <w:tcPr>
            <w:tcW w:w="0" w:type="auto"/>
          </w:tcPr>
          <w:p w:rsidR="006C16E5" w:rsidRPr="00355949" w:rsidRDefault="006C16E5" w:rsidP="006C16E5">
            <w:pPr>
              <w:rPr>
                <w:sz w:val="22"/>
                <w:szCs w:val="22"/>
              </w:rPr>
            </w:pPr>
            <w:r w:rsidRPr="00355949">
              <w:rPr>
                <w:sz w:val="22"/>
                <w:szCs w:val="22"/>
              </w:rPr>
              <w:t>2580</w:t>
            </w:r>
          </w:p>
        </w:tc>
        <w:tc>
          <w:tcPr>
            <w:tcW w:w="0" w:type="auto"/>
          </w:tcPr>
          <w:p w:rsidR="006C16E5" w:rsidRPr="00355949" w:rsidRDefault="006C16E5" w:rsidP="006C16E5">
            <w:pPr>
              <w:rPr>
                <w:sz w:val="22"/>
                <w:szCs w:val="22"/>
              </w:rPr>
            </w:pPr>
            <w:r w:rsidRPr="00355949">
              <w:rPr>
                <w:sz w:val="22"/>
                <w:szCs w:val="22"/>
              </w:rPr>
              <w:t>2483</w:t>
            </w:r>
          </w:p>
        </w:tc>
        <w:tc>
          <w:tcPr>
            <w:tcW w:w="0" w:type="auto"/>
          </w:tcPr>
          <w:p w:rsidR="006C16E5" w:rsidRPr="00355949" w:rsidRDefault="006C16E5" w:rsidP="006C16E5">
            <w:pPr>
              <w:rPr>
                <w:sz w:val="22"/>
                <w:szCs w:val="22"/>
              </w:rPr>
            </w:pPr>
            <w:r w:rsidRPr="00355949">
              <w:rPr>
                <w:sz w:val="22"/>
                <w:szCs w:val="22"/>
              </w:rPr>
              <w:t>2420</w:t>
            </w:r>
          </w:p>
        </w:tc>
      </w:tr>
      <w:tr w:rsidR="006C16E5" w:rsidRPr="00355949" w:rsidTr="006C16E5">
        <w:tc>
          <w:tcPr>
            <w:tcW w:w="0" w:type="auto"/>
          </w:tcPr>
          <w:p w:rsidR="006C16E5" w:rsidRPr="00355949" w:rsidRDefault="006C16E5" w:rsidP="006C16E5">
            <w:pPr>
              <w:rPr>
                <w:sz w:val="22"/>
                <w:szCs w:val="22"/>
              </w:rPr>
            </w:pPr>
            <w:r w:rsidRPr="00355949">
              <w:rPr>
                <w:sz w:val="22"/>
                <w:szCs w:val="22"/>
              </w:rPr>
              <w:t>Дети 0-17 лет</w:t>
            </w:r>
          </w:p>
        </w:tc>
        <w:tc>
          <w:tcPr>
            <w:tcW w:w="0" w:type="auto"/>
          </w:tcPr>
          <w:p w:rsidR="006C16E5" w:rsidRPr="00355949" w:rsidRDefault="006C16E5" w:rsidP="006C16E5">
            <w:pPr>
              <w:rPr>
                <w:sz w:val="22"/>
                <w:szCs w:val="22"/>
              </w:rPr>
            </w:pPr>
            <w:r w:rsidRPr="00355949">
              <w:rPr>
                <w:sz w:val="22"/>
                <w:szCs w:val="22"/>
              </w:rPr>
              <w:t>3315</w:t>
            </w:r>
          </w:p>
        </w:tc>
        <w:tc>
          <w:tcPr>
            <w:tcW w:w="0" w:type="auto"/>
          </w:tcPr>
          <w:p w:rsidR="006C16E5" w:rsidRPr="00355949" w:rsidRDefault="006C16E5" w:rsidP="006C16E5">
            <w:pPr>
              <w:rPr>
                <w:sz w:val="22"/>
                <w:szCs w:val="22"/>
              </w:rPr>
            </w:pPr>
            <w:r w:rsidRPr="00355949">
              <w:rPr>
                <w:sz w:val="22"/>
                <w:szCs w:val="22"/>
              </w:rPr>
              <w:t>3272</w:t>
            </w:r>
          </w:p>
        </w:tc>
        <w:tc>
          <w:tcPr>
            <w:tcW w:w="0" w:type="auto"/>
          </w:tcPr>
          <w:p w:rsidR="006C16E5" w:rsidRPr="00355949" w:rsidRDefault="006C16E5" w:rsidP="006C16E5">
            <w:pPr>
              <w:rPr>
                <w:sz w:val="22"/>
                <w:szCs w:val="22"/>
              </w:rPr>
            </w:pPr>
            <w:r w:rsidRPr="00355949">
              <w:rPr>
                <w:sz w:val="22"/>
                <w:szCs w:val="22"/>
              </w:rPr>
              <w:t>3201</w:t>
            </w:r>
          </w:p>
        </w:tc>
      </w:tr>
      <w:tr w:rsidR="006C16E5" w:rsidRPr="00355949" w:rsidTr="006C16E5">
        <w:tc>
          <w:tcPr>
            <w:tcW w:w="0" w:type="auto"/>
          </w:tcPr>
          <w:p w:rsidR="006C16E5" w:rsidRPr="00355949" w:rsidRDefault="006C16E5" w:rsidP="006C16E5">
            <w:pPr>
              <w:rPr>
                <w:sz w:val="22"/>
                <w:szCs w:val="22"/>
              </w:rPr>
            </w:pPr>
            <w:r w:rsidRPr="00355949">
              <w:rPr>
                <w:sz w:val="22"/>
                <w:szCs w:val="22"/>
              </w:rPr>
              <w:t>Дети 0-14</w:t>
            </w:r>
          </w:p>
        </w:tc>
        <w:tc>
          <w:tcPr>
            <w:tcW w:w="0" w:type="auto"/>
          </w:tcPr>
          <w:p w:rsidR="006C16E5" w:rsidRPr="00355949" w:rsidRDefault="006C16E5" w:rsidP="006C16E5">
            <w:pPr>
              <w:rPr>
                <w:sz w:val="22"/>
                <w:szCs w:val="22"/>
              </w:rPr>
            </w:pPr>
            <w:r w:rsidRPr="00355949">
              <w:rPr>
                <w:sz w:val="22"/>
                <w:szCs w:val="22"/>
              </w:rPr>
              <w:t>2824</w:t>
            </w:r>
          </w:p>
        </w:tc>
        <w:tc>
          <w:tcPr>
            <w:tcW w:w="0" w:type="auto"/>
          </w:tcPr>
          <w:p w:rsidR="006C16E5" w:rsidRPr="00355949" w:rsidRDefault="006C16E5" w:rsidP="006C16E5">
            <w:pPr>
              <w:rPr>
                <w:sz w:val="22"/>
                <w:szCs w:val="22"/>
              </w:rPr>
            </w:pPr>
            <w:r w:rsidRPr="00355949">
              <w:rPr>
                <w:sz w:val="22"/>
                <w:szCs w:val="22"/>
              </w:rPr>
              <w:t>2778</w:t>
            </w:r>
          </w:p>
        </w:tc>
        <w:tc>
          <w:tcPr>
            <w:tcW w:w="0" w:type="auto"/>
          </w:tcPr>
          <w:p w:rsidR="006C16E5" w:rsidRPr="00355949" w:rsidRDefault="006C16E5" w:rsidP="006C16E5">
            <w:pPr>
              <w:rPr>
                <w:sz w:val="22"/>
                <w:szCs w:val="22"/>
              </w:rPr>
            </w:pPr>
            <w:r w:rsidRPr="00355949">
              <w:rPr>
                <w:sz w:val="22"/>
                <w:szCs w:val="22"/>
              </w:rPr>
              <w:t>2718</w:t>
            </w:r>
          </w:p>
        </w:tc>
      </w:tr>
      <w:tr w:rsidR="006C16E5" w:rsidRPr="00355949" w:rsidTr="006C16E5">
        <w:tc>
          <w:tcPr>
            <w:tcW w:w="0" w:type="auto"/>
          </w:tcPr>
          <w:p w:rsidR="006C16E5" w:rsidRPr="00355949" w:rsidRDefault="006C16E5" w:rsidP="006C16E5">
            <w:pPr>
              <w:rPr>
                <w:sz w:val="22"/>
                <w:szCs w:val="22"/>
              </w:rPr>
            </w:pPr>
            <w:r w:rsidRPr="00355949">
              <w:rPr>
                <w:sz w:val="22"/>
                <w:szCs w:val="22"/>
              </w:rPr>
              <w:t>Дети 15-17 лет</w:t>
            </w:r>
          </w:p>
        </w:tc>
        <w:tc>
          <w:tcPr>
            <w:tcW w:w="0" w:type="auto"/>
          </w:tcPr>
          <w:p w:rsidR="006C16E5" w:rsidRPr="00355949" w:rsidRDefault="006C16E5" w:rsidP="006C16E5">
            <w:pPr>
              <w:rPr>
                <w:sz w:val="22"/>
                <w:szCs w:val="22"/>
              </w:rPr>
            </w:pPr>
            <w:r w:rsidRPr="00355949">
              <w:rPr>
                <w:sz w:val="22"/>
                <w:szCs w:val="22"/>
              </w:rPr>
              <w:t>491</w:t>
            </w:r>
          </w:p>
        </w:tc>
        <w:tc>
          <w:tcPr>
            <w:tcW w:w="0" w:type="auto"/>
          </w:tcPr>
          <w:p w:rsidR="006C16E5" w:rsidRPr="00355949" w:rsidRDefault="006C16E5" w:rsidP="006C16E5">
            <w:pPr>
              <w:rPr>
                <w:sz w:val="22"/>
                <w:szCs w:val="22"/>
              </w:rPr>
            </w:pPr>
            <w:r w:rsidRPr="00355949">
              <w:rPr>
                <w:sz w:val="22"/>
                <w:szCs w:val="22"/>
              </w:rPr>
              <w:t>494</w:t>
            </w:r>
          </w:p>
        </w:tc>
        <w:tc>
          <w:tcPr>
            <w:tcW w:w="0" w:type="auto"/>
          </w:tcPr>
          <w:p w:rsidR="006C16E5" w:rsidRPr="00355949" w:rsidRDefault="006C16E5" w:rsidP="006C16E5">
            <w:pPr>
              <w:rPr>
                <w:sz w:val="22"/>
                <w:szCs w:val="22"/>
              </w:rPr>
            </w:pPr>
            <w:r w:rsidRPr="00355949">
              <w:rPr>
                <w:sz w:val="22"/>
                <w:szCs w:val="22"/>
              </w:rPr>
              <w:t>483</w:t>
            </w:r>
          </w:p>
        </w:tc>
      </w:tr>
    </w:tbl>
    <w:p w:rsidR="006C16E5" w:rsidRPr="00355949" w:rsidRDefault="006C16E5" w:rsidP="006C16E5">
      <w:pPr>
        <w:rPr>
          <w:sz w:val="22"/>
          <w:szCs w:val="22"/>
        </w:rPr>
      </w:pPr>
    </w:p>
    <w:p w:rsidR="006C16E5" w:rsidRPr="00355949" w:rsidRDefault="006C16E5" w:rsidP="006C16E5">
      <w:pPr>
        <w:contextualSpacing/>
        <w:jc w:val="both"/>
        <w:rPr>
          <w:sz w:val="22"/>
          <w:szCs w:val="22"/>
        </w:rPr>
      </w:pPr>
      <w:r w:rsidRPr="00355949">
        <w:rPr>
          <w:sz w:val="22"/>
          <w:szCs w:val="22"/>
        </w:rPr>
        <w:tab/>
        <w:t>Постоянное снижение численности населения по данным ЦСУ. Естественная убыль населения в связи со смертью 74,17%, миграционные причины 25,83%.</w:t>
      </w:r>
    </w:p>
    <w:p w:rsidR="006C16E5" w:rsidRPr="00355949" w:rsidRDefault="006C16E5" w:rsidP="006C16E5">
      <w:pPr>
        <w:contextualSpacing/>
        <w:jc w:val="both"/>
        <w:rPr>
          <w:sz w:val="22"/>
          <w:szCs w:val="22"/>
        </w:rPr>
      </w:pPr>
      <w:r w:rsidRPr="00355949">
        <w:rPr>
          <w:sz w:val="22"/>
          <w:szCs w:val="22"/>
        </w:rPr>
        <w:t>Тип населения в районе регрессивный, доля населения в возрасте 50 лет и старше составляет 33,49%, а доля населения до 14 лет 22,73%, превышение составляет в 1,47 раза. В целом структура населения по полу и возрасту близка к структуре населения, как края, так и Российской Федерации. Идет постоянная тенденция старения населения в районе с уменьшением численности детского населения, женщин детородного возраста численность лиц старше трудоспособного возраста, при снижении общей численности населения остается на высоком уровне 23,56% от общей численности населения 32,18% от числа взрослого населения.</w:t>
      </w:r>
    </w:p>
    <w:p w:rsidR="006C16E5" w:rsidRPr="00355949" w:rsidRDefault="006C16E5" w:rsidP="006C16E5">
      <w:pPr>
        <w:contextualSpacing/>
        <w:jc w:val="both"/>
        <w:rPr>
          <w:sz w:val="22"/>
          <w:szCs w:val="22"/>
        </w:rPr>
      </w:pPr>
    </w:p>
    <w:tbl>
      <w:tblPr>
        <w:tblStyle w:val="aa"/>
        <w:tblW w:w="0" w:type="auto"/>
        <w:tblInd w:w="955" w:type="dxa"/>
        <w:tblLook w:val="04A0" w:firstRow="1" w:lastRow="0" w:firstColumn="1" w:lastColumn="0" w:noHBand="0" w:noVBand="1"/>
      </w:tblPr>
      <w:tblGrid>
        <w:gridCol w:w="4061"/>
        <w:gridCol w:w="1057"/>
        <w:gridCol w:w="1057"/>
        <w:gridCol w:w="1057"/>
      </w:tblGrid>
      <w:tr w:rsidR="006C16E5" w:rsidRPr="00355949" w:rsidTr="006C16E5">
        <w:trPr>
          <w:trHeight w:val="508"/>
        </w:trPr>
        <w:tc>
          <w:tcPr>
            <w:tcW w:w="4061" w:type="dxa"/>
          </w:tcPr>
          <w:p w:rsidR="006C16E5" w:rsidRPr="00355949" w:rsidRDefault="006C16E5" w:rsidP="006C16E5">
            <w:pPr>
              <w:rPr>
                <w:sz w:val="22"/>
                <w:szCs w:val="22"/>
              </w:rPr>
            </w:pPr>
            <w:r w:rsidRPr="00355949">
              <w:rPr>
                <w:sz w:val="22"/>
                <w:szCs w:val="22"/>
              </w:rPr>
              <w:t>Показатели</w:t>
            </w:r>
          </w:p>
        </w:tc>
        <w:tc>
          <w:tcPr>
            <w:tcW w:w="1057" w:type="dxa"/>
          </w:tcPr>
          <w:p w:rsidR="006C16E5" w:rsidRPr="00355949" w:rsidRDefault="006C16E5" w:rsidP="006C16E5">
            <w:pPr>
              <w:rPr>
                <w:sz w:val="22"/>
                <w:szCs w:val="22"/>
              </w:rPr>
            </w:pPr>
            <w:r w:rsidRPr="00355949">
              <w:rPr>
                <w:sz w:val="22"/>
                <w:szCs w:val="22"/>
              </w:rPr>
              <w:t>2018</w:t>
            </w:r>
          </w:p>
        </w:tc>
        <w:tc>
          <w:tcPr>
            <w:tcW w:w="1057" w:type="dxa"/>
          </w:tcPr>
          <w:p w:rsidR="006C16E5" w:rsidRPr="00355949" w:rsidRDefault="006C16E5" w:rsidP="006C16E5">
            <w:pPr>
              <w:rPr>
                <w:sz w:val="22"/>
                <w:szCs w:val="22"/>
              </w:rPr>
            </w:pPr>
            <w:r w:rsidRPr="00355949">
              <w:rPr>
                <w:sz w:val="22"/>
                <w:szCs w:val="22"/>
              </w:rPr>
              <w:t>2019</w:t>
            </w:r>
          </w:p>
        </w:tc>
        <w:tc>
          <w:tcPr>
            <w:tcW w:w="1057" w:type="dxa"/>
          </w:tcPr>
          <w:p w:rsidR="006C16E5" w:rsidRPr="00355949" w:rsidRDefault="006C16E5" w:rsidP="006C16E5">
            <w:pPr>
              <w:rPr>
                <w:sz w:val="22"/>
                <w:szCs w:val="22"/>
              </w:rPr>
            </w:pPr>
            <w:r w:rsidRPr="00355949">
              <w:rPr>
                <w:sz w:val="22"/>
                <w:szCs w:val="22"/>
              </w:rPr>
              <w:t>2020</w:t>
            </w:r>
          </w:p>
        </w:tc>
      </w:tr>
      <w:tr w:rsidR="006C16E5" w:rsidRPr="00355949" w:rsidTr="006C16E5">
        <w:tc>
          <w:tcPr>
            <w:tcW w:w="4061" w:type="dxa"/>
          </w:tcPr>
          <w:p w:rsidR="006C16E5" w:rsidRPr="00355949" w:rsidRDefault="006C16E5" w:rsidP="006C16E5">
            <w:pPr>
              <w:rPr>
                <w:sz w:val="22"/>
                <w:szCs w:val="22"/>
              </w:rPr>
            </w:pPr>
            <w:r w:rsidRPr="00355949">
              <w:rPr>
                <w:sz w:val="22"/>
                <w:szCs w:val="22"/>
              </w:rPr>
              <w:t>Родилось всего</w:t>
            </w:r>
          </w:p>
        </w:tc>
        <w:tc>
          <w:tcPr>
            <w:tcW w:w="1057" w:type="dxa"/>
          </w:tcPr>
          <w:p w:rsidR="006C16E5" w:rsidRPr="00355949" w:rsidRDefault="006C16E5" w:rsidP="006C16E5">
            <w:pPr>
              <w:rPr>
                <w:sz w:val="22"/>
                <w:szCs w:val="22"/>
              </w:rPr>
            </w:pPr>
            <w:r w:rsidRPr="00355949">
              <w:rPr>
                <w:sz w:val="22"/>
                <w:szCs w:val="22"/>
              </w:rPr>
              <w:t>127</w:t>
            </w:r>
          </w:p>
        </w:tc>
        <w:tc>
          <w:tcPr>
            <w:tcW w:w="1057" w:type="dxa"/>
          </w:tcPr>
          <w:p w:rsidR="006C16E5" w:rsidRPr="00355949" w:rsidRDefault="006C16E5" w:rsidP="006C16E5">
            <w:pPr>
              <w:rPr>
                <w:sz w:val="22"/>
                <w:szCs w:val="22"/>
              </w:rPr>
            </w:pPr>
            <w:r w:rsidRPr="00355949">
              <w:rPr>
                <w:sz w:val="22"/>
                <w:szCs w:val="22"/>
              </w:rPr>
              <w:t>182</w:t>
            </w:r>
          </w:p>
        </w:tc>
        <w:tc>
          <w:tcPr>
            <w:tcW w:w="1057" w:type="dxa"/>
          </w:tcPr>
          <w:p w:rsidR="006C16E5" w:rsidRPr="00355949" w:rsidRDefault="006C16E5" w:rsidP="006C16E5">
            <w:pPr>
              <w:rPr>
                <w:sz w:val="22"/>
                <w:szCs w:val="22"/>
              </w:rPr>
            </w:pPr>
            <w:r w:rsidRPr="00355949">
              <w:rPr>
                <w:sz w:val="22"/>
                <w:szCs w:val="22"/>
              </w:rPr>
              <w:t>100</w:t>
            </w:r>
          </w:p>
        </w:tc>
      </w:tr>
      <w:tr w:rsidR="006C16E5" w:rsidRPr="00355949" w:rsidTr="006C16E5">
        <w:tc>
          <w:tcPr>
            <w:tcW w:w="4061" w:type="dxa"/>
          </w:tcPr>
          <w:p w:rsidR="006C16E5" w:rsidRPr="00355949" w:rsidRDefault="006C16E5" w:rsidP="006C16E5">
            <w:pPr>
              <w:rPr>
                <w:sz w:val="22"/>
                <w:szCs w:val="22"/>
              </w:rPr>
            </w:pPr>
            <w:r w:rsidRPr="00355949">
              <w:rPr>
                <w:sz w:val="22"/>
                <w:szCs w:val="22"/>
              </w:rPr>
              <w:t>Рождаемость на 1000 населения</w:t>
            </w:r>
          </w:p>
        </w:tc>
        <w:tc>
          <w:tcPr>
            <w:tcW w:w="1057" w:type="dxa"/>
          </w:tcPr>
          <w:p w:rsidR="006C16E5" w:rsidRPr="00355949" w:rsidRDefault="006C16E5" w:rsidP="006C16E5">
            <w:pPr>
              <w:rPr>
                <w:sz w:val="22"/>
                <w:szCs w:val="22"/>
              </w:rPr>
            </w:pPr>
            <w:r w:rsidRPr="00355949">
              <w:rPr>
                <w:sz w:val="22"/>
                <w:szCs w:val="22"/>
              </w:rPr>
              <w:t>10,2</w:t>
            </w:r>
          </w:p>
        </w:tc>
        <w:tc>
          <w:tcPr>
            <w:tcW w:w="1057" w:type="dxa"/>
          </w:tcPr>
          <w:p w:rsidR="006C16E5" w:rsidRPr="00355949" w:rsidRDefault="006C16E5" w:rsidP="006C16E5">
            <w:pPr>
              <w:rPr>
                <w:sz w:val="22"/>
                <w:szCs w:val="22"/>
              </w:rPr>
            </w:pPr>
            <w:r w:rsidRPr="00355949">
              <w:rPr>
                <w:sz w:val="22"/>
                <w:szCs w:val="22"/>
              </w:rPr>
              <w:t>14,73</w:t>
            </w:r>
          </w:p>
        </w:tc>
        <w:tc>
          <w:tcPr>
            <w:tcW w:w="1057" w:type="dxa"/>
          </w:tcPr>
          <w:p w:rsidR="006C16E5" w:rsidRPr="00355949" w:rsidRDefault="006C16E5" w:rsidP="006C16E5">
            <w:pPr>
              <w:rPr>
                <w:sz w:val="22"/>
                <w:szCs w:val="22"/>
              </w:rPr>
            </w:pPr>
            <w:r w:rsidRPr="00355949">
              <w:rPr>
                <w:sz w:val="22"/>
                <w:szCs w:val="22"/>
              </w:rPr>
              <w:t>8,36</w:t>
            </w:r>
          </w:p>
        </w:tc>
      </w:tr>
      <w:tr w:rsidR="006C16E5" w:rsidRPr="00355949" w:rsidTr="006C16E5">
        <w:tc>
          <w:tcPr>
            <w:tcW w:w="4061" w:type="dxa"/>
          </w:tcPr>
          <w:p w:rsidR="006C16E5" w:rsidRPr="00355949" w:rsidRDefault="006C16E5" w:rsidP="006C16E5">
            <w:pPr>
              <w:rPr>
                <w:sz w:val="22"/>
                <w:szCs w:val="22"/>
              </w:rPr>
            </w:pPr>
            <w:r w:rsidRPr="00355949">
              <w:rPr>
                <w:sz w:val="22"/>
                <w:szCs w:val="22"/>
              </w:rPr>
              <w:t>Умерло всего населения</w:t>
            </w:r>
          </w:p>
        </w:tc>
        <w:tc>
          <w:tcPr>
            <w:tcW w:w="1057" w:type="dxa"/>
          </w:tcPr>
          <w:p w:rsidR="006C16E5" w:rsidRPr="00355949" w:rsidRDefault="006C16E5" w:rsidP="006C16E5">
            <w:pPr>
              <w:rPr>
                <w:sz w:val="22"/>
                <w:szCs w:val="22"/>
              </w:rPr>
            </w:pPr>
            <w:r w:rsidRPr="00355949">
              <w:rPr>
                <w:sz w:val="22"/>
                <w:szCs w:val="22"/>
              </w:rPr>
              <w:t>173</w:t>
            </w:r>
          </w:p>
        </w:tc>
        <w:tc>
          <w:tcPr>
            <w:tcW w:w="1057" w:type="dxa"/>
          </w:tcPr>
          <w:p w:rsidR="006C16E5" w:rsidRPr="00355949" w:rsidRDefault="006C16E5" w:rsidP="006C16E5">
            <w:pPr>
              <w:rPr>
                <w:sz w:val="22"/>
                <w:szCs w:val="22"/>
              </w:rPr>
            </w:pPr>
            <w:r w:rsidRPr="00355949">
              <w:rPr>
                <w:sz w:val="22"/>
                <w:szCs w:val="22"/>
              </w:rPr>
              <w:t>178</w:t>
            </w:r>
          </w:p>
        </w:tc>
        <w:tc>
          <w:tcPr>
            <w:tcW w:w="1057" w:type="dxa"/>
          </w:tcPr>
          <w:p w:rsidR="006C16E5" w:rsidRPr="00355949" w:rsidRDefault="006C16E5" w:rsidP="006C16E5">
            <w:pPr>
              <w:rPr>
                <w:sz w:val="22"/>
                <w:szCs w:val="22"/>
              </w:rPr>
            </w:pPr>
            <w:r w:rsidRPr="00355949">
              <w:rPr>
                <w:sz w:val="22"/>
                <w:szCs w:val="22"/>
              </w:rPr>
              <w:t>183</w:t>
            </w:r>
          </w:p>
        </w:tc>
      </w:tr>
      <w:tr w:rsidR="006C16E5" w:rsidRPr="00355949" w:rsidTr="006C16E5">
        <w:tc>
          <w:tcPr>
            <w:tcW w:w="4061" w:type="dxa"/>
          </w:tcPr>
          <w:p w:rsidR="006C16E5" w:rsidRPr="00355949" w:rsidRDefault="006C16E5" w:rsidP="006C16E5">
            <w:pPr>
              <w:rPr>
                <w:sz w:val="22"/>
                <w:szCs w:val="22"/>
              </w:rPr>
            </w:pPr>
            <w:r w:rsidRPr="00355949">
              <w:rPr>
                <w:sz w:val="22"/>
                <w:szCs w:val="22"/>
              </w:rPr>
              <w:t>Показатель общей смертности</w:t>
            </w:r>
          </w:p>
        </w:tc>
        <w:tc>
          <w:tcPr>
            <w:tcW w:w="1057" w:type="dxa"/>
          </w:tcPr>
          <w:p w:rsidR="006C16E5" w:rsidRPr="00355949" w:rsidRDefault="006C16E5" w:rsidP="006C16E5">
            <w:pPr>
              <w:rPr>
                <w:sz w:val="22"/>
                <w:szCs w:val="22"/>
              </w:rPr>
            </w:pPr>
            <w:r w:rsidRPr="00355949">
              <w:rPr>
                <w:sz w:val="22"/>
                <w:szCs w:val="22"/>
              </w:rPr>
              <w:t>13,89</w:t>
            </w:r>
          </w:p>
        </w:tc>
        <w:tc>
          <w:tcPr>
            <w:tcW w:w="1057" w:type="dxa"/>
          </w:tcPr>
          <w:p w:rsidR="006C16E5" w:rsidRPr="00355949" w:rsidRDefault="006C16E5" w:rsidP="006C16E5">
            <w:pPr>
              <w:rPr>
                <w:sz w:val="22"/>
                <w:szCs w:val="22"/>
              </w:rPr>
            </w:pPr>
            <w:r w:rsidRPr="00355949">
              <w:rPr>
                <w:sz w:val="22"/>
                <w:szCs w:val="22"/>
              </w:rPr>
              <w:t>14,56</w:t>
            </w:r>
          </w:p>
        </w:tc>
        <w:tc>
          <w:tcPr>
            <w:tcW w:w="1057" w:type="dxa"/>
          </w:tcPr>
          <w:p w:rsidR="006C16E5" w:rsidRPr="00355949" w:rsidRDefault="006C16E5" w:rsidP="006C16E5">
            <w:pPr>
              <w:rPr>
                <w:sz w:val="22"/>
                <w:szCs w:val="22"/>
              </w:rPr>
            </w:pPr>
            <w:r w:rsidRPr="00355949">
              <w:rPr>
                <w:sz w:val="22"/>
                <w:szCs w:val="22"/>
              </w:rPr>
              <w:t>15,3</w:t>
            </w:r>
          </w:p>
        </w:tc>
      </w:tr>
      <w:tr w:rsidR="006C16E5" w:rsidRPr="00355949" w:rsidTr="006C16E5">
        <w:tc>
          <w:tcPr>
            <w:tcW w:w="4061" w:type="dxa"/>
          </w:tcPr>
          <w:p w:rsidR="006C16E5" w:rsidRPr="00355949" w:rsidRDefault="006C16E5" w:rsidP="006C16E5">
            <w:pPr>
              <w:rPr>
                <w:sz w:val="22"/>
                <w:szCs w:val="22"/>
              </w:rPr>
            </w:pPr>
            <w:r w:rsidRPr="00355949">
              <w:rPr>
                <w:sz w:val="22"/>
                <w:szCs w:val="22"/>
              </w:rPr>
              <w:t>Умерло взрослого населения</w:t>
            </w:r>
          </w:p>
        </w:tc>
        <w:tc>
          <w:tcPr>
            <w:tcW w:w="1057" w:type="dxa"/>
          </w:tcPr>
          <w:p w:rsidR="006C16E5" w:rsidRPr="00355949" w:rsidRDefault="006C16E5" w:rsidP="006C16E5">
            <w:pPr>
              <w:rPr>
                <w:sz w:val="22"/>
                <w:szCs w:val="22"/>
              </w:rPr>
            </w:pPr>
            <w:r w:rsidRPr="00355949">
              <w:rPr>
                <w:sz w:val="22"/>
                <w:szCs w:val="22"/>
              </w:rPr>
              <w:t>170</w:t>
            </w:r>
          </w:p>
        </w:tc>
        <w:tc>
          <w:tcPr>
            <w:tcW w:w="1057" w:type="dxa"/>
          </w:tcPr>
          <w:p w:rsidR="006C16E5" w:rsidRPr="00355949" w:rsidRDefault="006C16E5" w:rsidP="006C16E5">
            <w:pPr>
              <w:rPr>
                <w:sz w:val="22"/>
                <w:szCs w:val="22"/>
              </w:rPr>
            </w:pPr>
            <w:r w:rsidRPr="00355949">
              <w:rPr>
                <w:sz w:val="22"/>
                <w:szCs w:val="22"/>
              </w:rPr>
              <w:t>176</w:t>
            </w:r>
          </w:p>
        </w:tc>
        <w:tc>
          <w:tcPr>
            <w:tcW w:w="1057" w:type="dxa"/>
          </w:tcPr>
          <w:p w:rsidR="006C16E5" w:rsidRPr="00355949" w:rsidRDefault="006C16E5" w:rsidP="006C16E5">
            <w:pPr>
              <w:rPr>
                <w:sz w:val="22"/>
                <w:szCs w:val="22"/>
              </w:rPr>
            </w:pPr>
            <w:r w:rsidRPr="00355949">
              <w:rPr>
                <w:sz w:val="22"/>
                <w:szCs w:val="22"/>
              </w:rPr>
              <w:t>180</w:t>
            </w:r>
          </w:p>
        </w:tc>
      </w:tr>
      <w:tr w:rsidR="006C16E5" w:rsidRPr="00355949" w:rsidTr="006C16E5">
        <w:tc>
          <w:tcPr>
            <w:tcW w:w="4061" w:type="dxa"/>
          </w:tcPr>
          <w:p w:rsidR="006C16E5" w:rsidRPr="00355949" w:rsidRDefault="006C16E5" w:rsidP="006C16E5">
            <w:pPr>
              <w:rPr>
                <w:sz w:val="22"/>
                <w:szCs w:val="22"/>
              </w:rPr>
            </w:pPr>
            <w:r w:rsidRPr="00355949">
              <w:rPr>
                <w:sz w:val="22"/>
                <w:szCs w:val="22"/>
              </w:rPr>
              <w:t>Смертность взрослого населения</w:t>
            </w:r>
          </w:p>
        </w:tc>
        <w:tc>
          <w:tcPr>
            <w:tcW w:w="1057" w:type="dxa"/>
          </w:tcPr>
          <w:p w:rsidR="006C16E5" w:rsidRPr="00355949" w:rsidRDefault="006C16E5" w:rsidP="006C16E5">
            <w:pPr>
              <w:rPr>
                <w:sz w:val="22"/>
                <w:szCs w:val="22"/>
              </w:rPr>
            </w:pPr>
            <w:r w:rsidRPr="00355949">
              <w:rPr>
                <w:sz w:val="22"/>
                <w:szCs w:val="22"/>
              </w:rPr>
              <w:t>18,6</w:t>
            </w:r>
          </w:p>
        </w:tc>
        <w:tc>
          <w:tcPr>
            <w:tcW w:w="1057" w:type="dxa"/>
          </w:tcPr>
          <w:p w:rsidR="006C16E5" w:rsidRPr="00355949" w:rsidRDefault="006C16E5" w:rsidP="006C16E5">
            <w:pPr>
              <w:rPr>
                <w:sz w:val="22"/>
                <w:szCs w:val="22"/>
              </w:rPr>
            </w:pPr>
            <w:r w:rsidRPr="00355949">
              <w:rPr>
                <w:sz w:val="22"/>
                <w:szCs w:val="22"/>
              </w:rPr>
              <w:t>19,67</w:t>
            </w:r>
          </w:p>
        </w:tc>
        <w:tc>
          <w:tcPr>
            <w:tcW w:w="1057" w:type="dxa"/>
          </w:tcPr>
          <w:p w:rsidR="006C16E5" w:rsidRPr="00355949" w:rsidRDefault="006C16E5" w:rsidP="006C16E5">
            <w:pPr>
              <w:rPr>
                <w:sz w:val="22"/>
                <w:szCs w:val="22"/>
              </w:rPr>
            </w:pPr>
            <w:r w:rsidRPr="00355949">
              <w:rPr>
                <w:sz w:val="22"/>
                <w:szCs w:val="22"/>
              </w:rPr>
              <w:t>20,56</w:t>
            </w:r>
          </w:p>
        </w:tc>
      </w:tr>
      <w:tr w:rsidR="006C16E5" w:rsidRPr="00355949" w:rsidTr="006C16E5">
        <w:tc>
          <w:tcPr>
            <w:tcW w:w="4061" w:type="dxa"/>
          </w:tcPr>
          <w:p w:rsidR="006C16E5" w:rsidRPr="00355949" w:rsidRDefault="006C16E5" w:rsidP="006C16E5">
            <w:pPr>
              <w:rPr>
                <w:sz w:val="22"/>
                <w:szCs w:val="22"/>
              </w:rPr>
            </w:pPr>
            <w:r w:rsidRPr="00355949">
              <w:rPr>
                <w:sz w:val="22"/>
                <w:szCs w:val="22"/>
              </w:rPr>
              <w:t>Умерло детей от 0 до 17 лет</w:t>
            </w:r>
          </w:p>
        </w:tc>
        <w:tc>
          <w:tcPr>
            <w:tcW w:w="1057" w:type="dxa"/>
          </w:tcPr>
          <w:p w:rsidR="006C16E5" w:rsidRPr="00355949" w:rsidRDefault="006C16E5" w:rsidP="006C16E5">
            <w:pPr>
              <w:rPr>
                <w:sz w:val="22"/>
                <w:szCs w:val="22"/>
              </w:rPr>
            </w:pPr>
            <w:r w:rsidRPr="00355949">
              <w:rPr>
                <w:sz w:val="22"/>
                <w:szCs w:val="22"/>
              </w:rPr>
              <w:t>2</w:t>
            </w:r>
          </w:p>
        </w:tc>
        <w:tc>
          <w:tcPr>
            <w:tcW w:w="1057" w:type="dxa"/>
          </w:tcPr>
          <w:p w:rsidR="006C16E5" w:rsidRPr="00355949" w:rsidRDefault="006C16E5" w:rsidP="006C16E5">
            <w:pPr>
              <w:rPr>
                <w:sz w:val="22"/>
                <w:szCs w:val="22"/>
              </w:rPr>
            </w:pPr>
            <w:r w:rsidRPr="00355949">
              <w:rPr>
                <w:sz w:val="22"/>
                <w:szCs w:val="22"/>
              </w:rPr>
              <w:t>2</w:t>
            </w:r>
          </w:p>
        </w:tc>
        <w:tc>
          <w:tcPr>
            <w:tcW w:w="1057" w:type="dxa"/>
          </w:tcPr>
          <w:p w:rsidR="006C16E5" w:rsidRPr="00355949" w:rsidRDefault="006C16E5" w:rsidP="006C16E5">
            <w:pPr>
              <w:rPr>
                <w:sz w:val="22"/>
                <w:szCs w:val="22"/>
              </w:rPr>
            </w:pPr>
            <w:r w:rsidRPr="00355949">
              <w:rPr>
                <w:sz w:val="22"/>
                <w:szCs w:val="22"/>
              </w:rPr>
              <w:t>3</w:t>
            </w:r>
          </w:p>
        </w:tc>
      </w:tr>
      <w:tr w:rsidR="006C16E5" w:rsidRPr="00355949" w:rsidTr="006C16E5">
        <w:tc>
          <w:tcPr>
            <w:tcW w:w="4061" w:type="dxa"/>
          </w:tcPr>
          <w:p w:rsidR="006C16E5" w:rsidRPr="00355949" w:rsidRDefault="006C16E5" w:rsidP="006C16E5">
            <w:pPr>
              <w:rPr>
                <w:sz w:val="22"/>
                <w:szCs w:val="22"/>
              </w:rPr>
            </w:pPr>
            <w:r w:rsidRPr="00355949">
              <w:rPr>
                <w:sz w:val="22"/>
                <w:szCs w:val="22"/>
              </w:rPr>
              <w:t>Детская смертность 0-17 лет</w:t>
            </w:r>
          </w:p>
        </w:tc>
        <w:tc>
          <w:tcPr>
            <w:tcW w:w="1057" w:type="dxa"/>
          </w:tcPr>
          <w:p w:rsidR="006C16E5" w:rsidRPr="00355949" w:rsidRDefault="006C16E5" w:rsidP="006C16E5">
            <w:pPr>
              <w:rPr>
                <w:sz w:val="22"/>
                <w:szCs w:val="22"/>
              </w:rPr>
            </w:pPr>
            <w:r w:rsidRPr="00355949">
              <w:rPr>
                <w:sz w:val="22"/>
                <w:szCs w:val="22"/>
              </w:rPr>
              <w:t>0,71</w:t>
            </w:r>
          </w:p>
        </w:tc>
        <w:tc>
          <w:tcPr>
            <w:tcW w:w="1057" w:type="dxa"/>
          </w:tcPr>
          <w:p w:rsidR="006C16E5" w:rsidRPr="00355949" w:rsidRDefault="006C16E5" w:rsidP="006C16E5">
            <w:pPr>
              <w:rPr>
                <w:sz w:val="22"/>
                <w:szCs w:val="22"/>
              </w:rPr>
            </w:pPr>
            <w:r w:rsidRPr="00355949">
              <w:rPr>
                <w:sz w:val="22"/>
                <w:szCs w:val="22"/>
              </w:rPr>
              <w:t>0,61</w:t>
            </w:r>
          </w:p>
        </w:tc>
        <w:tc>
          <w:tcPr>
            <w:tcW w:w="1057" w:type="dxa"/>
          </w:tcPr>
          <w:p w:rsidR="006C16E5" w:rsidRPr="00355949" w:rsidRDefault="006C16E5" w:rsidP="006C16E5">
            <w:pPr>
              <w:rPr>
                <w:sz w:val="22"/>
                <w:szCs w:val="22"/>
              </w:rPr>
            </w:pPr>
            <w:r w:rsidRPr="00355949">
              <w:rPr>
                <w:sz w:val="22"/>
                <w:szCs w:val="22"/>
              </w:rPr>
              <w:t>0,93</w:t>
            </w:r>
          </w:p>
        </w:tc>
      </w:tr>
      <w:tr w:rsidR="006C16E5" w:rsidRPr="00355949" w:rsidTr="006C16E5">
        <w:tc>
          <w:tcPr>
            <w:tcW w:w="4061" w:type="dxa"/>
          </w:tcPr>
          <w:p w:rsidR="006C16E5" w:rsidRPr="00355949" w:rsidRDefault="006C16E5" w:rsidP="006C16E5">
            <w:pPr>
              <w:rPr>
                <w:sz w:val="22"/>
                <w:szCs w:val="22"/>
              </w:rPr>
            </w:pPr>
            <w:r w:rsidRPr="00355949">
              <w:rPr>
                <w:sz w:val="22"/>
                <w:szCs w:val="22"/>
              </w:rPr>
              <w:t>Материнская смертность</w:t>
            </w:r>
          </w:p>
        </w:tc>
        <w:tc>
          <w:tcPr>
            <w:tcW w:w="1057" w:type="dxa"/>
          </w:tcPr>
          <w:p w:rsidR="006C16E5" w:rsidRPr="00355949" w:rsidRDefault="006C16E5" w:rsidP="006C16E5">
            <w:pPr>
              <w:rPr>
                <w:sz w:val="22"/>
                <w:szCs w:val="22"/>
              </w:rPr>
            </w:pPr>
            <w:r w:rsidRPr="00355949">
              <w:rPr>
                <w:sz w:val="22"/>
                <w:szCs w:val="22"/>
              </w:rPr>
              <w:t>-</w:t>
            </w:r>
          </w:p>
        </w:tc>
        <w:tc>
          <w:tcPr>
            <w:tcW w:w="1057" w:type="dxa"/>
          </w:tcPr>
          <w:p w:rsidR="006C16E5" w:rsidRPr="00355949" w:rsidRDefault="006C16E5" w:rsidP="006C16E5">
            <w:pPr>
              <w:rPr>
                <w:sz w:val="22"/>
                <w:szCs w:val="22"/>
              </w:rPr>
            </w:pPr>
            <w:r w:rsidRPr="00355949">
              <w:rPr>
                <w:sz w:val="22"/>
                <w:szCs w:val="22"/>
              </w:rPr>
              <w:t>-</w:t>
            </w:r>
          </w:p>
        </w:tc>
        <w:tc>
          <w:tcPr>
            <w:tcW w:w="1057" w:type="dxa"/>
          </w:tcPr>
          <w:p w:rsidR="006C16E5" w:rsidRPr="00355949" w:rsidRDefault="006C16E5" w:rsidP="006C16E5">
            <w:pPr>
              <w:rPr>
                <w:sz w:val="22"/>
                <w:szCs w:val="22"/>
              </w:rPr>
            </w:pPr>
            <w:r w:rsidRPr="00355949">
              <w:rPr>
                <w:sz w:val="22"/>
                <w:szCs w:val="22"/>
              </w:rPr>
              <w:t>-</w:t>
            </w:r>
          </w:p>
        </w:tc>
      </w:tr>
      <w:tr w:rsidR="006C16E5" w:rsidRPr="00355949" w:rsidTr="006C16E5">
        <w:tc>
          <w:tcPr>
            <w:tcW w:w="4061" w:type="dxa"/>
          </w:tcPr>
          <w:p w:rsidR="006C16E5" w:rsidRPr="00355949" w:rsidRDefault="006C16E5" w:rsidP="006C16E5">
            <w:pPr>
              <w:rPr>
                <w:sz w:val="22"/>
                <w:szCs w:val="22"/>
              </w:rPr>
            </w:pPr>
            <w:r w:rsidRPr="00355949">
              <w:rPr>
                <w:sz w:val="22"/>
                <w:szCs w:val="22"/>
              </w:rPr>
              <w:t>Естественный прирост населения</w:t>
            </w:r>
          </w:p>
        </w:tc>
        <w:tc>
          <w:tcPr>
            <w:tcW w:w="1057" w:type="dxa"/>
          </w:tcPr>
          <w:p w:rsidR="006C16E5" w:rsidRPr="00355949" w:rsidRDefault="006C16E5" w:rsidP="006C16E5">
            <w:pPr>
              <w:rPr>
                <w:sz w:val="22"/>
                <w:szCs w:val="22"/>
              </w:rPr>
            </w:pPr>
            <w:r w:rsidRPr="00355949">
              <w:rPr>
                <w:sz w:val="22"/>
                <w:szCs w:val="22"/>
              </w:rPr>
              <w:t>-3,69</w:t>
            </w:r>
          </w:p>
        </w:tc>
        <w:tc>
          <w:tcPr>
            <w:tcW w:w="1057" w:type="dxa"/>
          </w:tcPr>
          <w:p w:rsidR="006C16E5" w:rsidRPr="00355949" w:rsidRDefault="006C16E5" w:rsidP="006C16E5">
            <w:pPr>
              <w:rPr>
                <w:sz w:val="22"/>
                <w:szCs w:val="22"/>
              </w:rPr>
            </w:pPr>
            <w:r w:rsidRPr="00355949">
              <w:rPr>
                <w:sz w:val="22"/>
                <w:szCs w:val="22"/>
              </w:rPr>
              <w:t>0,17</w:t>
            </w:r>
          </w:p>
        </w:tc>
        <w:tc>
          <w:tcPr>
            <w:tcW w:w="1057" w:type="dxa"/>
          </w:tcPr>
          <w:p w:rsidR="006C16E5" w:rsidRPr="00355949" w:rsidRDefault="006C16E5" w:rsidP="006C16E5">
            <w:pPr>
              <w:rPr>
                <w:sz w:val="22"/>
                <w:szCs w:val="22"/>
              </w:rPr>
            </w:pPr>
            <w:r w:rsidRPr="00355949">
              <w:rPr>
                <w:sz w:val="22"/>
                <w:szCs w:val="22"/>
              </w:rPr>
              <w:t>-6,94</w:t>
            </w:r>
          </w:p>
        </w:tc>
      </w:tr>
    </w:tbl>
    <w:p w:rsidR="006C16E5" w:rsidRDefault="006C16E5" w:rsidP="006C16E5">
      <w:pPr>
        <w:ind w:firstLine="708"/>
        <w:contextualSpacing/>
        <w:jc w:val="both"/>
        <w:rPr>
          <w:sz w:val="22"/>
          <w:szCs w:val="22"/>
        </w:rPr>
      </w:pPr>
    </w:p>
    <w:p w:rsidR="006C16E5" w:rsidRPr="00355949" w:rsidRDefault="006C16E5" w:rsidP="006C16E5">
      <w:pPr>
        <w:ind w:firstLine="708"/>
        <w:contextualSpacing/>
        <w:jc w:val="both"/>
        <w:rPr>
          <w:sz w:val="22"/>
          <w:szCs w:val="22"/>
        </w:rPr>
      </w:pPr>
      <w:r w:rsidRPr="00355949">
        <w:rPr>
          <w:sz w:val="22"/>
          <w:szCs w:val="22"/>
        </w:rPr>
        <w:t>Снижение рождаемости на 55,1%. Показатель общей смертности вырос на 5,08%. В структуре общей смертности смертность взрослого населения выросла на 4,52%. Показатель смертности детей вырос на 52,4%. Естественный прирост населения принял отрицательное значение, снизился к уровню 2019 года в 40 раз. Демографическая ситуация в районе нестабильная и, в общем, остается неблагополучной. Смертность населения превышает его воспроизводство</w:t>
      </w:r>
      <w:r>
        <w:rPr>
          <w:sz w:val="22"/>
          <w:szCs w:val="22"/>
        </w:rPr>
        <w:t xml:space="preserve"> в абсолютных числах в 1,8 раза</w:t>
      </w:r>
    </w:p>
    <w:p w:rsidR="006C16E5" w:rsidRPr="00355949" w:rsidRDefault="006C16E5" w:rsidP="006C16E5">
      <w:pPr>
        <w:pStyle w:val="ac"/>
        <w:ind w:firstLine="720"/>
        <w:jc w:val="both"/>
        <w:rPr>
          <w:sz w:val="22"/>
          <w:szCs w:val="22"/>
        </w:rPr>
      </w:pPr>
      <w:r w:rsidRPr="00355949">
        <w:rPr>
          <w:sz w:val="22"/>
          <w:szCs w:val="22"/>
        </w:rPr>
        <w:t xml:space="preserve"> Численность по</w:t>
      </w:r>
      <w:r>
        <w:rPr>
          <w:sz w:val="22"/>
          <w:szCs w:val="22"/>
        </w:rPr>
        <w:t>с</w:t>
      </w:r>
      <w:r w:rsidRPr="00355949">
        <w:rPr>
          <w:sz w:val="22"/>
          <w:szCs w:val="22"/>
        </w:rPr>
        <w:t xml:space="preserve">тоянного населения муниципального района ежегодно уменьшается. По состоянию на 01.01.2020 года численность населения составила 11953 человека и сократилась за два года на 504 человека, по отношению к предыдущему периоду на 264 человека. Общий коэффициент рождаемости по данному муниципальному району за три последних года не стабилен. Так, в 2018 году на 1000 человек населения  коэффициент рождаемости составил 13,5, в 2019 – 12,7, в 2020 году- 11,0. За последние годы наблюдается повышение тенденции семей к положительному решению в сторону рождения относительно большего числа детей в связи с оказанием им тех или иных видов помощи, улучшением условий их жизнедеятельности. </w:t>
      </w:r>
    </w:p>
    <w:p w:rsidR="006C16E5" w:rsidRPr="00355949" w:rsidRDefault="006C16E5" w:rsidP="006C16E5">
      <w:pPr>
        <w:pStyle w:val="ac"/>
        <w:ind w:firstLine="720"/>
        <w:contextualSpacing/>
        <w:jc w:val="both"/>
        <w:rPr>
          <w:sz w:val="22"/>
          <w:szCs w:val="22"/>
        </w:rPr>
      </w:pPr>
      <w:r w:rsidRPr="00355949">
        <w:rPr>
          <w:sz w:val="22"/>
          <w:szCs w:val="22"/>
        </w:rPr>
        <w:t xml:space="preserve">Это свидетельствует о действенности таких мер, как внедрение регионального «материнского капитала», денежных выплат при рождении третьего ребенка и последующих детей, а также </w:t>
      </w:r>
      <w:r w:rsidRPr="00355949">
        <w:rPr>
          <w:sz w:val="22"/>
          <w:szCs w:val="22"/>
        </w:rPr>
        <w:lastRenderedPageBreak/>
        <w:t xml:space="preserve">отсутствие социальной напряженности в устройстве детей дошкольного возраста в дошкольные учреждения муниципального образования. Стоит отметить, что вместе с тем  коэффициент смертности повысился: в 2018 году 14,2 на 1000 человек населения, в 2019 году- 15,4, в 2020 году – 16,1.  </w:t>
      </w:r>
    </w:p>
    <w:p w:rsidR="006C16E5" w:rsidRPr="00355949" w:rsidRDefault="006C16E5" w:rsidP="006C16E5">
      <w:pPr>
        <w:pStyle w:val="ac"/>
        <w:ind w:firstLine="720"/>
        <w:jc w:val="both"/>
        <w:rPr>
          <w:sz w:val="22"/>
          <w:szCs w:val="22"/>
        </w:rPr>
      </w:pPr>
      <w:r w:rsidRPr="00355949">
        <w:rPr>
          <w:sz w:val="22"/>
          <w:szCs w:val="22"/>
        </w:rPr>
        <w:t xml:space="preserve">Таким образом, в районе наблюдается естественная убыль населения. Наблюдается высокий миграционный отток населения. </w:t>
      </w:r>
    </w:p>
    <w:p w:rsidR="006C16E5" w:rsidRPr="00355949" w:rsidRDefault="006C16E5" w:rsidP="006C16E5">
      <w:pPr>
        <w:pStyle w:val="ac"/>
        <w:ind w:firstLine="720"/>
        <w:jc w:val="both"/>
        <w:rPr>
          <w:sz w:val="22"/>
          <w:szCs w:val="22"/>
        </w:rPr>
      </w:pPr>
      <w:r w:rsidRPr="00355949">
        <w:rPr>
          <w:sz w:val="22"/>
          <w:szCs w:val="22"/>
        </w:rPr>
        <w:t>За 2018 год коэффициент миграционного прироста составил – 18,8 на 1000 человек населения, в 2019 году – 19,1, в 2020 году – 15, 6. Это значительно выше показателей в среднем по Забайкальскому краю.</w:t>
      </w:r>
    </w:p>
    <w:p w:rsidR="006C16E5" w:rsidRPr="00355949" w:rsidRDefault="006C16E5" w:rsidP="006C16E5">
      <w:pPr>
        <w:pStyle w:val="ac"/>
        <w:ind w:firstLine="720"/>
        <w:jc w:val="both"/>
        <w:rPr>
          <w:sz w:val="22"/>
          <w:szCs w:val="22"/>
        </w:rPr>
      </w:pPr>
      <w:r w:rsidRPr="00355949">
        <w:rPr>
          <w:sz w:val="22"/>
          <w:szCs w:val="22"/>
        </w:rPr>
        <w:t xml:space="preserve"> Такая динамика неблагоприятно на трудовых ресурсах муниципального района, с территории выезжают квалифицированные кадры, специалисты различных сфер деятельности. Усугубляет проблему оттока из сельской местности выбытие  молодежи, которая стремится переехать в город, покинуть муниципальный район.</w:t>
      </w:r>
      <w:bookmarkStart w:id="0" w:name="bookmark7"/>
    </w:p>
    <w:p w:rsidR="006C16E5" w:rsidRPr="00355949" w:rsidRDefault="006C16E5" w:rsidP="006C16E5">
      <w:pPr>
        <w:tabs>
          <w:tab w:val="left" w:pos="1406"/>
        </w:tabs>
        <w:ind w:right="20"/>
        <w:rPr>
          <w:sz w:val="22"/>
          <w:szCs w:val="22"/>
        </w:rPr>
      </w:pPr>
      <w:r w:rsidRPr="00355949">
        <w:rPr>
          <w:sz w:val="22"/>
          <w:szCs w:val="22"/>
        </w:rPr>
        <w:t xml:space="preserve">  </w:t>
      </w:r>
      <w:r w:rsidRPr="00355949">
        <w:rPr>
          <w:b/>
          <w:i/>
          <w:sz w:val="22"/>
          <w:szCs w:val="22"/>
        </w:rPr>
        <w:t>Заболеваемость и смертность от неинфекционных заболеваний</w:t>
      </w:r>
      <w:r w:rsidRPr="00355949">
        <w:rPr>
          <w:sz w:val="22"/>
          <w:szCs w:val="22"/>
        </w:rPr>
        <w:t xml:space="preserve">. </w:t>
      </w:r>
    </w:p>
    <w:p w:rsidR="006C16E5" w:rsidRPr="00355949" w:rsidRDefault="006C16E5" w:rsidP="006C16E5">
      <w:pPr>
        <w:tabs>
          <w:tab w:val="left" w:pos="1406"/>
        </w:tabs>
        <w:ind w:right="20"/>
        <w:rPr>
          <w:sz w:val="22"/>
          <w:szCs w:val="22"/>
        </w:rPr>
      </w:pPr>
    </w:p>
    <w:p w:rsidR="006C16E5" w:rsidRPr="00355949" w:rsidRDefault="006C16E5" w:rsidP="006C16E5">
      <w:pPr>
        <w:tabs>
          <w:tab w:val="left" w:pos="1406"/>
        </w:tabs>
        <w:ind w:right="20"/>
        <w:rPr>
          <w:sz w:val="22"/>
          <w:szCs w:val="22"/>
        </w:rPr>
      </w:pPr>
      <w:r w:rsidRPr="00355949">
        <w:rPr>
          <w:sz w:val="22"/>
          <w:szCs w:val="22"/>
        </w:rPr>
        <w:t>Данный фактор рассматривается в динамике не менее чем за 3 года, карта смертности трудоспособного населения;</w:t>
      </w:r>
    </w:p>
    <w:p w:rsidR="006C16E5" w:rsidRPr="00355949" w:rsidRDefault="006C16E5" w:rsidP="006C16E5">
      <w:pPr>
        <w:tabs>
          <w:tab w:val="left" w:pos="1406"/>
        </w:tabs>
        <w:ind w:left="660" w:right="20"/>
        <w:rPr>
          <w:b/>
          <w:sz w:val="22"/>
          <w:szCs w:val="22"/>
        </w:rPr>
      </w:pPr>
      <w:r w:rsidRPr="00355949">
        <w:rPr>
          <w:b/>
          <w:sz w:val="22"/>
          <w:szCs w:val="22"/>
        </w:rPr>
        <w:t>Заболеваемость на 1000 населения основными неинфекционными болезнями:</w:t>
      </w:r>
    </w:p>
    <w:p w:rsidR="006C16E5" w:rsidRPr="00355949" w:rsidRDefault="006C16E5" w:rsidP="006C16E5">
      <w:pPr>
        <w:tabs>
          <w:tab w:val="left" w:pos="1406"/>
        </w:tabs>
        <w:ind w:left="660" w:right="20"/>
        <w:rPr>
          <w:b/>
          <w:sz w:val="22"/>
          <w:szCs w:val="22"/>
        </w:rPr>
      </w:pPr>
    </w:p>
    <w:tbl>
      <w:tblPr>
        <w:tblStyle w:val="aa"/>
        <w:tblW w:w="9470" w:type="dxa"/>
        <w:tblInd w:w="108" w:type="dxa"/>
        <w:tblLook w:val="04A0" w:firstRow="1" w:lastRow="0" w:firstColumn="1" w:lastColumn="0" w:noHBand="0" w:noVBand="1"/>
      </w:tblPr>
      <w:tblGrid>
        <w:gridCol w:w="6379"/>
        <w:gridCol w:w="1134"/>
        <w:gridCol w:w="1134"/>
        <w:gridCol w:w="823"/>
      </w:tblGrid>
      <w:tr w:rsidR="006C16E5" w:rsidRPr="00355949" w:rsidTr="006C16E5">
        <w:tc>
          <w:tcPr>
            <w:tcW w:w="6379" w:type="dxa"/>
          </w:tcPr>
          <w:p w:rsidR="006C16E5" w:rsidRPr="00355949" w:rsidRDefault="006C16E5" w:rsidP="006C16E5">
            <w:pPr>
              <w:tabs>
                <w:tab w:val="left" w:pos="1406"/>
              </w:tabs>
              <w:ind w:right="20"/>
              <w:rPr>
                <w:sz w:val="22"/>
                <w:szCs w:val="22"/>
              </w:rPr>
            </w:pPr>
            <w:r w:rsidRPr="00355949">
              <w:rPr>
                <w:sz w:val="22"/>
                <w:szCs w:val="22"/>
              </w:rPr>
              <w:t>Заболевания</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2018</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2019</w:t>
            </w:r>
          </w:p>
        </w:tc>
        <w:tc>
          <w:tcPr>
            <w:tcW w:w="823" w:type="dxa"/>
          </w:tcPr>
          <w:p w:rsidR="006C16E5" w:rsidRPr="00355949" w:rsidRDefault="006C16E5" w:rsidP="006C16E5">
            <w:pPr>
              <w:tabs>
                <w:tab w:val="left" w:pos="1406"/>
              </w:tabs>
              <w:ind w:right="20"/>
              <w:jc w:val="center"/>
              <w:rPr>
                <w:sz w:val="22"/>
                <w:szCs w:val="22"/>
              </w:rPr>
            </w:pPr>
            <w:r w:rsidRPr="00355949">
              <w:rPr>
                <w:sz w:val="22"/>
                <w:szCs w:val="22"/>
              </w:rPr>
              <w:t>2020</w:t>
            </w:r>
          </w:p>
        </w:tc>
      </w:tr>
      <w:tr w:rsidR="006C16E5" w:rsidRPr="00355949" w:rsidTr="006C16E5">
        <w:tc>
          <w:tcPr>
            <w:tcW w:w="6379" w:type="dxa"/>
          </w:tcPr>
          <w:p w:rsidR="006C16E5" w:rsidRPr="00355949" w:rsidRDefault="006C16E5" w:rsidP="006C16E5">
            <w:pPr>
              <w:tabs>
                <w:tab w:val="left" w:pos="1406"/>
              </w:tabs>
              <w:ind w:right="20"/>
              <w:rPr>
                <w:sz w:val="22"/>
                <w:szCs w:val="22"/>
              </w:rPr>
            </w:pPr>
            <w:r w:rsidRPr="00355949">
              <w:rPr>
                <w:sz w:val="22"/>
                <w:szCs w:val="22"/>
              </w:rPr>
              <w:t>Болезни системы кровообращения</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214,39</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279,71</w:t>
            </w:r>
          </w:p>
        </w:tc>
        <w:tc>
          <w:tcPr>
            <w:tcW w:w="823" w:type="dxa"/>
          </w:tcPr>
          <w:p w:rsidR="006C16E5" w:rsidRPr="00355949" w:rsidRDefault="006C16E5" w:rsidP="006C16E5">
            <w:pPr>
              <w:tabs>
                <w:tab w:val="left" w:pos="1406"/>
              </w:tabs>
              <w:ind w:right="20"/>
              <w:jc w:val="center"/>
              <w:rPr>
                <w:sz w:val="22"/>
                <w:szCs w:val="22"/>
              </w:rPr>
            </w:pPr>
            <w:r w:rsidRPr="00355949">
              <w:rPr>
                <w:sz w:val="22"/>
                <w:szCs w:val="22"/>
              </w:rPr>
              <w:t>182,5</w:t>
            </w:r>
          </w:p>
        </w:tc>
      </w:tr>
      <w:tr w:rsidR="006C16E5" w:rsidRPr="00355949" w:rsidTr="006C16E5">
        <w:tc>
          <w:tcPr>
            <w:tcW w:w="6379" w:type="dxa"/>
          </w:tcPr>
          <w:p w:rsidR="006C16E5" w:rsidRPr="00355949" w:rsidRDefault="006C16E5" w:rsidP="006C16E5">
            <w:pPr>
              <w:tabs>
                <w:tab w:val="left" w:pos="1406"/>
              </w:tabs>
              <w:ind w:right="20"/>
              <w:rPr>
                <w:sz w:val="22"/>
                <w:szCs w:val="22"/>
              </w:rPr>
            </w:pPr>
            <w:r w:rsidRPr="00355949">
              <w:rPr>
                <w:sz w:val="22"/>
                <w:szCs w:val="22"/>
              </w:rPr>
              <w:t>Ишемическая болезнь сердца</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91,99</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77,14</w:t>
            </w:r>
          </w:p>
        </w:tc>
        <w:tc>
          <w:tcPr>
            <w:tcW w:w="823" w:type="dxa"/>
          </w:tcPr>
          <w:p w:rsidR="006C16E5" w:rsidRPr="00355949" w:rsidRDefault="006C16E5" w:rsidP="006C16E5">
            <w:pPr>
              <w:tabs>
                <w:tab w:val="left" w:pos="1406"/>
              </w:tabs>
              <w:ind w:right="20"/>
              <w:jc w:val="center"/>
              <w:rPr>
                <w:sz w:val="22"/>
                <w:szCs w:val="22"/>
              </w:rPr>
            </w:pPr>
            <w:r w:rsidRPr="00355949">
              <w:rPr>
                <w:sz w:val="22"/>
                <w:szCs w:val="22"/>
              </w:rPr>
              <w:t>91,9</w:t>
            </w:r>
          </w:p>
        </w:tc>
      </w:tr>
      <w:tr w:rsidR="006C16E5" w:rsidRPr="00355949" w:rsidTr="006C16E5">
        <w:tc>
          <w:tcPr>
            <w:tcW w:w="6379" w:type="dxa"/>
          </w:tcPr>
          <w:p w:rsidR="006C16E5" w:rsidRPr="00355949" w:rsidRDefault="006C16E5" w:rsidP="006C16E5">
            <w:pPr>
              <w:tabs>
                <w:tab w:val="left" w:pos="1406"/>
              </w:tabs>
              <w:ind w:right="20"/>
              <w:rPr>
                <w:sz w:val="22"/>
                <w:szCs w:val="22"/>
              </w:rPr>
            </w:pPr>
            <w:r w:rsidRPr="00355949">
              <w:rPr>
                <w:sz w:val="22"/>
                <w:szCs w:val="22"/>
              </w:rPr>
              <w:t>Болезни, характеризующиеся повышенным давлением</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77,16</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103,29</w:t>
            </w:r>
          </w:p>
        </w:tc>
        <w:tc>
          <w:tcPr>
            <w:tcW w:w="823" w:type="dxa"/>
          </w:tcPr>
          <w:p w:rsidR="006C16E5" w:rsidRPr="00355949" w:rsidRDefault="006C16E5" w:rsidP="006C16E5">
            <w:pPr>
              <w:tabs>
                <w:tab w:val="left" w:pos="1406"/>
              </w:tabs>
              <w:ind w:right="20"/>
              <w:jc w:val="center"/>
              <w:rPr>
                <w:sz w:val="22"/>
                <w:szCs w:val="22"/>
              </w:rPr>
            </w:pPr>
            <w:r w:rsidRPr="00355949">
              <w:rPr>
                <w:sz w:val="22"/>
                <w:szCs w:val="22"/>
              </w:rPr>
              <w:t>77,66</w:t>
            </w:r>
          </w:p>
        </w:tc>
      </w:tr>
      <w:tr w:rsidR="006C16E5" w:rsidRPr="00355949" w:rsidTr="006C16E5">
        <w:tc>
          <w:tcPr>
            <w:tcW w:w="6379" w:type="dxa"/>
          </w:tcPr>
          <w:p w:rsidR="006C16E5" w:rsidRPr="00355949" w:rsidRDefault="006C16E5" w:rsidP="006C16E5">
            <w:pPr>
              <w:tabs>
                <w:tab w:val="left" w:pos="1406"/>
              </w:tabs>
              <w:ind w:right="20"/>
              <w:rPr>
                <w:sz w:val="22"/>
                <w:szCs w:val="22"/>
              </w:rPr>
            </w:pPr>
            <w:r w:rsidRPr="00355949">
              <w:rPr>
                <w:sz w:val="22"/>
                <w:szCs w:val="22"/>
              </w:rPr>
              <w:t>Болезни эндокринной системы</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78,56</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91,45</w:t>
            </w:r>
          </w:p>
        </w:tc>
        <w:tc>
          <w:tcPr>
            <w:tcW w:w="823" w:type="dxa"/>
          </w:tcPr>
          <w:p w:rsidR="006C16E5" w:rsidRPr="00355949" w:rsidRDefault="006C16E5" w:rsidP="006C16E5">
            <w:pPr>
              <w:tabs>
                <w:tab w:val="left" w:pos="1406"/>
              </w:tabs>
              <w:ind w:right="20"/>
              <w:jc w:val="center"/>
              <w:rPr>
                <w:sz w:val="22"/>
                <w:szCs w:val="22"/>
              </w:rPr>
            </w:pPr>
            <w:r w:rsidRPr="00355949">
              <w:rPr>
                <w:sz w:val="22"/>
                <w:szCs w:val="22"/>
              </w:rPr>
              <w:t>65,75</w:t>
            </w:r>
          </w:p>
        </w:tc>
      </w:tr>
      <w:tr w:rsidR="006C16E5" w:rsidRPr="00355949" w:rsidTr="006C16E5">
        <w:tc>
          <w:tcPr>
            <w:tcW w:w="6379" w:type="dxa"/>
          </w:tcPr>
          <w:p w:rsidR="006C16E5" w:rsidRPr="00355949" w:rsidRDefault="006C16E5" w:rsidP="006C16E5">
            <w:pPr>
              <w:tabs>
                <w:tab w:val="left" w:pos="1406"/>
              </w:tabs>
              <w:ind w:right="20"/>
              <w:rPr>
                <w:sz w:val="22"/>
                <w:szCs w:val="22"/>
              </w:rPr>
            </w:pPr>
            <w:r w:rsidRPr="00355949">
              <w:rPr>
                <w:sz w:val="22"/>
                <w:szCs w:val="22"/>
              </w:rPr>
              <w:t>Сахарный диабет</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46,31</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56,64</w:t>
            </w:r>
          </w:p>
        </w:tc>
        <w:tc>
          <w:tcPr>
            <w:tcW w:w="823" w:type="dxa"/>
          </w:tcPr>
          <w:p w:rsidR="006C16E5" w:rsidRPr="00355949" w:rsidRDefault="006C16E5" w:rsidP="006C16E5">
            <w:pPr>
              <w:tabs>
                <w:tab w:val="left" w:pos="1406"/>
              </w:tabs>
              <w:ind w:right="20"/>
              <w:jc w:val="center"/>
              <w:rPr>
                <w:sz w:val="22"/>
                <w:szCs w:val="22"/>
              </w:rPr>
            </w:pPr>
            <w:r w:rsidRPr="00355949">
              <w:rPr>
                <w:sz w:val="22"/>
                <w:szCs w:val="22"/>
              </w:rPr>
              <w:t>122,5</w:t>
            </w:r>
          </w:p>
        </w:tc>
      </w:tr>
      <w:tr w:rsidR="006C16E5" w:rsidRPr="00355949" w:rsidTr="006C16E5">
        <w:tc>
          <w:tcPr>
            <w:tcW w:w="6379" w:type="dxa"/>
          </w:tcPr>
          <w:p w:rsidR="006C16E5" w:rsidRPr="00355949" w:rsidRDefault="006C16E5" w:rsidP="006C16E5">
            <w:pPr>
              <w:tabs>
                <w:tab w:val="left" w:pos="1406"/>
              </w:tabs>
              <w:ind w:right="20"/>
              <w:rPr>
                <w:sz w:val="22"/>
                <w:szCs w:val="22"/>
              </w:rPr>
            </w:pPr>
            <w:r w:rsidRPr="00355949">
              <w:rPr>
                <w:sz w:val="22"/>
                <w:szCs w:val="22"/>
              </w:rPr>
              <w:t>Заболевания органов дыхания</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123,71</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159,1</w:t>
            </w:r>
          </w:p>
        </w:tc>
        <w:tc>
          <w:tcPr>
            <w:tcW w:w="823" w:type="dxa"/>
          </w:tcPr>
          <w:p w:rsidR="006C16E5" w:rsidRPr="00355949" w:rsidRDefault="006C16E5" w:rsidP="006C16E5">
            <w:pPr>
              <w:tabs>
                <w:tab w:val="left" w:pos="1406"/>
              </w:tabs>
              <w:ind w:right="20"/>
              <w:jc w:val="center"/>
              <w:rPr>
                <w:sz w:val="22"/>
                <w:szCs w:val="22"/>
              </w:rPr>
            </w:pPr>
            <w:r w:rsidRPr="00355949">
              <w:rPr>
                <w:sz w:val="22"/>
                <w:szCs w:val="22"/>
              </w:rPr>
              <w:t>110,5</w:t>
            </w:r>
          </w:p>
        </w:tc>
      </w:tr>
      <w:tr w:rsidR="006C16E5" w:rsidRPr="00355949" w:rsidTr="006C16E5">
        <w:tc>
          <w:tcPr>
            <w:tcW w:w="6379" w:type="dxa"/>
          </w:tcPr>
          <w:p w:rsidR="006C16E5" w:rsidRPr="00355949" w:rsidRDefault="006C16E5" w:rsidP="006C16E5">
            <w:pPr>
              <w:tabs>
                <w:tab w:val="left" w:pos="1406"/>
              </w:tabs>
              <w:ind w:right="20"/>
              <w:rPr>
                <w:sz w:val="22"/>
                <w:szCs w:val="22"/>
              </w:rPr>
            </w:pPr>
            <w:r w:rsidRPr="00355949">
              <w:rPr>
                <w:sz w:val="22"/>
                <w:szCs w:val="22"/>
              </w:rPr>
              <w:t>Язвенная болезнь желудка и 12 перстной кишки</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14,2</w:t>
            </w:r>
          </w:p>
        </w:tc>
        <w:tc>
          <w:tcPr>
            <w:tcW w:w="1134" w:type="dxa"/>
          </w:tcPr>
          <w:p w:rsidR="006C16E5" w:rsidRPr="00355949" w:rsidRDefault="006C16E5" w:rsidP="006C16E5">
            <w:pPr>
              <w:tabs>
                <w:tab w:val="left" w:pos="1406"/>
              </w:tabs>
              <w:ind w:right="20"/>
              <w:jc w:val="center"/>
              <w:rPr>
                <w:sz w:val="22"/>
                <w:szCs w:val="22"/>
              </w:rPr>
            </w:pPr>
            <w:r w:rsidRPr="00355949">
              <w:rPr>
                <w:sz w:val="22"/>
                <w:szCs w:val="22"/>
              </w:rPr>
              <w:t>14,53</w:t>
            </w:r>
          </w:p>
        </w:tc>
        <w:tc>
          <w:tcPr>
            <w:tcW w:w="823" w:type="dxa"/>
          </w:tcPr>
          <w:p w:rsidR="006C16E5" w:rsidRPr="00355949" w:rsidRDefault="006C16E5" w:rsidP="006C16E5">
            <w:pPr>
              <w:tabs>
                <w:tab w:val="left" w:pos="1406"/>
              </w:tabs>
              <w:ind w:right="20"/>
              <w:jc w:val="center"/>
              <w:rPr>
                <w:sz w:val="22"/>
                <w:szCs w:val="22"/>
              </w:rPr>
            </w:pPr>
            <w:r w:rsidRPr="00355949">
              <w:rPr>
                <w:sz w:val="22"/>
                <w:szCs w:val="22"/>
              </w:rPr>
              <w:t>7,2</w:t>
            </w:r>
          </w:p>
        </w:tc>
      </w:tr>
    </w:tbl>
    <w:p w:rsidR="006C16E5" w:rsidRPr="00355949" w:rsidRDefault="006C16E5" w:rsidP="006C16E5">
      <w:pPr>
        <w:ind w:firstLine="708"/>
        <w:rPr>
          <w:sz w:val="22"/>
          <w:szCs w:val="22"/>
        </w:rPr>
      </w:pPr>
    </w:p>
    <w:p w:rsidR="006C16E5" w:rsidRPr="00355949" w:rsidRDefault="006C16E5" w:rsidP="006C16E5">
      <w:pPr>
        <w:ind w:firstLine="708"/>
        <w:jc w:val="both"/>
        <w:rPr>
          <w:sz w:val="22"/>
          <w:szCs w:val="22"/>
        </w:rPr>
      </w:pPr>
      <w:r w:rsidRPr="00355949">
        <w:rPr>
          <w:sz w:val="22"/>
          <w:szCs w:val="22"/>
        </w:rPr>
        <w:t>Одной из самых болевых медико-демографических проблем социального развития остается смертность населения. Ее уровень зависит от социально-экономического развития, благосостояния населения, развития системы здравоохранения, доступности медицинской помощи, транспортной доступности.</w:t>
      </w:r>
    </w:p>
    <w:p w:rsidR="006C16E5" w:rsidRPr="00355949" w:rsidRDefault="006C16E5" w:rsidP="006C16E5">
      <w:pPr>
        <w:rPr>
          <w:b/>
          <w:sz w:val="22"/>
          <w:szCs w:val="22"/>
        </w:rPr>
      </w:pPr>
      <w:r w:rsidRPr="00355949">
        <w:rPr>
          <w:b/>
          <w:sz w:val="22"/>
          <w:szCs w:val="22"/>
        </w:rPr>
        <w:t>Случаи смерти по основным классам болезней:</w:t>
      </w:r>
    </w:p>
    <w:p w:rsidR="006C16E5" w:rsidRPr="00355949" w:rsidRDefault="006C16E5" w:rsidP="006C16E5">
      <w:pPr>
        <w:rPr>
          <w:b/>
          <w:sz w:val="22"/>
          <w:szCs w:val="22"/>
        </w:rPr>
      </w:pPr>
    </w:p>
    <w:tbl>
      <w:tblPr>
        <w:tblStyle w:val="aa"/>
        <w:tblW w:w="10314" w:type="dxa"/>
        <w:tblLayout w:type="fixed"/>
        <w:tblLook w:val="04A0" w:firstRow="1" w:lastRow="0" w:firstColumn="1" w:lastColumn="0" w:noHBand="0" w:noVBand="1"/>
      </w:tblPr>
      <w:tblGrid>
        <w:gridCol w:w="5778"/>
        <w:gridCol w:w="567"/>
        <w:gridCol w:w="709"/>
        <w:gridCol w:w="709"/>
        <w:gridCol w:w="709"/>
        <w:gridCol w:w="708"/>
        <w:gridCol w:w="1134"/>
      </w:tblGrid>
      <w:tr w:rsidR="006C16E5" w:rsidRPr="00355949" w:rsidTr="000404EE">
        <w:trPr>
          <w:trHeight w:val="234"/>
        </w:trPr>
        <w:tc>
          <w:tcPr>
            <w:tcW w:w="5778" w:type="dxa"/>
            <w:vMerge w:val="restart"/>
          </w:tcPr>
          <w:p w:rsidR="006C16E5" w:rsidRPr="00355949" w:rsidRDefault="006C16E5" w:rsidP="006C16E5">
            <w:pPr>
              <w:rPr>
                <w:sz w:val="22"/>
                <w:szCs w:val="22"/>
              </w:rPr>
            </w:pPr>
            <w:r w:rsidRPr="00355949">
              <w:rPr>
                <w:sz w:val="22"/>
                <w:szCs w:val="22"/>
              </w:rPr>
              <w:t>Классы болезней</w:t>
            </w:r>
          </w:p>
          <w:p w:rsidR="006C16E5" w:rsidRPr="00355949" w:rsidRDefault="006C16E5" w:rsidP="006C16E5">
            <w:pPr>
              <w:rPr>
                <w:sz w:val="22"/>
                <w:szCs w:val="22"/>
              </w:rPr>
            </w:pPr>
          </w:p>
        </w:tc>
        <w:tc>
          <w:tcPr>
            <w:tcW w:w="1276" w:type="dxa"/>
            <w:gridSpan w:val="2"/>
          </w:tcPr>
          <w:p w:rsidR="006C16E5" w:rsidRPr="00355949" w:rsidRDefault="006C16E5" w:rsidP="006C16E5">
            <w:pPr>
              <w:jc w:val="center"/>
              <w:rPr>
                <w:sz w:val="22"/>
                <w:szCs w:val="22"/>
              </w:rPr>
            </w:pPr>
            <w:r w:rsidRPr="00355949">
              <w:rPr>
                <w:sz w:val="22"/>
                <w:szCs w:val="22"/>
              </w:rPr>
              <w:t>2018</w:t>
            </w:r>
          </w:p>
        </w:tc>
        <w:tc>
          <w:tcPr>
            <w:tcW w:w="1418" w:type="dxa"/>
            <w:gridSpan w:val="2"/>
          </w:tcPr>
          <w:p w:rsidR="006C16E5" w:rsidRPr="00355949" w:rsidRDefault="006C16E5" w:rsidP="006C16E5">
            <w:pPr>
              <w:jc w:val="center"/>
              <w:rPr>
                <w:sz w:val="22"/>
                <w:szCs w:val="22"/>
              </w:rPr>
            </w:pPr>
            <w:r w:rsidRPr="00355949">
              <w:rPr>
                <w:sz w:val="22"/>
                <w:szCs w:val="22"/>
              </w:rPr>
              <w:t>2019</w:t>
            </w:r>
          </w:p>
        </w:tc>
        <w:tc>
          <w:tcPr>
            <w:tcW w:w="1842" w:type="dxa"/>
            <w:gridSpan w:val="2"/>
          </w:tcPr>
          <w:p w:rsidR="006C16E5" w:rsidRPr="00355949" w:rsidRDefault="006C16E5" w:rsidP="006C16E5">
            <w:pPr>
              <w:jc w:val="center"/>
              <w:rPr>
                <w:sz w:val="22"/>
                <w:szCs w:val="22"/>
              </w:rPr>
            </w:pPr>
            <w:r w:rsidRPr="00355949">
              <w:rPr>
                <w:sz w:val="22"/>
                <w:szCs w:val="22"/>
              </w:rPr>
              <w:t>2020</w:t>
            </w:r>
          </w:p>
        </w:tc>
      </w:tr>
      <w:tr w:rsidR="006C16E5" w:rsidRPr="00355949" w:rsidTr="000404EE">
        <w:trPr>
          <w:trHeight w:val="141"/>
        </w:trPr>
        <w:tc>
          <w:tcPr>
            <w:tcW w:w="5778" w:type="dxa"/>
            <w:vMerge/>
          </w:tcPr>
          <w:p w:rsidR="006C16E5" w:rsidRPr="00355949" w:rsidRDefault="006C16E5" w:rsidP="006C16E5">
            <w:pPr>
              <w:rPr>
                <w:sz w:val="22"/>
                <w:szCs w:val="22"/>
              </w:rPr>
            </w:pPr>
          </w:p>
        </w:tc>
        <w:tc>
          <w:tcPr>
            <w:tcW w:w="567" w:type="dxa"/>
          </w:tcPr>
          <w:p w:rsidR="006C16E5" w:rsidRPr="00355949" w:rsidRDefault="006C16E5" w:rsidP="006C16E5">
            <w:pPr>
              <w:rPr>
                <w:sz w:val="22"/>
                <w:szCs w:val="22"/>
              </w:rPr>
            </w:pPr>
            <w:proofErr w:type="spellStart"/>
            <w:r w:rsidRPr="00355949">
              <w:rPr>
                <w:sz w:val="22"/>
                <w:szCs w:val="22"/>
              </w:rPr>
              <w:t>А.ч</w:t>
            </w:r>
            <w:proofErr w:type="spellEnd"/>
            <w:r w:rsidRPr="00355949">
              <w:rPr>
                <w:sz w:val="22"/>
                <w:szCs w:val="22"/>
              </w:rPr>
              <w:t>.</w:t>
            </w:r>
          </w:p>
        </w:tc>
        <w:tc>
          <w:tcPr>
            <w:tcW w:w="709" w:type="dxa"/>
          </w:tcPr>
          <w:p w:rsidR="006C16E5" w:rsidRPr="00355949" w:rsidRDefault="006C16E5" w:rsidP="006C16E5">
            <w:pPr>
              <w:rPr>
                <w:sz w:val="22"/>
                <w:szCs w:val="22"/>
              </w:rPr>
            </w:pPr>
            <w:r w:rsidRPr="00355949">
              <w:rPr>
                <w:sz w:val="22"/>
                <w:szCs w:val="22"/>
              </w:rPr>
              <w:t>На 1000</w:t>
            </w:r>
          </w:p>
        </w:tc>
        <w:tc>
          <w:tcPr>
            <w:tcW w:w="709" w:type="dxa"/>
          </w:tcPr>
          <w:p w:rsidR="006C16E5" w:rsidRPr="00355949" w:rsidRDefault="006C16E5" w:rsidP="006C16E5">
            <w:pPr>
              <w:rPr>
                <w:sz w:val="22"/>
                <w:szCs w:val="22"/>
              </w:rPr>
            </w:pPr>
            <w:proofErr w:type="spellStart"/>
            <w:r w:rsidRPr="00355949">
              <w:rPr>
                <w:sz w:val="22"/>
                <w:szCs w:val="22"/>
              </w:rPr>
              <w:t>А.ч</w:t>
            </w:r>
            <w:proofErr w:type="spellEnd"/>
            <w:r w:rsidRPr="00355949">
              <w:rPr>
                <w:sz w:val="22"/>
                <w:szCs w:val="22"/>
              </w:rPr>
              <w:t>.</w:t>
            </w:r>
          </w:p>
        </w:tc>
        <w:tc>
          <w:tcPr>
            <w:tcW w:w="709" w:type="dxa"/>
          </w:tcPr>
          <w:p w:rsidR="006C16E5" w:rsidRPr="00355949" w:rsidRDefault="006C16E5" w:rsidP="006C16E5">
            <w:pPr>
              <w:rPr>
                <w:sz w:val="22"/>
                <w:szCs w:val="22"/>
              </w:rPr>
            </w:pPr>
            <w:r w:rsidRPr="00355949">
              <w:rPr>
                <w:sz w:val="22"/>
                <w:szCs w:val="22"/>
              </w:rPr>
              <w:t>На 1000</w:t>
            </w:r>
          </w:p>
        </w:tc>
        <w:tc>
          <w:tcPr>
            <w:tcW w:w="708" w:type="dxa"/>
          </w:tcPr>
          <w:p w:rsidR="006C16E5" w:rsidRPr="00355949" w:rsidRDefault="006C16E5" w:rsidP="006C16E5">
            <w:pPr>
              <w:rPr>
                <w:sz w:val="22"/>
                <w:szCs w:val="22"/>
              </w:rPr>
            </w:pPr>
            <w:proofErr w:type="spellStart"/>
            <w:r w:rsidRPr="00355949">
              <w:rPr>
                <w:sz w:val="22"/>
                <w:szCs w:val="22"/>
              </w:rPr>
              <w:t>А.ч</w:t>
            </w:r>
            <w:proofErr w:type="spellEnd"/>
            <w:r w:rsidRPr="00355949">
              <w:rPr>
                <w:sz w:val="22"/>
                <w:szCs w:val="22"/>
              </w:rPr>
              <w:t>.</w:t>
            </w:r>
          </w:p>
        </w:tc>
        <w:tc>
          <w:tcPr>
            <w:tcW w:w="1134" w:type="dxa"/>
          </w:tcPr>
          <w:p w:rsidR="006C16E5" w:rsidRPr="00355949" w:rsidRDefault="006C16E5" w:rsidP="006C16E5">
            <w:pPr>
              <w:rPr>
                <w:sz w:val="22"/>
                <w:szCs w:val="22"/>
              </w:rPr>
            </w:pPr>
            <w:r w:rsidRPr="00355949">
              <w:rPr>
                <w:sz w:val="22"/>
                <w:szCs w:val="22"/>
              </w:rPr>
              <w:t>На 1000</w:t>
            </w:r>
          </w:p>
        </w:tc>
      </w:tr>
      <w:tr w:rsidR="006C16E5" w:rsidRPr="00355949" w:rsidTr="000404EE">
        <w:trPr>
          <w:trHeight w:val="498"/>
        </w:trPr>
        <w:tc>
          <w:tcPr>
            <w:tcW w:w="5778" w:type="dxa"/>
          </w:tcPr>
          <w:p w:rsidR="006C16E5" w:rsidRPr="00355949" w:rsidRDefault="006C16E5" w:rsidP="006C16E5">
            <w:pPr>
              <w:rPr>
                <w:sz w:val="22"/>
                <w:szCs w:val="22"/>
              </w:rPr>
            </w:pPr>
            <w:r w:rsidRPr="00355949">
              <w:rPr>
                <w:sz w:val="22"/>
                <w:szCs w:val="22"/>
              </w:rPr>
              <w:t>Злокачественные новообразования</w:t>
            </w:r>
          </w:p>
        </w:tc>
        <w:tc>
          <w:tcPr>
            <w:tcW w:w="567" w:type="dxa"/>
          </w:tcPr>
          <w:p w:rsidR="006C16E5" w:rsidRPr="00355949" w:rsidRDefault="006C16E5" w:rsidP="006C16E5">
            <w:pPr>
              <w:rPr>
                <w:sz w:val="22"/>
                <w:szCs w:val="22"/>
              </w:rPr>
            </w:pPr>
            <w:r w:rsidRPr="00355949">
              <w:rPr>
                <w:sz w:val="22"/>
                <w:szCs w:val="22"/>
              </w:rPr>
              <w:t>27</w:t>
            </w:r>
          </w:p>
        </w:tc>
        <w:tc>
          <w:tcPr>
            <w:tcW w:w="709" w:type="dxa"/>
          </w:tcPr>
          <w:p w:rsidR="006C16E5" w:rsidRPr="00355949" w:rsidRDefault="006C16E5" w:rsidP="006C16E5">
            <w:pPr>
              <w:rPr>
                <w:sz w:val="22"/>
                <w:szCs w:val="22"/>
              </w:rPr>
            </w:pPr>
            <w:r w:rsidRPr="00355949">
              <w:rPr>
                <w:sz w:val="22"/>
                <w:szCs w:val="22"/>
              </w:rPr>
              <w:t>2,17</w:t>
            </w:r>
          </w:p>
        </w:tc>
        <w:tc>
          <w:tcPr>
            <w:tcW w:w="709" w:type="dxa"/>
          </w:tcPr>
          <w:p w:rsidR="006C16E5" w:rsidRPr="00355949" w:rsidRDefault="006C16E5" w:rsidP="006C16E5">
            <w:pPr>
              <w:rPr>
                <w:sz w:val="22"/>
                <w:szCs w:val="22"/>
              </w:rPr>
            </w:pPr>
            <w:r w:rsidRPr="00355949">
              <w:rPr>
                <w:sz w:val="22"/>
                <w:szCs w:val="22"/>
              </w:rPr>
              <w:t>17</w:t>
            </w:r>
          </w:p>
        </w:tc>
        <w:tc>
          <w:tcPr>
            <w:tcW w:w="709" w:type="dxa"/>
          </w:tcPr>
          <w:p w:rsidR="006C16E5" w:rsidRPr="00355949" w:rsidRDefault="006C16E5" w:rsidP="006C16E5">
            <w:pPr>
              <w:rPr>
                <w:sz w:val="22"/>
                <w:szCs w:val="22"/>
              </w:rPr>
            </w:pPr>
            <w:r w:rsidRPr="00355949">
              <w:rPr>
                <w:sz w:val="22"/>
                <w:szCs w:val="22"/>
              </w:rPr>
              <w:t>1,39</w:t>
            </w:r>
          </w:p>
        </w:tc>
        <w:tc>
          <w:tcPr>
            <w:tcW w:w="708" w:type="dxa"/>
          </w:tcPr>
          <w:p w:rsidR="006C16E5" w:rsidRPr="00355949" w:rsidRDefault="006C16E5" w:rsidP="006C16E5">
            <w:pPr>
              <w:rPr>
                <w:sz w:val="22"/>
                <w:szCs w:val="22"/>
              </w:rPr>
            </w:pPr>
            <w:r w:rsidRPr="00355949">
              <w:rPr>
                <w:sz w:val="22"/>
                <w:szCs w:val="22"/>
              </w:rPr>
              <w:t>17</w:t>
            </w:r>
          </w:p>
        </w:tc>
        <w:tc>
          <w:tcPr>
            <w:tcW w:w="1134" w:type="dxa"/>
          </w:tcPr>
          <w:p w:rsidR="006C16E5" w:rsidRPr="00355949" w:rsidRDefault="006C16E5" w:rsidP="006C16E5">
            <w:pPr>
              <w:rPr>
                <w:sz w:val="22"/>
                <w:szCs w:val="22"/>
              </w:rPr>
            </w:pPr>
            <w:r w:rsidRPr="00355949">
              <w:rPr>
                <w:sz w:val="22"/>
                <w:szCs w:val="22"/>
              </w:rPr>
              <w:t>1,42</w:t>
            </w:r>
          </w:p>
        </w:tc>
      </w:tr>
      <w:tr w:rsidR="006C16E5" w:rsidRPr="00355949" w:rsidTr="000404EE">
        <w:trPr>
          <w:trHeight w:val="483"/>
        </w:trPr>
        <w:tc>
          <w:tcPr>
            <w:tcW w:w="5778" w:type="dxa"/>
          </w:tcPr>
          <w:p w:rsidR="006C16E5" w:rsidRPr="00355949" w:rsidRDefault="006C16E5" w:rsidP="006C16E5">
            <w:pPr>
              <w:rPr>
                <w:sz w:val="22"/>
                <w:szCs w:val="22"/>
              </w:rPr>
            </w:pPr>
            <w:r w:rsidRPr="00355949">
              <w:rPr>
                <w:sz w:val="22"/>
                <w:szCs w:val="22"/>
              </w:rPr>
              <w:t>Болезни эндокринной системы</w:t>
            </w:r>
          </w:p>
        </w:tc>
        <w:tc>
          <w:tcPr>
            <w:tcW w:w="567" w:type="dxa"/>
          </w:tcPr>
          <w:p w:rsidR="006C16E5" w:rsidRPr="00355949" w:rsidRDefault="006C16E5" w:rsidP="006C16E5">
            <w:pPr>
              <w:rPr>
                <w:sz w:val="22"/>
                <w:szCs w:val="22"/>
              </w:rPr>
            </w:pPr>
            <w:r w:rsidRPr="00355949">
              <w:rPr>
                <w:sz w:val="22"/>
                <w:szCs w:val="22"/>
              </w:rPr>
              <w:t>5</w:t>
            </w:r>
          </w:p>
        </w:tc>
        <w:tc>
          <w:tcPr>
            <w:tcW w:w="709" w:type="dxa"/>
          </w:tcPr>
          <w:p w:rsidR="006C16E5" w:rsidRPr="00355949" w:rsidRDefault="006C16E5" w:rsidP="006C16E5">
            <w:pPr>
              <w:rPr>
                <w:sz w:val="22"/>
                <w:szCs w:val="22"/>
              </w:rPr>
            </w:pPr>
            <w:r w:rsidRPr="00355949">
              <w:rPr>
                <w:sz w:val="22"/>
                <w:szCs w:val="22"/>
              </w:rPr>
              <w:t>0,4</w:t>
            </w:r>
          </w:p>
        </w:tc>
        <w:tc>
          <w:tcPr>
            <w:tcW w:w="709" w:type="dxa"/>
          </w:tcPr>
          <w:p w:rsidR="006C16E5" w:rsidRPr="00355949" w:rsidRDefault="006C16E5" w:rsidP="006C16E5">
            <w:pPr>
              <w:rPr>
                <w:sz w:val="22"/>
                <w:szCs w:val="22"/>
              </w:rPr>
            </w:pPr>
            <w:r w:rsidRPr="00355949">
              <w:rPr>
                <w:sz w:val="22"/>
                <w:szCs w:val="22"/>
              </w:rPr>
              <w:t>2</w:t>
            </w:r>
          </w:p>
        </w:tc>
        <w:tc>
          <w:tcPr>
            <w:tcW w:w="709" w:type="dxa"/>
          </w:tcPr>
          <w:p w:rsidR="006C16E5" w:rsidRPr="00355949" w:rsidRDefault="006C16E5" w:rsidP="006C16E5">
            <w:pPr>
              <w:rPr>
                <w:sz w:val="22"/>
                <w:szCs w:val="22"/>
              </w:rPr>
            </w:pPr>
            <w:r w:rsidRPr="00355949">
              <w:rPr>
                <w:sz w:val="22"/>
                <w:szCs w:val="22"/>
              </w:rPr>
              <w:t>0,16</w:t>
            </w:r>
          </w:p>
        </w:tc>
        <w:tc>
          <w:tcPr>
            <w:tcW w:w="708" w:type="dxa"/>
          </w:tcPr>
          <w:p w:rsidR="006C16E5" w:rsidRPr="00355949" w:rsidRDefault="006C16E5" w:rsidP="006C16E5">
            <w:pPr>
              <w:rPr>
                <w:sz w:val="22"/>
                <w:szCs w:val="22"/>
              </w:rPr>
            </w:pPr>
            <w:r w:rsidRPr="00355949">
              <w:rPr>
                <w:sz w:val="22"/>
                <w:szCs w:val="22"/>
              </w:rPr>
              <w:t>5</w:t>
            </w:r>
          </w:p>
        </w:tc>
        <w:tc>
          <w:tcPr>
            <w:tcW w:w="1134" w:type="dxa"/>
          </w:tcPr>
          <w:p w:rsidR="006C16E5" w:rsidRPr="00355949" w:rsidRDefault="006C16E5" w:rsidP="006C16E5">
            <w:pPr>
              <w:rPr>
                <w:sz w:val="22"/>
                <w:szCs w:val="22"/>
              </w:rPr>
            </w:pPr>
            <w:r w:rsidRPr="00355949">
              <w:rPr>
                <w:sz w:val="22"/>
                <w:szCs w:val="22"/>
              </w:rPr>
              <w:t>0,41</w:t>
            </w:r>
          </w:p>
        </w:tc>
      </w:tr>
      <w:tr w:rsidR="006C16E5" w:rsidRPr="00355949" w:rsidTr="000404EE">
        <w:trPr>
          <w:trHeight w:val="234"/>
        </w:trPr>
        <w:tc>
          <w:tcPr>
            <w:tcW w:w="5778" w:type="dxa"/>
          </w:tcPr>
          <w:p w:rsidR="006C16E5" w:rsidRPr="00355949" w:rsidRDefault="006C16E5" w:rsidP="006C16E5">
            <w:pPr>
              <w:rPr>
                <w:sz w:val="22"/>
                <w:szCs w:val="22"/>
              </w:rPr>
            </w:pPr>
            <w:r w:rsidRPr="00355949">
              <w:rPr>
                <w:sz w:val="22"/>
                <w:szCs w:val="22"/>
              </w:rPr>
              <w:t>Болезни нервной системы</w:t>
            </w:r>
          </w:p>
        </w:tc>
        <w:tc>
          <w:tcPr>
            <w:tcW w:w="567" w:type="dxa"/>
          </w:tcPr>
          <w:p w:rsidR="006C16E5" w:rsidRPr="00355949" w:rsidRDefault="006C16E5" w:rsidP="006C16E5">
            <w:pPr>
              <w:rPr>
                <w:sz w:val="22"/>
                <w:szCs w:val="22"/>
              </w:rPr>
            </w:pPr>
            <w:r w:rsidRPr="00355949">
              <w:rPr>
                <w:sz w:val="22"/>
                <w:szCs w:val="22"/>
              </w:rPr>
              <w:t>1</w:t>
            </w:r>
          </w:p>
        </w:tc>
        <w:tc>
          <w:tcPr>
            <w:tcW w:w="709" w:type="dxa"/>
          </w:tcPr>
          <w:p w:rsidR="006C16E5" w:rsidRPr="00355949" w:rsidRDefault="006C16E5" w:rsidP="006C16E5">
            <w:pPr>
              <w:rPr>
                <w:sz w:val="22"/>
                <w:szCs w:val="22"/>
              </w:rPr>
            </w:pPr>
            <w:r w:rsidRPr="00355949">
              <w:rPr>
                <w:sz w:val="22"/>
                <w:szCs w:val="22"/>
              </w:rPr>
              <w:t>0,08</w:t>
            </w:r>
          </w:p>
        </w:tc>
        <w:tc>
          <w:tcPr>
            <w:tcW w:w="709" w:type="dxa"/>
          </w:tcPr>
          <w:p w:rsidR="006C16E5" w:rsidRPr="00355949" w:rsidRDefault="006C16E5" w:rsidP="006C16E5">
            <w:pPr>
              <w:rPr>
                <w:sz w:val="22"/>
                <w:szCs w:val="22"/>
              </w:rPr>
            </w:pPr>
            <w:r w:rsidRPr="00355949">
              <w:rPr>
                <w:sz w:val="22"/>
                <w:szCs w:val="22"/>
              </w:rPr>
              <w:t>1</w:t>
            </w:r>
          </w:p>
        </w:tc>
        <w:tc>
          <w:tcPr>
            <w:tcW w:w="709" w:type="dxa"/>
          </w:tcPr>
          <w:p w:rsidR="006C16E5" w:rsidRPr="00355949" w:rsidRDefault="006C16E5" w:rsidP="006C16E5">
            <w:pPr>
              <w:rPr>
                <w:sz w:val="22"/>
                <w:szCs w:val="22"/>
              </w:rPr>
            </w:pPr>
            <w:r w:rsidRPr="00355949">
              <w:rPr>
                <w:sz w:val="22"/>
                <w:szCs w:val="22"/>
              </w:rPr>
              <w:t>0,08</w:t>
            </w:r>
          </w:p>
        </w:tc>
        <w:tc>
          <w:tcPr>
            <w:tcW w:w="708" w:type="dxa"/>
          </w:tcPr>
          <w:p w:rsidR="006C16E5" w:rsidRPr="00355949" w:rsidRDefault="006C16E5" w:rsidP="006C16E5">
            <w:pPr>
              <w:rPr>
                <w:sz w:val="22"/>
                <w:szCs w:val="22"/>
              </w:rPr>
            </w:pPr>
            <w:r w:rsidRPr="00355949">
              <w:rPr>
                <w:sz w:val="22"/>
                <w:szCs w:val="22"/>
              </w:rPr>
              <w:t>1</w:t>
            </w:r>
          </w:p>
        </w:tc>
        <w:tc>
          <w:tcPr>
            <w:tcW w:w="1134" w:type="dxa"/>
          </w:tcPr>
          <w:p w:rsidR="006C16E5" w:rsidRPr="00355949" w:rsidRDefault="006C16E5" w:rsidP="006C16E5">
            <w:pPr>
              <w:rPr>
                <w:sz w:val="22"/>
                <w:szCs w:val="22"/>
              </w:rPr>
            </w:pPr>
            <w:r w:rsidRPr="00355949">
              <w:rPr>
                <w:sz w:val="22"/>
                <w:szCs w:val="22"/>
              </w:rPr>
              <w:t>0,08</w:t>
            </w:r>
          </w:p>
        </w:tc>
      </w:tr>
      <w:tr w:rsidR="006C16E5" w:rsidRPr="00355949" w:rsidTr="000404EE">
        <w:trPr>
          <w:trHeight w:val="498"/>
        </w:trPr>
        <w:tc>
          <w:tcPr>
            <w:tcW w:w="5778" w:type="dxa"/>
          </w:tcPr>
          <w:p w:rsidR="006C16E5" w:rsidRPr="00355949" w:rsidRDefault="006C16E5" w:rsidP="006C16E5">
            <w:pPr>
              <w:rPr>
                <w:sz w:val="22"/>
                <w:szCs w:val="22"/>
              </w:rPr>
            </w:pPr>
            <w:r w:rsidRPr="00355949">
              <w:rPr>
                <w:sz w:val="22"/>
                <w:szCs w:val="22"/>
              </w:rPr>
              <w:t>Болезни системы кровообращения</w:t>
            </w:r>
          </w:p>
        </w:tc>
        <w:tc>
          <w:tcPr>
            <w:tcW w:w="567" w:type="dxa"/>
          </w:tcPr>
          <w:p w:rsidR="006C16E5" w:rsidRPr="00355949" w:rsidRDefault="006C16E5" w:rsidP="006C16E5">
            <w:pPr>
              <w:rPr>
                <w:sz w:val="22"/>
                <w:szCs w:val="22"/>
              </w:rPr>
            </w:pPr>
            <w:r w:rsidRPr="00355949">
              <w:rPr>
                <w:sz w:val="22"/>
                <w:szCs w:val="22"/>
              </w:rPr>
              <w:t>80</w:t>
            </w:r>
          </w:p>
        </w:tc>
        <w:tc>
          <w:tcPr>
            <w:tcW w:w="709" w:type="dxa"/>
          </w:tcPr>
          <w:p w:rsidR="006C16E5" w:rsidRPr="00355949" w:rsidRDefault="006C16E5" w:rsidP="006C16E5">
            <w:pPr>
              <w:rPr>
                <w:sz w:val="22"/>
                <w:szCs w:val="22"/>
              </w:rPr>
            </w:pPr>
            <w:r w:rsidRPr="00355949">
              <w:rPr>
                <w:sz w:val="22"/>
                <w:szCs w:val="22"/>
              </w:rPr>
              <w:t>6,42</w:t>
            </w:r>
          </w:p>
        </w:tc>
        <w:tc>
          <w:tcPr>
            <w:tcW w:w="709" w:type="dxa"/>
          </w:tcPr>
          <w:p w:rsidR="006C16E5" w:rsidRPr="00355949" w:rsidRDefault="006C16E5" w:rsidP="006C16E5">
            <w:pPr>
              <w:rPr>
                <w:sz w:val="22"/>
                <w:szCs w:val="22"/>
              </w:rPr>
            </w:pPr>
            <w:r w:rsidRPr="00355949">
              <w:rPr>
                <w:sz w:val="22"/>
                <w:szCs w:val="22"/>
              </w:rPr>
              <w:t>62</w:t>
            </w:r>
          </w:p>
        </w:tc>
        <w:tc>
          <w:tcPr>
            <w:tcW w:w="709" w:type="dxa"/>
          </w:tcPr>
          <w:p w:rsidR="006C16E5" w:rsidRPr="00355949" w:rsidRDefault="006C16E5" w:rsidP="006C16E5">
            <w:pPr>
              <w:rPr>
                <w:sz w:val="22"/>
                <w:szCs w:val="22"/>
              </w:rPr>
            </w:pPr>
            <w:r w:rsidRPr="00355949">
              <w:rPr>
                <w:sz w:val="22"/>
                <w:szCs w:val="22"/>
              </w:rPr>
              <w:t>5,07</w:t>
            </w:r>
          </w:p>
        </w:tc>
        <w:tc>
          <w:tcPr>
            <w:tcW w:w="708" w:type="dxa"/>
          </w:tcPr>
          <w:p w:rsidR="006C16E5" w:rsidRPr="00355949" w:rsidRDefault="006C16E5" w:rsidP="006C16E5">
            <w:pPr>
              <w:rPr>
                <w:sz w:val="22"/>
                <w:szCs w:val="22"/>
              </w:rPr>
            </w:pPr>
            <w:r w:rsidRPr="00355949">
              <w:rPr>
                <w:sz w:val="22"/>
                <w:szCs w:val="22"/>
              </w:rPr>
              <w:t>95</w:t>
            </w:r>
          </w:p>
        </w:tc>
        <w:tc>
          <w:tcPr>
            <w:tcW w:w="1134" w:type="dxa"/>
          </w:tcPr>
          <w:p w:rsidR="006C16E5" w:rsidRPr="00355949" w:rsidRDefault="006C16E5" w:rsidP="006C16E5">
            <w:pPr>
              <w:rPr>
                <w:sz w:val="22"/>
                <w:szCs w:val="22"/>
              </w:rPr>
            </w:pPr>
            <w:r w:rsidRPr="00355949">
              <w:rPr>
                <w:sz w:val="22"/>
                <w:szCs w:val="22"/>
              </w:rPr>
              <w:t>7,94</w:t>
            </w:r>
          </w:p>
        </w:tc>
      </w:tr>
      <w:tr w:rsidR="006C16E5" w:rsidRPr="00355949" w:rsidTr="000404EE">
        <w:trPr>
          <w:trHeight w:val="234"/>
        </w:trPr>
        <w:tc>
          <w:tcPr>
            <w:tcW w:w="5778" w:type="dxa"/>
          </w:tcPr>
          <w:p w:rsidR="006C16E5" w:rsidRPr="00355949" w:rsidRDefault="006C16E5" w:rsidP="006C16E5">
            <w:pPr>
              <w:rPr>
                <w:sz w:val="22"/>
                <w:szCs w:val="22"/>
              </w:rPr>
            </w:pPr>
            <w:r w:rsidRPr="00355949">
              <w:rPr>
                <w:sz w:val="22"/>
                <w:szCs w:val="22"/>
              </w:rPr>
              <w:t>Болезни органов дыхания</w:t>
            </w:r>
          </w:p>
        </w:tc>
        <w:tc>
          <w:tcPr>
            <w:tcW w:w="567" w:type="dxa"/>
          </w:tcPr>
          <w:p w:rsidR="006C16E5" w:rsidRPr="00355949" w:rsidRDefault="006C16E5" w:rsidP="006C16E5">
            <w:pPr>
              <w:rPr>
                <w:sz w:val="22"/>
                <w:szCs w:val="22"/>
              </w:rPr>
            </w:pPr>
            <w:r w:rsidRPr="00355949">
              <w:rPr>
                <w:sz w:val="22"/>
                <w:szCs w:val="22"/>
              </w:rPr>
              <w:t>9</w:t>
            </w:r>
          </w:p>
        </w:tc>
        <w:tc>
          <w:tcPr>
            <w:tcW w:w="709" w:type="dxa"/>
          </w:tcPr>
          <w:p w:rsidR="006C16E5" w:rsidRPr="00355949" w:rsidRDefault="006C16E5" w:rsidP="006C16E5">
            <w:pPr>
              <w:rPr>
                <w:sz w:val="22"/>
                <w:szCs w:val="22"/>
              </w:rPr>
            </w:pPr>
            <w:r w:rsidRPr="00355949">
              <w:rPr>
                <w:sz w:val="22"/>
                <w:szCs w:val="22"/>
              </w:rPr>
              <w:t>0,72</w:t>
            </w:r>
          </w:p>
        </w:tc>
        <w:tc>
          <w:tcPr>
            <w:tcW w:w="709" w:type="dxa"/>
          </w:tcPr>
          <w:p w:rsidR="006C16E5" w:rsidRPr="00355949" w:rsidRDefault="006C16E5" w:rsidP="006C16E5">
            <w:pPr>
              <w:rPr>
                <w:sz w:val="22"/>
                <w:szCs w:val="22"/>
              </w:rPr>
            </w:pPr>
            <w:r w:rsidRPr="00355949">
              <w:rPr>
                <w:sz w:val="22"/>
                <w:szCs w:val="22"/>
              </w:rPr>
              <w:t>15</w:t>
            </w:r>
          </w:p>
        </w:tc>
        <w:tc>
          <w:tcPr>
            <w:tcW w:w="709" w:type="dxa"/>
          </w:tcPr>
          <w:p w:rsidR="006C16E5" w:rsidRPr="00355949" w:rsidRDefault="006C16E5" w:rsidP="006C16E5">
            <w:pPr>
              <w:rPr>
                <w:sz w:val="22"/>
                <w:szCs w:val="22"/>
              </w:rPr>
            </w:pPr>
            <w:r w:rsidRPr="00355949">
              <w:rPr>
                <w:sz w:val="22"/>
                <w:szCs w:val="22"/>
              </w:rPr>
              <w:t>1,31</w:t>
            </w:r>
          </w:p>
        </w:tc>
        <w:tc>
          <w:tcPr>
            <w:tcW w:w="708" w:type="dxa"/>
          </w:tcPr>
          <w:p w:rsidR="006C16E5" w:rsidRPr="00355949" w:rsidRDefault="006C16E5" w:rsidP="006C16E5">
            <w:pPr>
              <w:rPr>
                <w:sz w:val="22"/>
                <w:szCs w:val="22"/>
              </w:rPr>
            </w:pPr>
            <w:r w:rsidRPr="00355949">
              <w:rPr>
                <w:sz w:val="22"/>
                <w:szCs w:val="22"/>
              </w:rPr>
              <w:t>15</w:t>
            </w:r>
          </w:p>
        </w:tc>
        <w:tc>
          <w:tcPr>
            <w:tcW w:w="1134" w:type="dxa"/>
          </w:tcPr>
          <w:p w:rsidR="006C16E5" w:rsidRPr="00355949" w:rsidRDefault="006C16E5" w:rsidP="006C16E5">
            <w:pPr>
              <w:rPr>
                <w:sz w:val="22"/>
                <w:szCs w:val="22"/>
              </w:rPr>
            </w:pPr>
            <w:r w:rsidRPr="00355949">
              <w:rPr>
                <w:sz w:val="22"/>
                <w:szCs w:val="22"/>
              </w:rPr>
              <w:t>1,25</w:t>
            </w:r>
          </w:p>
        </w:tc>
      </w:tr>
      <w:tr w:rsidR="006C16E5" w:rsidRPr="00355949" w:rsidTr="000404EE">
        <w:trPr>
          <w:trHeight w:val="498"/>
        </w:trPr>
        <w:tc>
          <w:tcPr>
            <w:tcW w:w="5778" w:type="dxa"/>
          </w:tcPr>
          <w:p w:rsidR="006C16E5" w:rsidRPr="00355949" w:rsidRDefault="006C16E5" w:rsidP="006C16E5">
            <w:pPr>
              <w:rPr>
                <w:sz w:val="22"/>
                <w:szCs w:val="22"/>
              </w:rPr>
            </w:pPr>
            <w:r w:rsidRPr="00355949">
              <w:rPr>
                <w:sz w:val="22"/>
                <w:szCs w:val="22"/>
              </w:rPr>
              <w:t>Болезни системы пищеварения</w:t>
            </w:r>
          </w:p>
        </w:tc>
        <w:tc>
          <w:tcPr>
            <w:tcW w:w="567" w:type="dxa"/>
          </w:tcPr>
          <w:p w:rsidR="006C16E5" w:rsidRPr="00355949" w:rsidRDefault="006C16E5" w:rsidP="006C16E5">
            <w:pPr>
              <w:rPr>
                <w:sz w:val="22"/>
                <w:szCs w:val="22"/>
              </w:rPr>
            </w:pPr>
            <w:r w:rsidRPr="00355949">
              <w:rPr>
                <w:sz w:val="22"/>
                <w:szCs w:val="22"/>
              </w:rPr>
              <w:t>7</w:t>
            </w:r>
          </w:p>
        </w:tc>
        <w:tc>
          <w:tcPr>
            <w:tcW w:w="709" w:type="dxa"/>
          </w:tcPr>
          <w:p w:rsidR="006C16E5" w:rsidRPr="00355949" w:rsidRDefault="006C16E5" w:rsidP="006C16E5">
            <w:pPr>
              <w:rPr>
                <w:sz w:val="22"/>
                <w:szCs w:val="22"/>
              </w:rPr>
            </w:pPr>
            <w:r w:rsidRPr="00355949">
              <w:rPr>
                <w:sz w:val="22"/>
                <w:szCs w:val="22"/>
              </w:rPr>
              <w:t>0,56</w:t>
            </w:r>
          </w:p>
        </w:tc>
        <w:tc>
          <w:tcPr>
            <w:tcW w:w="709" w:type="dxa"/>
          </w:tcPr>
          <w:p w:rsidR="006C16E5" w:rsidRPr="00355949" w:rsidRDefault="006C16E5" w:rsidP="006C16E5">
            <w:pPr>
              <w:rPr>
                <w:sz w:val="22"/>
                <w:szCs w:val="22"/>
              </w:rPr>
            </w:pPr>
            <w:r w:rsidRPr="00355949">
              <w:rPr>
                <w:sz w:val="22"/>
                <w:szCs w:val="22"/>
              </w:rPr>
              <w:t>7</w:t>
            </w:r>
          </w:p>
        </w:tc>
        <w:tc>
          <w:tcPr>
            <w:tcW w:w="709" w:type="dxa"/>
          </w:tcPr>
          <w:p w:rsidR="006C16E5" w:rsidRPr="00355949" w:rsidRDefault="006C16E5" w:rsidP="006C16E5">
            <w:pPr>
              <w:rPr>
                <w:sz w:val="22"/>
                <w:szCs w:val="22"/>
              </w:rPr>
            </w:pPr>
            <w:r w:rsidRPr="00355949">
              <w:rPr>
                <w:sz w:val="22"/>
                <w:szCs w:val="22"/>
              </w:rPr>
              <w:t>0,49</w:t>
            </w:r>
          </w:p>
        </w:tc>
        <w:tc>
          <w:tcPr>
            <w:tcW w:w="708" w:type="dxa"/>
          </w:tcPr>
          <w:p w:rsidR="006C16E5" w:rsidRPr="00355949" w:rsidRDefault="006C16E5" w:rsidP="006C16E5">
            <w:pPr>
              <w:rPr>
                <w:sz w:val="22"/>
                <w:szCs w:val="22"/>
              </w:rPr>
            </w:pPr>
            <w:r w:rsidRPr="00355949">
              <w:rPr>
                <w:sz w:val="22"/>
                <w:szCs w:val="22"/>
              </w:rPr>
              <w:t>10</w:t>
            </w:r>
          </w:p>
        </w:tc>
        <w:tc>
          <w:tcPr>
            <w:tcW w:w="1134" w:type="dxa"/>
          </w:tcPr>
          <w:p w:rsidR="006C16E5" w:rsidRPr="00355949" w:rsidRDefault="006C16E5" w:rsidP="006C16E5">
            <w:pPr>
              <w:rPr>
                <w:sz w:val="22"/>
                <w:szCs w:val="22"/>
              </w:rPr>
            </w:pPr>
            <w:r w:rsidRPr="00355949">
              <w:rPr>
                <w:sz w:val="22"/>
                <w:szCs w:val="22"/>
              </w:rPr>
              <w:t>0,83</w:t>
            </w:r>
          </w:p>
        </w:tc>
      </w:tr>
      <w:tr w:rsidR="006C16E5" w:rsidRPr="00355949" w:rsidTr="000404EE">
        <w:trPr>
          <w:trHeight w:val="825"/>
        </w:trPr>
        <w:tc>
          <w:tcPr>
            <w:tcW w:w="5778" w:type="dxa"/>
          </w:tcPr>
          <w:p w:rsidR="006C16E5" w:rsidRPr="00355949" w:rsidRDefault="006C16E5" w:rsidP="006C16E5">
            <w:pPr>
              <w:rPr>
                <w:sz w:val="22"/>
                <w:szCs w:val="22"/>
              </w:rPr>
            </w:pPr>
            <w:r w:rsidRPr="00355949">
              <w:rPr>
                <w:sz w:val="22"/>
                <w:szCs w:val="22"/>
              </w:rPr>
              <w:t>Внешние причины (ДТП, утопление, переохлаждение, пожар, преднамеренное самоповреждение алкогольная интоксикация)</w:t>
            </w:r>
          </w:p>
        </w:tc>
        <w:tc>
          <w:tcPr>
            <w:tcW w:w="567" w:type="dxa"/>
          </w:tcPr>
          <w:p w:rsidR="006C16E5" w:rsidRPr="00355949" w:rsidRDefault="006C16E5" w:rsidP="006C16E5">
            <w:pPr>
              <w:rPr>
                <w:sz w:val="22"/>
                <w:szCs w:val="22"/>
              </w:rPr>
            </w:pPr>
            <w:r w:rsidRPr="00355949">
              <w:rPr>
                <w:sz w:val="22"/>
                <w:szCs w:val="22"/>
              </w:rPr>
              <w:t>28</w:t>
            </w:r>
          </w:p>
        </w:tc>
        <w:tc>
          <w:tcPr>
            <w:tcW w:w="709" w:type="dxa"/>
          </w:tcPr>
          <w:p w:rsidR="006C16E5" w:rsidRPr="00355949" w:rsidRDefault="006C16E5" w:rsidP="006C16E5">
            <w:pPr>
              <w:rPr>
                <w:sz w:val="22"/>
                <w:szCs w:val="22"/>
              </w:rPr>
            </w:pPr>
            <w:r w:rsidRPr="00355949">
              <w:rPr>
                <w:sz w:val="22"/>
                <w:szCs w:val="22"/>
              </w:rPr>
              <w:t>2,25</w:t>
            </w:r>
          </w:p>
        </w:tc>
        <w:tc>
          <w:tcPr>
            <w:tcW w:w="709" w:type="dxa"/>
          </w:tcPr>
          <w:p w:rsidR="006C16E5" w:rsidRPr="00355949" w:rsidRDefault="006C16E5" w:rsidP="006C16E5">
            <w:pPr>
              <w:rPr>
                <w:sz w:val="22"/>
                <w:szCs w:val="22"/>
              </w:rPr>
            </w:pPr>
            <w:r w:rsidRPr="00355949">
              <w:rPr>
                <w:sz w:val="22"/>
                <w:szCs w:val="22"/>
              </w:rPr>
              <w:t>19</w:t>
            </w:r>
          </w:p>
        </w:tc>
        <w:tc>
          <w:tcPr>
            <w:tcW w:w="709" w:type="dxa"/>
          </w:tcPr>
          <w:p w:rsidR="006C16E5" w:rsidRPr="00355949" w:rsidRDefault="006C16E5" w:rsidP="006C16E5">
            <w:pPr>
              <w:rPr>
                <w:sz w:val="22"/>
                <w:szCs w:val="22"/>
              </w:rPr>
            </w:pPr>
            <w:r w:rsidRPr="00355949">
              <w:rPr>
                <w:sz w:val="22"/>
                <w:szCs w:val="22"/>
              </w:rPr>
              <w:t>1,56</w:t>
            </w:r>
          </w:p>
        </w:tc>
        <w:tc>
          <w:tcPr>
            <w:tcW w:w="708" w:type="dxa"/>
          </w:tcPr>
          <w:p w:rsidR="006C16E5" w:rsidRPr="00355949" w:rsidRDefault="006C16E5" w:rsidP="006C16E5">
            <w:pPr>
              <w:rPr>
                <w:sz w:val="22"/>
                <w:szCs w:val="22"/>
              </w:rPr>
            </w:pPr>
            <w:r w:rsidRPr="00355949">
              <w:rPr>
                <w:sz w:val="22"/>
                <w:szCs w:val="22"/>
              </w:rPr>
              <w:t>25</w:t>
            </w:r>
          </w:p>
        </w:tc>
        <w:tc>
          <w:tcPr>
            <w:tcW w:w="1134" w:type="dxa"/>
          </w:tcPr>
          <w:p w:rsidR="006C16E5" w:rsidRPr="00355949" w:rsidRDefault="006C16E5" w:rsidP="006C16E5">
            <w:pPr>
              <w:rPr>
                <w:sz w:val="22"/>
                <w:szCs w:val="22"/>
              </w:rPr>
            </w:pPr>
            <w:r w:rsidRPr="00355949">
              <w:rPr>
                <w:sz w:val="22"/>
                <w:szCs w:val="22"/>
              </w:rPr>
              <w:t>2,09</w:t>
            </w:r>
          </w:p>
        </w:tc>
      </w:tr>
      <w:tr w:rsidR="006C16E5" w:rsidRPr="00355949" w:rsidTr="000404EE">
        <w:trPr>
          <w:trHeight w:val="498"/>
        </w:trPr>
        <w:tc>
          <w:tcPr>
            <w:tcW w:w="5778" w:type="dxa"/>
          </w:tcPr>
          <w:p w:rsidR="006C16E5" w:rsidRPr="00355949" w:rsidRDefault="006C16E5" w:rsidP="006C16E5">
            <w:pPr>
              <w:rPr>
                <w:sz w:val="22"/>
                <w:szCs w:val="22"/>
              </w:rPr>
            </w:pPr>
            <w:r w:rsidRPr="00355949">
              <w:rPr>
                <w:sz w:val="22"/>
                <w:szCs w:val="22"/>
              </w:rPr>
              <w:t>Отдельные симптомы (старость, кахексия)</w:t>
            </w:r>
          </w:p>
        </w:tc>
        <w:tc>
          <w:tcPr>
            <w:tcW w:w="567" w:type="dxa"/>
          </w:tcPr>
          <w:p w:rsidR="006C16E5" w:rsidRPr="00355949" w:rsidRDefault="006C16E5" w:rsidP="006C16E5">
            <w:pPr>
              <w:rPr>
                <w:sz w:val="22"/>
                <w:szCs w:val="22"/>
              </w:rPr>
            </w:pPr>
            <w:r w:rsidRPr="00355949">
              <w:rPr>
                <w:sz w:val="22"/>
                <w:szCs w:val="22"/>
              </w:rPr>
              <w:t>2</w:t>
            </w:r>
          </w:p>
        </w:tc>
        <w:tc>
          <w:tcPr>
            <w:tcW w:w="709" w:type="dxa"/>
          </w:tcPr>
          <w:p w:rsidR="006C16E5" w:rsidRPr="00355949" w:rsidRDefault="006C16E5" w:rsidP="006C16E5">
            <w:pPr>
              <w:rPr>
                <w:sz w:val="22"/>
                <w:szCs w:val="22"/>
              </w:rPr>
            </w:pPr>
            <w:r w:rsidRPr="00355949">
              <w:rPr>
                <w:sz w:val="22"/>
                <w:szCs w:val="22"/>
              </w:rPr>
              <w:t>0,16</w:t>
            </w:r>
          </w:p>
        </w:tc>
        <w:tc>
          <w:tcPr>
            <w:tcW w:w="709" w:type="dxa"/>
          </w:tcPr>
          <w:p w:rsidR="006C16E5" w:rsidRPr="00355949" w:rsidRDefault="006C16E5" w:rsidP="006C16E5">
            <w:pPr>
              <w:rPr>
                <w:sz w:val="22"/>
                <w:szCs w:val="22"/>
              </w:rPr>
            </w:pPr>
            <w:r w:rsidRPr="00355949">
              <w:rPr>
                <w:sz w:val="22"/>
                <w:szCs w:val="22"/>
              </w:rPr>
              <w:t>4</w:t>
            </w:r>
          </w:p>
        </w:tc>
        <w:tc>
          <w:tcPr>
            <w:tcW w:w="709" w:type="dxa"/>
          </w:tcPr>
          <w:p w:rsidR="006C16E5" w:rsidRPr="00355949" w:rsidRDefault="006C16E5" w:rsidP="006C16E5">
            <w:pPr>
              <w:rPr>
                <w:sz w:val="22"/>
                <w:szCs w:val="22"/>
              </w:rPr>
            </w:pPr>
            <w:r w:rsidRPr="00355949">
              <w:rPr>
                <w:sz w:val="22"/>
                <w:szCs w:val="22"/>
              </w:rPr>
              <w:t>0,33</w:t>
            </w:r>
          </w:p>
        </w:tc>
        <w:tc>
          <w:tcPr>
            <w:tcW w:w="708" w:type="dxa"/>
          </w:tcPr>
          <w:p w:rsidR="006C16E5" w:rsidRPr="00355949" w:rsidRDefault="006C16E5" w:rsidP="006C16E5">
            <w:pPr>
              <w:rPr>
                <w:sz w:val="22"/>
                <w:szCs w:val="22"/>
              </w:rPr>
            </w:pPr>
            <w:r w:rsidRPr="00355949">
              <w:rPr>
                <w:sz w:val="22"/>
                <w:szCs w:val="22"/>
              </w:rPr>
              <w:t>-</w:t>
            </w:r>
          </w:p>
        </w:tc>
        <w:tc>
          <w:tcPr>
            <w:tcW w:w="1134" w:type="dxa"/>
          </w:tcPr>
          <w:p w:rsidR="006C16E5" w:rsidRPr="00355949" w:rsidRDefault="006C16E5" w:rsidP="006C16E5">
            <w:pPr>
              <w:rPr>
                <w:sz w:val="22"/>
                <w:szCs w:val="22"/>
              </w:rPr>
            </w:pPr>
            <w:r w:rsidRPr="00355949">
              <w:rPr>
                <w:sz w:val="22"/>
                <w:szCs w:val="22"/>
              </w:rPr>
              <w:t>-</w:t>
            </w:r>
          </w:p>
        </w:tc>
      </w:tr>
    </w:tbl>
    <w:p w:rsidR="006C16E5" w:rsidRPr="00355949" w:rsidRDefault="006C16E5" w:rsidP="006C16E5">
      <w:pPr>
        <w:contextualSpacing/>
        <w:jc w:val="both"/>
        <w:rPr>
          <w:sz w:val="22"/>
          <w:szCs w:val="22"/>
        </w:rPr>
      </w:pPr>
    </w:p>
    <w:p w:rsidR="006C16E5" w:rsidRDefault="006C16E5" w:rsidP="006C16E5">
      <w:pPr>
        <w:contextualSpacing/>
        <w:jc w:val="both"/>
        <w:rPr>
          <w:sz w:val="22"/>
          <w:szCs w:val="22"/>
        </w:rPr>
      </w:pPr>
      <w:r w:rsidRPr="00355949">
        <w:rPr>
          <w:sz w:val="22"/>
          <w:szCs w:val="22"/>
        </w:rPr>
        <w:t>Рост смертности по классу новообразований на 54,55%, системы кровообращения на 89,29%, органов пищеварения на 43,9%, внешних причин на 47,29%.</w:t>
      </w:r>
    </w:p>
    <w:tbl>
      <w:tblPr>
        <w:tblStyle w:val="aa"/>
        <w:tblpPr w:leftFromText="180" w:rightFromText="180" w:vertAnchor="text" w:horzAnchor="margin" w:tblpXSpec="center" w:tblpY="334"/>
        <w:tblW w:w="10456" w:type="dxa"/>
        <w:tblLayout w:type="fixed"/>
        <w:tblLook w:val="04A0" w:firstRow="1" w:lastRow="0" w:firstColumn="1" w:lastColumn="0" w:noHBand="0" w:noVBand="1"/>
      </w:tblPr>
      <w:tblGrid>
        <w:gridCol w:w="480"/>
        <w:gridCol w:w="2262"/>
        <w:gridCol w:w="1717"/>
        <w:gridCol w:w="1849"/>
        <w:gridCol w:w="1716"/>
        <w:gridCol w:w="2432"/>
      </w:tblGrid>
      <w:tr w:rsidR="000404EE" w:rsidRPr="00355949" w:rsidTr="000404EE">
        <w:trPr>
          <w:trHeight w:val="776"/>
        </w:trPr>
        <w:tc>
          <w:tcPr>
            <w:tcW w:w="480" w:type="dxa"/>
          </w:tcPr>
          <w:p w:rsidR="000404EE" w:rsidRPr="00355949" w:rsidRDefault="000404EE" w:rsidP="000404EE">
            <w:pPr>
              <w:jc w:val="center"/>
              <w:rPr>
                <w:sz w:val="22"/>
                <w:szCs w:val="22"/>
              </w:rPr>
            </w:pPr>
            <w:r w:rsidRPr="00355949">
              <w:rPr>
                <w:sz w:val="22"/>
                <w:szCs w:val="22"/>
              </w:rPr>
              <w:lastRenderedPageBreak/>
              <w:t>Место</w:t>
            </w:r>
          </w:p>
        </w:tc>
        <w:tc>
          <w:tcPr>
            <w:tcW w:w="2262" w:type="dxa"/>
          </w:tcPr>
          <w:p w:rsidR="000404EE" w:rsidRPr="00355949" w:rsidRDefault="000404EE" w:rsidP="000404EE">
            <w:pPr>
              <w:jc w:val="center"/>
              <w:rPr>
                <w:sz w:val="22"/>
                <w:szCs w:val="22"/>
              </w:rPr>
            </w:pPr>
            <w:r w:rsidRPr="00355949">
              <w:rPr>
                <w:sz w:val="22"/>
                <w:szCs w:val="22"/>
              </w:rPr>
              <w:t>2018</w:t>
            </w:r>
          </w:p>
        </w:tc>
        <w:tc>
          <w:tcPr>
            <w:tcW w:w="1717" w:type="dxa"/>
          </w:tcPr>
          <w:p w:rsidR="000404EE" w:rsidRPr="00355949" w:rsidRDefault="000404EE" w:rsidP="000404EE">
            <w:pPr>
              <w:jc w:val="center"/>
              <w:rPr>
                <w:sz w:val="22"/>
                <w:szCs w:val="22"/>
              </w:rPr>
            </w:pPr>
            <w:r w:rsidRPr="00355949">
              <w:rPr>
                <w:sz w:val="22"/>
                <w:szCs w:val="22"/>
              </w:rPr>
              <w:t>2019</w:t>
            </w:r>
          </w:p>
        </w:tc>
        <w:tc>
          <w:tcPr>
            <w:tcW w:w="1849" w:type="dxa"/>
          </w:tcPr>
          <w:p w:rsidR="000404EE" w:rsidRPr="00355949" w:rsidRDefault="000404EE" w:rsidP="000404EE">
            <w:pPr>
              <w:jc w:val="center"/>
              <w:rPr>
                <w:sz w:val="22"/>
                <w:szCs w:val="22"/>
              </w:rPr>
            </w:pPr>
            <w:r w:rsidRPr="00355949">
              <w:rPr>
                <w:sz w:val="22"/>
                <w:szCs w:val="22"/>
              </w:rPr>
              <w:t>2020</w:t>
            </w:r>
          </w:p>
        </w:tc>
        <w:tc>
          <w:tcPr>
            <w:tcW w:w="1716" w:type="dxa"/>
          </w:tcPr>
          <w:p w:rsidR="000404EE" w:rsidRPr="00355949" w:rsidRDefault="000404EE" w:rsidP="000404EE">
            <w:pPr>
              <w:jc w:val="center"/>
              <w:rPr>
                <w:sz w:val="22"/>
                <w:szCs w:val="22"/>
              </w:rPr>
            </w:pPr>
            <w:r w:rsidRPr="00355949">
              <w:rPr>
                <w:sz w:val="22"/>
                <w:szCs w:val="22"/>
              </w:rPr>
              <w:t>Край</w:t>
            </w:r>
          </w:p>
        </w:tc>
        <w:tc>
          <w:tcPr>
            <w:tcW w:w="2432" w:type="dxa"/>
          </w:tcPr>
          <w:p w:rsidR="000404EE" w:rsidRPr="00355949" w:rsidRDefault="000404EE" w:rsidP="000404EE">
            <w:pPr>
              <w:ind w:right="1226"/>
              <w:jc w:val="center"/>
              <w:rPr>
                <w:sz w:val="22"/>
                <w:szCs w:val="22"/>
              </w:rPr>
            </w:pPr>
            <w:r w:rsidRPr="00355949">
              <w:rPr>
                <w:sz w:val="22"/>
                <w:szCs w:val="22"/>
              </w:rPr>
              <w:t>Россия</w:t>
            </w:r>
          </w:p>
        </w:tc>
      </w:tr>
      <w:tr w:rsidR="000404EE" w:rsidRPr="00355949" w:rsidTr="000404EE">
        <w:trPr>
          <w:trHeight w:val="263"/>
        </w:trPr>
        <w:tc>
          <w:tcPr>
            <w:tcW w:w="480" w:type="dxa"/>
          </w:tcPr>
          <w:p w:rsidR="000404EE" w:rsidRPr="006365B6" w:rsidRDefault="000404EE" w:rsidP="000404EE">
            <w:pPr>
              <w:rPr>
                <w:sz w:val="22"/>
                <w:szCs w:val="22"/>
              </w:rPr>
            </w:pPr>
            <w:r w:rsidRPr="006365B6">
              <w:rPr>
                <w:sz w:val="22"/>
                <w:szCs w:val="22"/>
              </w:rPr>
              <w:t>1</w:t>
            </w:r>
          </w:p>
        </w:tc>
        <w:tc>
          <w:tcPr>
            <w:tcW w:w="2262" w:type="dxa"/>
          </w:tcPr>
          <w:p w:rsidR="000404EE" w:rsidRPr="00355949" w:rsidRDefault="000404EE" w:rsidP="000404EE">
            <w:pPr>
              <w:rPr>
                <w:sz w:val="22"/>
                <w:szCs w:val="22"/>
              </w:rPr>
            </w:pPr>
            <w:r w:rsidRPr="00355949">
              <w:rPr>
                <w:sz w:val="22"/>
                <w:szCs w:val="22"/>
              </w:rPr>
              <w:t>Болезни системы кровообращения46,2%</w:t>
            </w:r>
          </w:p>
          <w:p w:rsidR="000404EE" w:rsidRPr="00355949" w:rsidRDefault="000404EE" w:rsidP="000404EE">
            <w:pPr>
              <w:rPr>
                <w:sz w:val="22"/>
                <w:szCs w:val="22"/>
              </w:rPr>
            </w:pPr>
          </w:p>
        </w:tc>
        <w:tc>
          <w:tcPr>
            <w:tcW w:w="1717" w:type="dxa"/>
          </w:tcPr>
          <w:p w:rsidR="000404EE" w:rsidRPr="00355949" w:rsidRDefault="000404EE" w:rsidP="000404EE">
            <w:pPr>
              <w:rPr>
                <w:sz w:val="22"/>
                <w:szCs w:val="22"/>
              </w:rPr>
            </w:pPr>
            <w:r w:rsidRPr="00355949">
              <w:rPr>
                <w:sz w:val="22"/>
                <w:szCs w:val="22"/>
              </w:rPr>
              <w:t>Болезни системы кровообращения45,26%</w:t>
            </w:r>
          </w:p>
        </w:tc>
        <w:tc>
          <w:tcPr>
            <w:tcW w:w="1849" w:type="dxa"/>
          </w:tcPr>
          <w:p w:rsidR="000404EE" w:rsidRPr="00355949" w:rsidRDefault="000404EE" w:rsidP="000404EE">
            <w:pPr>
              <w:rPr>
                <w:sz w:val="22"/>
                <w:szCs w:val="22"/>
              </w:rPr>
            </w:pPr>
            <w:r w:rsidRPr="00355949">
              <w:rPr>
                <w:sz w:val="22"/>
                <w:szCs w:val="22"/>
              </w:rPr>
              <w:t>Болезни системы кровообращения 59,91%</w:t>
            </w:r>
          </w:p>
        </w:tc>
        <w:tc>
          <w:tcPr>
            <w:tcW w:w="1716" w:type="dxa"/>
          </w:tcPr>
          <w:p w:rsidR="000404EE" w:rsidRPr="00355949" w:rsidRDefault="000404EE" w:rsidP="000404EE">
            <w:pPr>
              <w:rPr>
                <w:sz w:val="22"/>
                <w:szCs w:val="22"/>
              </w:rPr>
            </w:pPr>
            <w:r w:rsidRPr="00355949">
              <w:rPr>
                <w:sz w:val="22"/>
                <w:szCs w:val="22"/>
              </w:rPr>
              <w:t>Болезни системы кровообращения 49,9%</w:t>
            </w:r>
          </w:p>
        </w:tc>
        <w:tc>
          <w:tcPr>
            <w:tcW w:w="2432" w:type="dxa"/>
          </w:tcPr>
          <w:p w:rsidR="000404EE" w:rsidRPr="00355949" w:rsidRDefault="000404EE" w:rsidP="000404EE">
            <w:pPr>
              <w:rPr>
                <w:sz w:val="22"/>
                <w:szCs w:val="22"/>
              </w:rPr>
            </w:pPr>
            <w:r w:rsidRPr="00355949">
              <w:rPr>
                <w:sz w:val="22"/>
                <w:szCs w:val="22"/>
              </w:rPr>
              <w:t>Болезни системы кровообращения 56,6%</w:t>
            </w:r>
          </w:p>
        </w:tc>
      </w:tr>
      <w:tr w:rsidR="000404EE" w:rsidRPr="00355949" w:rsidTr="000404EE">
        <w:trPr>
          <w:trHeight w:val="150"/>
        </w:trPr>
        <w:tc>
          <w:tcPr>
            <w:tcW w:w="480" w:type="dxa"/>
          </w:tcPr>
          <w:p w:rsidR="000404EE" w:rsidRPr="006365B6" w:rsidRDefault="000404EE" w:rsidP="000404EE">
            <w:pPr>
              <w:rPr>
                <w:sz w:val="22"/>
                <w:szCs w:val="22"/>
              </w:rPr>
            </w:pPr>
            <w:r w:rsidRPr="006365B6">
              <w:rPr>
                <w:sz w:val="22"/>
                <w:szCs w:val="22"/>
              </w:rPr>
              <w:t>2</w:t>
            </w:r>
          </w:p>
        </w:tc>
        <w:tc>
          <w:tcPr>
            <w:tcW w:w="2262" w:type="dxa"/>
          </w:tcPr>
          <w:p w:rsidR="000404EE" w:rsidRPr="00355949" w:rsidRDefault="000404EE" w:rsidP="000404EE">
            <w:pPr>
              <w:rPr>
                <w:sz w:val="22"/>
                <w:szCs w:val="22"/>
              </w:rPr>
            </w:pPr>
            <w:r w:rsidRPr="00355949">
              <w:rPr>
                <w:sz w:val="22"/>
                <w:szCs w:val="22"/>
              </w:rPr>
              <w:t>Внешние причины</w:t>
            </w:r>
          </w:p>
          <w:p w:rsidR="000404EE" w:rsidRPr="00355949" w:rsidRDefault="000404EE" w:rsidP="000404EE">
            <w:pPr>
              <w:rPr>
                <w:sz w:val="22"/>
                <w:szCs w:val="22"/>
              </w:rPr>
            </w:pPr>
            <w:r w:rsidRPr="00355949">
              <w:rPr>
                <w:sz w:val="22"/>
                <w:szCs w:val="22"/>
              </w:rPr>
              <w:t>16,18%</w:t>
            </w:r>
          </w:p>
        </w:tc>
        <w:tc>
          <w:tcPr>
            <w:tcW w:w="1717" w:type="dxa"/>
          </w:tcPr>
          <w:p w:rsidR="000404EE" w:rsidRPr="00355949" w:rsidRDefault="000404EE" w:rsidP="000404EE">
            <w:pPr>
              <w:rPr>
                <w:sz w:val="22"/>
                <w:szCs w:val="22"/>
              </w:rPr>
            </w:pPr>
            <w:r w:rsidRPr="00355949">
              <w:rPr>
                <w:sz w:val="22"/>
                <w:szCs w:val="22"/>
              </w:rPr>
              <w:t>Внешние причины</w:t>
            </w:r>
          </w:p>
          <w:p w:rsidR="000404EE" w:rsidRDefault="000404EE" w:rsidP="000404EE">
            <w:pPr>
              <w:rPr>
                <w:sz w:val="22"/>
                <w:szCs w:val="22"/>
              </w:rPr>
            </w:pPr>
            <w:r w:rsidRPr="00355949">
              <w:rPr>
                <w:sz w:val="22"/>
                <w:szCs w:val="22"/>
              </w:rPr>
              <w:t>13,87%</w:t>
            </w:r>
          </w:p>
          <w:p w:rsidR="000404EE" w:rsidRDefault="000404EE" w:rsidP="000404EE">
            <w:pPr>
              <w:rPr>
                <w:sz w:val="22"/>
                <w:szCs w:val="22"/>
              </w:rPr>
            </w:pPr>
          </w:p>
          <w:p w:rsidR="000404EE" w:rsidRPr="00355949" w:rsidRDefault="000404EE" w:rsidP="000404EE">
            <w:pPr>
              <w:rPr>
                <w:sz w:val="22"/>
                <w:szCs w:val="22"/>
              </w:rPr>
            </w:pPr>
          </w:p>
        </w:tc>
        <w:tc>
          <w:tcPr>
            <w:tcW w:w="1849" w:type="dxa"/>
          </w:tcPr>
          <w:p w:rsidR="000404EE" w:rsidRPr="00355949" w:rsidRDefault="000404EE" w:rsidP="000404EE">
            <w:pPr>
              <w:rPr>
                <w:sz w:val="22"/>
                <w:szCs w:val="22"/>
              </w:rPr>
            </w:pPr>
            <w:r w:rsidRPr="00355949">
              <w:rPr>
                <w:sz w:val="22"/>
                <w:szCs w:val="22"/>
              </w:rPr>
              <w:t>Внешние причины</w:t>
            </w:r>
          </w:p>
          <w:p w:rsidR="000404EE" w:rsidRPr="00355949" w:rsidRDefault="000404EE" w:rsidP="000404EE">
            <w:pPr>
              <w:rPr>
                <w:sz w:val="22"/>
                <w:szCs w:val="22"/>
              </w:rPr>
            </w:pPr>
            <w:r w:rsidRPr="00355949">
              <w:rPr>
                <w:sz w:val="22"/>
                <w:szCs w:val="22"/>
              </w:rPr>
              <w:t>13,6%</w:t>
            </w:r>
          </w:p>
        </w:tc>
        <w:tc>
          <w:tcPr>
            <w:tcW w:w="1716" w:type="dxa"/>
          </w:tcPr>
          <w:p w:rsidR="000404EE" w:rsidRPr="00355949" w:rsidRDefault="000404EE" w:rsidP="000404EE">
            <w:pPr>
              <w:rPr>
                <w:sz w:val="22"/>
                <w:szCs w:val="22"/>
              </w:rPr>
            </w:pPr>
            <w:r w:rsidRPr="00355949">
              <w:rPr>
                <w:sz w:val="22"/>
                <w:szCs w:val="22"/>
              </w:rPr>
              <w:t>Травмы и отравления</w:t>
            </w:r>
          </w:p>
          <w:p w:rsidR="000404EE" w:rsidRPr="00355949" w:rsidRDefault="000404EE" w:rsidP="000404EE">
            <w:pPr>
              <w:rPr>
                <w:sz w:val="22"/>
                <w:szCs w:val="22"/>
              </w:rPr>
            </w:pPr>
            <w:r w:rsidRPr="00355949">
              <w:rPr>
                <w:sz w:val="22"/>
                <w:szCs w:val="22"/>
              </w:rPr>
              <w:t>20,1%</w:t>
            </w:r>
          </w:p>
        </w:tc>
        <w:tc>
          <w:tcPr>
            <w:tcW w:w="2432" w:type="dxa"/>
          </w:tcPr>
          <w:p w:rsidR="000404EE" w:rsidRPr="00355949" w:rsidRDefault="000404EE" w:rsidP="000404EE">
            <w:pPr>
              <w:rPr>
                <w:sz w:val="22"/>
                <w:szCs w:val="22"/>
              </w:rPr>
            </w:pPr>
            <w:r w:rsidRPr="00355949">
              <w:rPr>
                <w:sz w:val="22"/>
                <w:szCs w:val="22"/>
              </w:rPr>
              <w:t>Злокачественные новообразования 13,2%</w:t>
            </w:r>
          </w:p>
        </w:tc>
      </w:tr>
      <w:tr w:rsidR="000404EE" w:rsidRPr="00355949" w:rsidTr="000404EE">
        <w:trPr>
          <w:trHeight w:val="150"/>
        </w:trPr>
        <w:tc>
          <w:tcPr>
            <w:tcW w:w="480" w:type="dxa"/>
          </w:tcPr>
          <w:p w:rsidR="000404EE" w:rsidRPr="006365B6" w:rsidRDefault="000404EE" w:rsidP="000404EE">
            <w:pPr>
              <w:rPr>
                <w:sz w:val="22"/>
                <w:szCs w:val="22"/>
              </w:rPr>
            </w:pPr>
            <w:r w:rsidRPr="006365B6">
              <w:rPr>
                <w:sz w:val="22"/>
                <w:szCs w:val="22"/>
              </w:rPr>
              <w:t>3</w:t>
            </w:r>
          </w:p>
        </w:tc>
        <w:tc>
          <w:tcPr>
            <w:tcW w:w="2262" w:type="dxa"/>
          </w:tcPr>
          <w:p w:rsidR="000404EE" w:rsidRPr="00355949" w:rsidRDefault="000404EE" w:rsidP="000404EE">
            <w:pPr>
              <w:rPr>
                <w:sz w:val="22"/>
                <w:szCs w:val="22"/>
              </w:rPr>
            </w:pPr>
            <w:r w:rsidRPr="00355949">
              <w:rPr>
                <w:sz w:val="22"/>
                <w:szCs w:val="22"/>
              </w:rPr>
              <w:t xml:space="preserve">Злокачественные новообразования </w:t>
            </w:r>
          </w:p>
          <w:p w:rsidR="000404EE" w:rsidRPr="00355949" w:rsidRDefault="000404EE" w:rsidP="000404EE">
            <w:pPr>
              <w:rPr>
                <w:sz w:val="22"/>
                <w:szCs w:val="22"/>
              </w:rPr>
            </w:pPr>
            <w:r w:rsidRPr="00355949">
              <w:rPr>
                <w:sz w:val="22"/>
                <w:szCs w:val="22"/>
              </w:rPr>
              <w:t>15,6%</w:t>
            </w:r>
          </w:p>
        </w:tc>
        <w:tc>
          <w:tcPr>
            <w:tcW w:w="1717" w:type="dxa"/>
          </w:tcPr>
          <w:p w:rsidR="000404EE" w:rsidRPr="00355949" w:rsidRDefault="000404EE" w:rsidP="000404EE">
            <w:pPr>
              <w:rPr>
                <w:sz w:val="22"/>
                <w:szCs w:val="22"/>
              </w:rPr>
            </w:pPr>
            <w:r w:rsidRPr="00355949">
              <w:rPr>
                <w:sz w:val="22"/>
                <w:szCs w:val="22"/>
              </w:rPr>
              <w:t xml:space="preserve">Злокачественные новообразования </w:t>
            </w:r>
          </w:p>
          <w:p w:rsidR="000404EE" w:rsidRPr="00355949" w:rsidRDefault="000404EE" w:rsidP="000404EE">
            <w:pPr>
              <w:rPr>
                <w:sz w:val="22"/>
                <w:szCs w:val="22"/>
              </w:rPr>
            </w:pPr>
            <w:r w:rsidRPr="00355949">
              <w:rPr>
                <w:sz w:val="22"/>
                <w:szCs w:val="22"/>
              </w:rPr>
              <w:t>12,41%</w:t>
            </w:r>
          </w:p>
        </w:tc>
        <w:tc>
          <w:tcPr>
            <w:tcW w:w="1849" w:type="dxa"/>
          </w:tcPr>
          <w:p w:rsidR="000404EE" w:rsidRPr="00355949" w:rsidRDefault="000404EE" w:rsidP="000404EE">
            <w:pPr>
              <w:rPr>
                <w:sz w:val="22"/>
                <w:szCs w:val="22"/>
              </w:rPr>
            </w:pPr>
            <w:r w:rsidRPr="00355949">
              <w:rPr>
                <w:sz w:val="22"/>
                <w:szCs w:val="22"/>
              </w:rPr>
              <w:t xml:space="preserve">Злокачественные новообразования </w:t>
            </w:r>
          </w:p>
          <w:p w:rsidR="000404EE" w:rsidRPr="00355949" w:rsidRDefault="000404EE" w:rsidP="000404EE">
            <w:pPr>
              <w:rPr>
                <w:sz w:val="22"/>
                <w:szCs w:val="22"/>
              </w:rPr>
            </w:pPr>
            <w:r w:rsidRPr="00355949">
              <w:rPr>
                <w:sz w:val="22"/>
                <w:szCs w:val="22"/>
              </w:rPr>
              <w:t>9,28%</w:t>
            </w:r>
          </w:p>
        </w:tc>
        <w:tc>
          <w:tcPr>
            <w:tcW w:w="1716" w:type="dxa"/>
          </w:tcPr>
          <w:p w:rsidR="000404EE" w:rsidRPr="00355949" w:rsidRDefault="000404EE" w:rsidP="000404EE">
            <w:pPr>
              <w:rPr>
                <w:sz w:val="22"/>
                <w:szCs w:val="22"/>
              </w:rPr>
            </w:pPr>
            <w:r w:rsidRPr="00355949">
              <w:rPr>
                <w:sz w:val="22"/>
                <w:szCs w:val="22"/>
              </w:rPr>
              <w:t xml:space="preserve">Злокачественные новообразования </w:t>
            </w:r>
          </w:p>
          <w:p w:rsidR="000404EE" w:rsidRPr="00355949" w:rsidRDefault="000404EE" w:rsidP="000404EE">
            <w:pPr>
              <w:rPr>
                <w:sz w:val="22"/>
                <w:szCs w:val="22"/>
              </w:rPr>
            </w:pPr>
            <w:r w:rsidRPr="00355949">
              <w:rPr>
                <w:sz w:val="22"/>
                <w:szCs w:val="22"/>
              </w:rPr>
              <w:t>11%</w:t>
            </w:r>
          </w:p>
        </w:tc>
        <w:tc>
          <w:tcPr>
            <w:tcW w:w="2432" w:type="dxa"/>
          </w:tcPr>
          <w:p w:rsidR="000404EE" w:rsidRPr="00355949" w:rsidRDefault="000404EE" w:rsidP="000404EE">
            <w:pPr>
              <w:rPr>
                <w:sz w:val="22"/>
                <w:szCs w:val="22"/>
              </w:rPr>
            </w:pPr>
            <w:r w:rsidRPr="00355949">
              <w:rPr>
                <w:sz w:val="22"/>
                <w:szCs w:val="22"/>
              </w:rPr>
              <w:t>Травмы и отравления</w:t>
            </w:r>
          </w:p>
          <w:p w:rsidR="000404EE" w:rsidRPr="00355949" w:rsidRDefault="000404EE" w:rsidP="000404EE">
            <w:pPr>
              <w:rPr>
                <w:sz w:val="22"/>
                <w:szCs w:val="22"/>
              </w:rPr>
            </w:pPr>
            <w:r w:rsidRPr="00355949">
              <w:rPr>
                <w:sz w:val="22"/>
                <w:szCs w:val="22"/>
              </w:rPr>
              <w:t>12,5%</w:t>
            </w:r>
          </w:p>
        </w:tc>
      </w:tr>
    </w:tbl>
    <w:p w:rsidR="006C16E5" w:rsidRPr="00355949" w:rsidRDefault="006C16E5" w:rsidP="006C16E5">
      <w:pPr>
        <w:contextualSpacing/>
        <w:jc w:val="both"/>
        <w:rPr>
          <w:sz w:val="22"/>
          <w:szCs w:val="22"/>
        </w:rPr>
      </w:pPr>
    </w:p>
    <w:p w:rsidR="006C16E5" w:rsidRPr="00355949" w:rsidRDefault="006C16E5" w:rsidP="006C16E5">
      <w:pPr>
        <w:rPr>
          <w:sz w:val="22"/>
          <w:szCs w:val="22"/>
        </w:rPr>
      </w:pPr>
    </w:p>
    <w:p w:rsidR="006C16E5" w:rsidRPr="00355949" w:rsidRDefault="006C16E5" w:rsidP="006C16E5">
      <w:pPr>
        <w:rPr>
          <w:b/>
          <w:sz w:val="22"/>
          <w:szCs w:val="22"/>
        </w:rPr>
      </w:pPr>
      <w:r w:rsidRPr="00355949">
        <w:rPr>
          <w:b/>
          <w:sz w:val="22"/>
          <w:szCs w:val="22"/>
        </w:rPr>
        <w:t>Структура смертности:</w:t>
      </w:r>
    </w:p>
    <w:p w:rsidR="006C16E5" w:rsidRPr="00355949" w:rsidRDefault="006C16E5" w:rsidP="006C16E5">
      <w:pPr>
        <w:ind w:firstLine="709"/>
        <w:jc w:val="both"/>
        <w:rPr>
          <w:sz w:val="22"/>
          <w:szCs w:val="22"/>
        </w:rPr>
      </w:pPr>
      <w:r w:rsidRPr="00355949">
        <w:rPr>
          <w:sz w:val="22"/>
          <w:szCs w:val="22"/>
        </w:rPr>
        <w:t>В структуре смертности населения изменений не произошло. На 1 месте остались болезни системы кровообращения с ростом удельного веса в общей смертности с 45,26% в 2019 году до 51,91% в 2020 году. На 2 месте внешние причины с незначительным снижением удельного веса с 13,87% до 13,6%.  На 3 месте находятся ЗНО с удельным весом 9,28%, который снизился к уровню 2019 года с 18,7%.</w:t>
      </w:r>
    </w:p>
    <w:p w:rsidR="006C16E5" w:rsidRPr="00355949" w:rsidRDefault="006C16E5" w:rsidP="006C16E5">
      <w:pPr>
        <w:jc w:val="both"/>
        <w:rPr>
          <w:sz w:val="22"/>
          <w:szCs w:val="22"/>
        </w:rPr>
      </w:pPr>
      <w:r w:rsidRPr="00355949">
        <w:rPr>
          <w:sz w:val="22"/>
          <w:szCs w:val="22"/>
        </w:rPr>
        <w:tab/>
        <w:t xml:space="preserve">Лидерами причин смерти среди мужчин явились болезни системы кровообращения 38%, внешние причины по 18%, ЗНО 15%. </w:t>
      </w:r>
    </w:p>
    <w:p w:rsidR="006C16E5" w:rsidRPr="00D26E9E" w:rsidRDefault="006C16E5" w:rsidP="006C16E5">
      <w:pPr>
        <w:ind w:firstLine="708"/>
        <w:jc w:val="both"/>
        <w:rPr>
          <w:sz w:val="22"/>
          <w:szCs w:val="22"/>
        </w:rPr>
      </w:pPr>
      <w:r w:rsidRPr="00355949">
        <w:rPr>
          <w:sz w:val="22"/>
          <w:szCs w:val="22"/>
        </w:rPr>
        <w:t>Среди женского населения лидеры причин смерти -  болезни системы кровообращения 68,67%, внешние причины 8,43%.</w:t>
      </w:r>
    </w:p>
    <w:p w:rsidR="006C16E5" w:rsidRPr="00355949" w:rsidRDefault="006C16E5" w:rsidP="006C16E5">
      <w:pPr>
        <w:spacing w:line="360" w:lineRule="auto"/>
        <w:rPr>
          <w:b/>
          <w:sz w:val="22"/>
          <w:szCs w:val="22"/>
        </w:rPr>
      </w:pPr>
      <w:r w:rsidRPr="00355949">
        <w:rPr>
          <w:b/>
          <w:sz w:val="22"/>
          <w:szCs w:val="22"/>
        </w:rPr>
        <w:t>Распределение случаев смерти по полу и возрасту:</w:t>
      </w:r>
    </w:p>
    <w:tbl>
      <w:tblPr>
        <w:tblStyle w:val="aa"/>
        <w:tblW w:w="0" w:type="auto"/>
        <w:tblInd w:w="250" w:type="dxa"/>
        <w:tblLook w:val="04A0" w:firstRow="1" w:lastRow="0" w:firstColumn="1" w:lastColumn="0" w:noHBand="0" w:noVBand="1"/>
      </w:tblPr>
      <w:tblGrid>
        <w:gridCol w:w="3119"/>
        <w:gridCol w:w="1134"/>
        <w:gridCol w:w="992"/>
        <w:gridCol w:w="992"/>
        <w:gridCol w:w="1134"/>
        <w:gridCol w:w="1134"/>
        <w:gridCol w:w="851"/>
      </w:tblGrid>
      <w:tr w:rsidR="006C16E5" w:rsidRPr="00355949" w:rsidTr="007B04D4">
        <w:tc>
          <w:tcPr>
            <w:tcW w:w="3119" w:type="dxa"/>
            <w:vMerge w:val="restart"/>
          </w:tcPr>
          <w:p w:rsidR="006C16E5" w:rsidRPr="00355949" w:rsidRDefault="006C16E5" w:rsidP="006C16E5">
            <w:pPr>
              <w:rPr>
                <w:sz w:val="22"/>
                <w:szCs w:val="22"/>
              </w:rPr>
            </w:pPr>
            <w:r w:rsidRPr="00355949">
              <w:rPr>
                <w:sz w:val="22"/>
                <w:szCs w:val="22"/>
              </w:rPr>
              <w:t>Группы населения</w:t>
            </w:r>
          </w:p>
        </w:tc>
        <w:tc>
          <w:tcPr>
            <w:tcW w:w="2126" w:type="dxa"/>
            <w:gridSpan w:val="2"/>
          </w:tcPr>
          <w:p w:rsidR="006C16E5" w:rsidRPr="00355949" w:rsidRDefault="006C16E5" w:rsidP="006C16E5">
            <w:pPr>
              <w:jc w:val="center"/>
              <w:rPr>
                <w:sz w:val="22"/>
                <w:szCs w:val="22"/>
              </w:rPr>
            </w:pPr>
            <w:r w:rsidRPr="00355949">
              <w:rPr>
                <w:sz w:val="22"/>
                <w:szCs w:val="22"/>
              </w:rPr>
              <w:t>2018</w:t>
            </w:r>
          </w:p>
        </w:tc>
        <w:tc>
          <w:tcPr>
            <w:tcW w:w="2126" w:type="dxa"/>
            <w:gridSpan w:val="2"/>
          </w:tcPr>
          <w:p w:rsidR="006C16E5" w:rsidRPr="00355949" w:rsidRDefault="006C16E5" w:rsidP="006C16E5">
            <w:pPr>
              <w:jc w:val="center"/>
              <w:rPr>
                <w:sz w:val="22"/>
                <w:szCs w:val="22"/>
              </w:rPr>
            </w:pPr>
            <w:r w:rsidRPr="00355949">
              <w:rPr>
                <w:sz w:val="22"/>
                <w:szCs w:val="22"/>
              </w:rPr>
              <w:t>2019</w:t>
            </w:r>
          </w:p>
        </w:tc>
        <w:tc>
          <w:tcPr>
            <w:tcW w:w="1985" w:type="dxa"/>
            <w:gridSpan w:val="2"/>
          </w:tcPr>
          <w:p w:rsidR="006C16E5" w:rsidRPr="00355949" w:rsidRDefault="006C16E5" w:rsidP="006C16E5">
            <w:pPr>
              <w:jc w:val="center"/>
              <w:rPr>
                <w:sz w:val="22"/>
                <w:szCs w:val="22"/>
              </w:rPr>
            </w:pPr>
            <w:r w:rsidRPr="00355949">
              <w:rPr>
                <w:sz w:val="22"/>
                <w:szCs w:val="22"/>
              </w:rPr>
              <w:t>2020</w:t>
            </w:r>
          </w:p>
        </w:tc>
      </w:tr>
      <w:tr w:rsidR="006C16E5" w:rsidRPr="00355949" w:rsidTr="007B04D4">
        <w:tc>
          <w:tcPr>
            <w:tcW w:w="3119" w:type="dxa"/>
            <w:vMerge/>
          </w:tcPr>
          <w:p w:rsidR="006C16E5" w:rsidRPr="00355949" w:rsidRDefault="006C16E5" w:rsidP="006C16E5">
            <w:pPr>
              <w:rPr>
                <w:sz w:val="22"/>
                <w:szCs w:val="22"/>
              </w:rPr>
            </w:pPr>
          </w:p>
        </w:tc>
        <w:tc>
          <w:tcPr>
            <w:tcW w:w="1134" w:type="dxa"/>
          </w:tcPr>
          <w:p w:rsidR="006C16E5" w:rsidRPr="00355949" w:rsidRDefault="006C16E5" w:rsidP="006C16E5">
            <w:pPr>
              <w:jc w:val="center"/>
              <w:rPr>
                <w:sz w:val="22"/>
                <w:szCs w:val="22"/>
              </w:rPr>
            </w:pPr>
            <w:r w:rsidRPr="00355949">
              <w:rPr>
                <w:sz w:val="22"/>
                <w:szCs w:val="22"/>
              </w:rPr>
              <w:t>м</w:t>
            </w:r>
          </w:p>
        </w:tc>
        <w:tc>
          <w:tcPr>
            <w:tcW w:w="992" w:type="dxa"/>
          </w:tcPr>
          <w:p w:rsidR="006C16E5" w:rsidRPr="00355949" w:rsidRDefault="006C16E5" w:rsidP="006C16E5">
            <w:pPr>
              <w:jc w:val="center"/>
              <w:rPr>
                <w:sz w:val="22"/>
                <w:szCs w:val="22"/>
              </w:rPr>
            </w:pPr>
            <w:r w:rsidRPr="00355949">
              <w:rPr>
                <w:sz w:val="22"/>
                <w:szCs w:val="22"/>
              </w:rPr>
              <w:t>ж</w:t>
            </w:r>
          </w:p>
        </w:tc>
        <w:tc>
          <w:tcPr>
            <w:tcW w:w="992" w:type="dxa"/>
          </w:tcPr>
          <w:p w:rsidR="006C16E5" w:rsidRPr="00355949" w:rsidRDefault="006C16E5" w:rsidP="006C16E5">
            <w:pPr>
              <w:jc w:val="center"/>
              <w:rPr>
                <w:sz w:val="22"/>
                <w:szCs w:val="22"/>
              </w:rPr>
            </w:pPr>
            <w:r w:rsidRPr="00355949">
              <w:rPr>
                <w:sz w:val="22"/>
                <w:szCs w:val="22"/>
              </w:rPr>
              <w:t>м</w:t>
            </w:r>
          </w:p>
        </w:tc>
        <w:tc>
          <w:tcPr>
            <w:tcW w:w="1134" w:type="dxa"/>
          </w:tcPr>
          <w:p w:rsidR="006C16E5" w:rsidRPr="00355949" w:rsidRDefault="006C16E5" w:rsidP="006C16E5">
            <w:pPr>
              <w:jc w:val="center"/>
              <w:rPr>
                <w:sz w:val="22"/>
                <w:szCs w:val="22"/>
              </w:rPr>
            </w:pPr>
            <w:r w:rsidRPr="00355949">
              <w:rPr>
                <w:sz w:val="22"/>
                <w:szCs w:val="22"/>
              </w:rPr>
              <w:t>ж</w:t>
            </w:r>
          </w:p>
        </w:tc>
        <w:tc>
          <w:tcPr>
            <w:tcW w:w="1134" w:type="dxa"/>
          </w:tcPr>
          <w:p w:rsidR="006C16E5" w:rsidRPr="00355949" w:rsidRDefault="006C16E5" w:rsidP="006C16E5">
            <w:pPr>
              <w:jc w:val="center"/>
              <w:rPr>
                <w:sz w:val="22"/>
                <w:szCs w:val="22"/>
              </w:rPr>
            </w:pPr>
            <w:r w:rsidRPr="00355949">
              <w:rPr>
                <w:sz w:val="22"/>
                <w:szCs w:val="22"/>
              </w:rPr>
              <w:t>м</w:t>
            </w:r>
          </w:p>
        </w:tc>
        <w:tc>
          <w:tcPr>
            <w:tcW w:w="851" w:type="dxa"/>
          </w:tcPr>
          <w:p w:rsidR="006C16E5" w:rsidRPr="00355949" w:rsidRDefault="006C16E5" w:rsidP="006C16E5">
            <w:pPr>
              <w:jc w:val="center"/>
              <w:rPr>
                <w:sz w:val="22"/>
                <w:szCs w:val="22"/>
              </w:rPr>
            </w:pPr>
            <w:r w:rsidRPr="00355949">
              <w:rPr>
                <w:sz w:val="22"/>
                <w:szCs w:val="22"/>
              </w:rPr>
              <w:t>ж</w:t>
            </w:r>
          </w:p>
        </w:tc>
      </w:tr>
      <w:tr w:rsidR="006C16E5" w:rsidRPr="00355949" w:rsidTr="007B04D4">
        <w:tc>
          <w:tcPr>
            <w:tcW w:w="3119" w:type="dxa"/>
          </w:tcPr>
          <w:p w:rsidR="006C16E5" w:rsidRPr="00355949" w:rsidRDefault="006C16E5" w:rsidP="006C16E5">
            <w:pPr>
              <w:rPr>
                <w:sz w:val="22"/>
                <w:szCs w:val="22"/>
              </w:rPr>
            </w:pPr>
            <w:r w:rsidRPr="00355949">
              <w:rPr>
                <w:sz w:val="22"/>
                <w:szCs w:val="22"/>
              </w:rPr>
              <w:t>Удельный вес умерших лиц</w:t>
            </w:r>
          </w:p>
        </w:tc>
        <w:tc>
          <w:tcPr>
            <w:tcW w:w="1134" w:type="dxa"/>
          </w:tcPr>
          <w:p w:rsidR="006C16E5" w:rsidRPr="00355949" w:rsidRDefault="006C16E5" w:rsidP="006C16E5">
            <w:pPr>
              <w:jc w:val="center"/>
              <w:rPr>
                <w:sz w:val="22"/>
                <w:szCs w:val="22"/>
              </w:rPr>
            </w:pPr>
            <w:r w:rsidRPr="00355949">
              <w:rPr>
                <w:sz w:val="22"/>
                <w:szCs w:val="22"/>
              </w:rPr>
              <w:t>52,6</w:t>
            </w:r>
          </w:p>
        </w:tc>
        <w:tc>
          <w:tcPr>
            <w:tcW w:w="992" w:type="dxa"/>
          </w:tcPr>
          <w:p w:rsidR="006C16E5" w:rsidRPr="00355949" w:rsidRDefault="006C16E5" w:rsidP="006C16E5">
            <w:pPr>
              <w:jc w:val="center"/>
              <w:rPr>
                <w:sz w:val="22"/>
                <w:szCs w:val="22"/>
              </w:rPr>
            </w:pPr>
            <w:r w:rsidRPr="00355949">
              <w:rPr>
                <w:sz w:val="22"/>
                <w:szCs w:val="22"/>
              </w:rPr>
              <w:t>47,4</w:t>
            </w:r>
          </w:p>
        </w:tc>
        <w:tc>
          <w:tcPr>
            <w:tcW w:w="992" w:type="dxa"/>
          </w:tcPr>
          <w:p w:rsidR="006C16E5" w:rsidRPr="00355949" w:rsidRDefault="006C16E5" w:rsidP="006C16E5">
            <w:pPr>
              <w:jc w:val="center"/>
              <w:rPr>
                <w:sz w:val="22"/>
                <w:szCs w:val="22"/>
              </w:rPr>
            </w:pPr>
            <w:r w:rsidRPr="00355949">
              <w:rPr>
                <w:sz w:val="22"/>
                <w:szCs w:val="22"/>
              </w:rPr>
              <w:t>51,1</w:t>
            </w:r>
          </w:p>
        </w:tc>
        <w:tc>
          <w:tcPr>
            <w:tcW w:w="1134" w:type="dxa"/>
          </w:tcPr>
          <w:p w:rsidR="006C16E5" w:rsidRPr="00355949" w:rsidRDefault="006C16E5" w:rsidP="006C16E5">
            <w:pPr>
              <w:jc w:val="center"/>
              <w:rPr>
                <w:sz w:val="22"/>
                <w:szCs w:val="22"/>
              </w:rPr>
            </w:pPr>
            <w:r w:rsidRPr="00355949">
              <w:rPr>
                <w:sz w:val="22"/>
                <w:szCs w:val="22"/>
              </w:rPr>
              <w:t>48,9</w:t>
            </w:r>
          </w:p>
        </w:tc>
        <w:tc>
          <w:tcPr>
            <w:tcW w:w="1134" w:type="dxa"/>
          </w:tcPr>
          <w:p w:rsidR="006C16E5" w:rsidRPr="00355949" w:rsidRDefault="006C16E5" w:rsidP="006C16E5">
            <w:pPr>
              <w:jc w:val="center"/>
              <w:rPr>
                <w:sz w:val="22"/>
                <w:szCs w:val="22"/>
              </w:rPr>
            </w:pPr>
            <w:r w:rsidRPr="00355949">
              <w:rPr>
                <w:sz w:val="22"/>
                <w:szCs w:val="22"/>
              </w:rPr>
              <w:t>52,3</w:t>
            </w:r>
          </w:p>
        </w:tc>
        <w:tc>
          <w:tcPr>
            <w:tcW w:w="851" w:type="dxa"/>
          </w:tcPr>
          <w:p w:rsidR="006C16E5" w:rsidRPr="00355949" w:rsidRDefault="006C16E5" w:rsidP="006C16E5">
            <w:pPr>
              <w:jc w:val="center"/>
              <w:rPr>
                <w:sz w:val="22"/>
                <w:szCs w:val="22"/>
              </w:rPr>
            </w:pPr>
            <w:r w:rsidRPr="00355949">
              <w:rPr>
                <w:sz w:val="22"/>
                <w:szCs w:val="22"/>
              </w:rPr>
              <w:t>47,7</w:t>
            </w:r>
          </w:p>
        </w:tc>
      </w:tr>
      <w:tr w:rsidR="006C16E5" w:rsidRPr="00355949" w:rsidTr="007B04D4">
        <w:tc>
          <w:tcPr>
            <w:tcW w:w="3119" w:type="dxa"/>
          </w:tcPr>
          <w:p w:rsidR="006C16E5" w:rsidRPr="00355949" w:rsidRDefault="006C16E5" w:rsidP="006C16E5">
            <w:pPr>
              <w:rPr>
                <w:sz w:val="22"/>
                <w:szCs w:val="22"/>
              </w:rPr>
            </w:pPr>
            <w:r w:rsidRPr="00355949">
              <w:rPr>
                <w:sz w:val="22"/>
                <w:szCs w:val="22"/>
              </w:rPr>
              <w:t>Трудоспособный возраст</w:t>
            </w:r>
          </w:p>
        </w:tc>
        <w:tc>
          <w:tcPr>
            <w:tcW w:w="1134" w:type="dxa"/>
          </w:tcPr>
          <w:p w:rsidR="006C16E5" w:rsidRPr="00355949" w:rsidRDefault="006C16E5" w:rsidP="006C16E5">
            <w:pPr>
              <w:jc w:val="center"/>
              <w:rPr>
                <w:sz w:val="22"/>
                <w:szCs w:val="22"/>
              </w:rPr>
            </w:pPr>
            <w:r w:rsidRPr="00355949">
              <w:rPr>
                <w:sz w:val="22"/>
                <w:szCs w:val="22"/>
              </w:rPr>
              <w:t>31,84</w:t>
            </w:r>
          </w:p>
        </w:tc>
        <w:tc>
          <w:tcPr>
            <w:tcW w:w="992" w:type="dxa"/>
          </w:tcPr>
          <w:p w:rsidR="006C16E5" w:rsidRPr="00355949" w:rsidRDefault="006C16E5" w:rsidP="006C16E5">
            <w:pPr>
              <w:jc w:val="center"/>
              <w:rPr>
                <w:sz w:val="22"/>
                <w:szCs w:val="22"/>
              </w:rPr>
            </w:pPr>
            <w:r w:rsidRPr="00355949">
              <w:rPr>
                <w:sz w:val="22"/>
                <w:szCs w:val="22"/>
              </w:rPr>
              <w:t>12,99</w:t>
            </w:r>
          </w:p>
        </w:tc>
        <w:tc>
          <w:tcPr>
            <w:tcW w:w="992" w:type="dxa"/>
          </w:tcPr>
          <w:p w:rsidR="006C16E5" w:rsidRPr="00355949" w:rsidRDefault="006C16E5" w:rsidP="006C16E5">
            <w:pPr>
              <w:jc w:val="center"/>
              <w:rPr>
                <w:sz w:val="22"/>
                <w:szCs w:val="22"/>
              </w:rPr>
            </w:pPr>
            <w:r w:rsidRPr="00355949">
              <w:rPr>
                <w:sz w:val="22"/>
                <w:szCs w:val="22"/>
              </w:rPr>
              <w:t>32,86</w:t>
            </w:r>
          </w:p>
        </w:tc>
        <w:tc>
          <w:tcPr>
            <w:tcW w:w="1134" w:type="dxa"/>
          </w:tcPr>
          <w:p w:rsidR="006C16E5" w:rsidRPr="00355949" w:rsidRDefault="006C16E5" w:rsidP="006C16E5">
            <w:pPr>
              <w:jc w:val="center"/>
              <w:rPr>
                <w:sz w:val="22"/>
                <w:szCs w:val="22"/>
              </w:rPr>
            </w:pPr>
            <w:r w:rsidRPr="00355949">
              <w:rPr>
                <w:sz w:val="22"/>
                <w:szCs w:val="22"/>
              </w:rPr>
              <w:t>10,45</w:t>
            </w:r>
          </w:p>
        </w:tc>
        <w:tc>
          <w:tcPr>
            <w:tcW w:w="1134" w:type="dxa"/>
          </w:tcPr>
          <w:p w:rsidR="006C16E5" w:rsidRPr="00355949" w:rsidRDefault="006C16E5" w:rsidP="006C16E5">
            <w:pPr>
              <w:jc w:val="center"/>
              <w:rPr>
                <w:sz w:val="22"/>
                <w:szCs w:val="22"/>
              </w:rPr>
            </w:pPr>
            <w:r w:rsidRPr="00355949">
              <w:rPr>
                <w:sz w:val="22"/>
                <w:szCs w:val="22"/>
              </w:rPr>
              <w:t>79,49</w:t>
            </w:r>
          </w:p>
        </w:tc>
        <w:tc>
          <w:tcPr>
            <w:tcW w:w="851" w:type="dxa"/>
          </w:tcPr>
          <w:p w:rsidR="006C16E5" w:rsidRPr="00355949" w:rsidRDefault="006C16E5" w:rsidP="006C16E5">
            <w:pPr>
              <w:jc w:val="center"/>
              <w:rPr>
                <w:sz w:val="22"/>
                <w:szCs w:val="22"/>
              </w:rPr>
            </w:pPr>
            <w:r w:rsidRPr="00355949">
              <w:rPr>
                <w:sz w:val="22"/>
                <w:szCs w:val="22"/>
              </w:rPr>
              <w:t>20,51</w:t>
            </w:r>
          </w:p>
        </w:tc>
      </w:tr>
    </w:tbl>
    <w:p w:rsidR="006C16E5" w:rsidRPr="00355949" w:rsidRDefault="006C16E5" w:rsidP="006C16E5">
      <w:pPr>
        <w:spacing w:line="360" w:lineRule="auto"/>
        <w:rPr>
          <w:b/>
          <w:sz w:val="22"/>
          <w:szCs w:val="22"/>
        </w:rPr>
      </w:pPr>
      <w:r w:rsidRPr="00355949">
        <w:rPr>
          <w:b/>
          <w:sz w:val="22"/>
          <w:szCs w:val="22"/>
        </w:rPr>
        <w:tab/>
      </w:r>
    </w:p>
    <w:tbl>
      <w:tblPr>
        <w:tblStyle w:val="aa"/>
        <w:tblW w:w="9385" w:type="dxa"/>
        <w:jc w:val="center"/>
        <w:tblLook w:val="04A0" w:firstRow="1" w:lastRow="0" w:firstColumn="1" w:lastColumn="0" w:noHBand="0" w:noVBand="1"/>
      </w:tblPr>
      <w:tblGrid>
        <w:gridCol w:w="1239"/>
        <w:gridCol w:w="768"/>
        <w:gridCol w:w="1248"/>
        <w:gridCol w:w="768"/>
        <w:gridCol w:w="1248"/>
        <w:gridCol w:w="768"/>
        <w:gridCol w:w="1248"/>
        <w:gridCol w:w="1049"/>
        <w:gridCol w:w="1049"/>
      </w:tblGrid>
      <w:tr w:rsidR="006C16E5" w:rsidRPr="00355949" w:rsidTr="006C16E5">
        <w:trPr>
          <w:trHeight w:val="317"/>
          <w:jc w:val="center"/>
        </w:trPr>
        <w:tc>
          <w:tcPr>
            <w:tcW w:w="0" w:type="auto"/>
            <w:vMerge w:val="restart"/>
          </w:tcPr>
          <w:p w:rsidR="006C16E5" w:rsidRPr="00355949" w:rsidRDefault="006C16E5" w:rsidP="006C16E5">
            <w:pPr>
              <w:rPr>
                <w:sz w:val="22"/>
                <w:szCs w:val="22"/>
              </w:rPr>
            </w:pPr>
            <w:r w:rsidRPr="00355949">
              <w:rPr>
                <w:sz w:val="22"/>
                <w:szCs w:val="22"/>
              </w:rPr>
              <w:t>Возраст</w:t>
            </w:r>
          </w:p>
        </w:tc>
        <w:tc>
          <w:tcPr>
            <w:tcW w:w="0" w:type="auto"/>
            <w:gridSpan w:val="2"/>
          </w:tcPr>
          <w:p w:rsidR="006C16E5" w:rsidRPr="00355949" w:rsidRDefault="006C16E5" w:rsidP="006C16E5">
            <w:pPr>
              <w:jc w:val="center"/>
              <w:rPr>
                <w:sz w:val="22"/>
                <w:szCs w:val="22"/>
              </w:rPr>
            </w:pPr>
            <w:r w:rsidRPr="00355949">
              <w:rPr>
                <w:sz w:val="22"/>
                <w:szCs w:val="22"/>
              </w:rPr>
              <w:t>Всего</w:t>
            </w:r>
          </w:p>
        </w:tc>
        <w:tc>
          <w:tcPr>
            <w:tcW w:w="0" w:type="auto"/>
            <w:gridSpan w:val="2"/>
          </w:tcPr>
          <w:p w:rsidR="006C16E5" w:rsidRPr="00355949" w:rsidRDefault="006C16E5" w:rsidP="006C16E5">
            <w:pPr>
              <w:jc w:val="center"/>
              <w:rPr>
                <w:sz w:val="22"/>
                <w:szCs w:val="22"/>
              </w:rPr>
            </w:pPr>
            <w:r w:rsidRPr="00355949">
              <w:rPr>
                <w:sz w:val="22"/>
                <w:szCs w:val="22"/>
              </w:rPr>
              <w:t>мужчины</w:t>
            </w:r>
          </w:p>
        </w:tc>
        <w:tc>
          <w:tcPr>
            <w:tcW w:w="0" w:type="auto"/>
            <w:gridSpan w:val="2"/>
          </w:tcPr>
          <w:p w:rsidR="006C16E5" w:rsidRPr="00355949" w:rsidRDefault="006C16E5" w:rsidP="006C16E5">
            <w:pPr>
              <w:jc w:val="center"/>
              <w:rPr>
                <w:sz w:val="22"/>
                <w:szCs w:val="22"/>
              </w:rPr>
            </w:pPr>
            <w:r w:rsidRPr="00355949">
              <w:rPr>
                <w:sz w:val="22"/>
                <w:szCs w:val="22"/>
              </w:rPr>
              <w:t>женщины</w:t>
            </w:r>
          </w:p>
        </w:tc>
        <w:tc>
          <w:tcPr>
            <w:tcW w:w="0" w:type="auto"/>
            <w:gridSpan w:val="2"/>
          </w:tcPr>
          <w:p w:rsidR="006C16E5" w:rsidRPr="00355949" w:rsidRDefault="006C16E5" w:rsidP="006C16E5">
            <w:pPr>
              <w:jc w:val="center"/>
              <w:rPr>
                <w:sz w:val="22"/>
                <w:szCs w:val="22"/>
              </w:rPr>
            </w:pPr>
            <w:r w:rsidRPr="00355949">
              <w:rPr>
                <w:sz w:val="22"/>
                <w:szCs w:val="22"/>
              </w:rPr>
              <w:t>Россия на 1000</w:t>
            </w:r>
          </w:p>
        </w:tc>
      </w:tr>
      <w:tr w:rsidR="006C16E5" w:rsidRPr="00355949" w:rsidTr="006C16E5">
        <w:trPr>
          <w:trHeight w:val="145"/>
          <w:jc w:val="center"/>
        </w:trPr>
        <w:tc>
          <w:tcPr>
            <w:tcW w:w="0" w:type="auto"/>
            <w:vMerge/>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roofErr w:type="spellStart"/>
            <w:r w:rsidRPr="00355949">
              <w:rPr>
                <w:sz w:val="22"/>
                <w:szCs w:val="22"/>
              </w:rPr>
              <w:t>А.ч</w:t>
            </w:r>
            <w:proofErr w:type="spellEnd"/>
            <w:r w:rsidRPr="00355949">
              <w:rPr>
                <w:sz w:val="22"/>
                <w:szCs w:val="22"/>
              </w:rPr>
              <w:t>.</w:t>
            </w:r>
          </w:p>
        </w:tc>
        <w:tc>
          <w:tcPr>
            <w:tcW w:w="0" w:type="auto"/>
          </w:tcPr>
          <w:p w:rsidR="006C16E5" w:rsidRPr="00355949" w:rsidRDefault="006C16E5" w:rsidP="006C16E5">
            <w:pPr>
              <w:rPr>
                <w:sz w:val="22"/>
                <w:szCs w:val="22"/>
              </w:rPr>
            </w:pPr>
            <w:r w:rsidRPr="00355949">
              <w:rPr>
                <w:sz w:val="22"/>
                <w:szCs w:val="22"/>
              </w:rPr>
              <w:t>На 1000</w:t>
            </w:r>
          </w:p>
        </w:tc>
        <w:tc>
          <w:tcPr>
            <w:tcW w:w="0" w:type="auto"/>
          </w:tcPr>
          <w:p w:rsidR="006C16E5" w:rsidRPr="00355949" w:rsidRDefault="006C16E5" w:rsidP="006C16E5">
            <w:pPr>
              <w:rPr>
                <w:sz w:val="22"/>
                <w:szCs w:val="22"/>
              </w:rPr>
            </w:pPr>
            <w:proofErr w:type="spellStart"/>
            <w:r w:rsidRPr="00355949">
              <w:rPr>
                <w:sz w:val="22"/>
                <w:szCs w:val="22"/>
              </w:rPr>
              <w:t>А.ч</w:t>
            </w:r>
            <w:proofErr w:type="spellEnd"/>
            <w:r w:rsidRPr="00355949">
              <w:rPr>
                <w:sz w:val="22"/>
                <w:szCs w:val="22"/>
              </w:rPr>
              <w:t>.</w:t>
            </w:r>
          </w:p>
        </w:tc>
        <w:tc>
          <w:tcPr>
            <w:tcW w:w="0" w:type="auto"/>
          </w:tcPr>
          <w:p w:rsidR="006C16E5" w:rsidRPr="00355949" w:rsidRDefault="006C16E5" w:rsidP="006C16E5">
            <w:pPr>
              <w:rPr>
                <w:sz w:val="22"/>
                <w:szCs w:val="22"/>
              </w:rPr>
            </w:pPr>
            <w:r w:rsidRPr="00355949">
              <w:rPr>
                <w:sz w:val="22"/>
                <w:szCs w:val="22"/>
              </w:rPr>
              <w:t>На 1000</w:t>
            </w:r>
          </w:p>
        </w:tc>
        <w:tc>
          <w:tcPr>
            <w:tcW w:w="0" w:type="auto"/>
          </w:tcPr>
          <w:p w:rsidR="006C16E5" w:rsidRPr="00355949" w:rsidRDefault="006C16E5" w:rsidP="006C16E5">
            <w:pPr>
              <w:rPr>
                <w:sz w:val="22"/>
                <w:szCs w:val="22"/>
              </w:rPr>
            </w:pPr>
            <w:proofErr w:type="spellStart"/>
            <w:r w:rsidRPr="00355949">
              <w:rPr>
                <w:sz w:val="22"/>
                <w:szCs w:val="22"/>
              </w:rPr>
              <w:t>А.ч</w:t>
            </w:r>
            <w:proofErr w:type="spellEnd"/>
            <w:r w:rsidRPr="00355949">
              <w:rPr>
                <w:sz w:val="22"/>
                <w:szCs w:val="22"/>
              </w:rPr>
              <w:t>.</w:t>
            </w:r>
          </w:p>
        </w:tc>
        <w:tc>
          <w:tcPr>
            <w:tcW w:w="0" w:type="auto"/>
          </w:tcPr>
          <w:p w:rsidR="006C16E5" w:rsidRPr="00355949" w:rsidRDefault="006C16E5" w:rsidP="006C16E5">
            <w:pPr>
              <w:rPr>
                <w:sz w:val="22"/>
                <w:szCs w:val="22"/>
              </w:rPr>
            </w:pPr>
            <w:r w:rsidRPr="00355949">
              <w:rPr>
                <w:sz w:val="22"/>
                <w:szCs w:val="22"/>
              </w:rPr>
              <w:t>На 1000</w:t>
            </w:r>
          </w:p>
        </w:tc>
        <w:tc>
          <w:tcPr>
            <w:tcW w:w="0" w:type="auto"/>
          </w:tcPr>
          <w:p w:rsidR="006C16E5" w:rsidRPr="00355949" w:rsidRDefault="006C16E5" w:rsidP="006C16E5">
            <w:pPr>
              <w:rPr>
                <w:sz w:val="22"/>
                <w:szCs w:val="22"/>
              </w:rPr>
            </w:pPr>
            <w:r w:rsidRPr="00355949">
              <w:rPr>
                <w:sz w:val="22"/>
                <w:szCs w:val="22"/>
              </w:rPr>
              <w:t>М.</w:t>
            </w:r>
          </w:p>
        </w:tc>
        <w:tc>
          <w:tcPr>
            <w:tcW w:w="0" w:type="auto"/>
          </w:tcPr>
          <w:p w:rsidR="006C16E5" w:rsidRPr="00355949" w:rsidRDefault="006C16E5" w:rsidP="006C16E5">
            <w:pPr>
              <w:rPr>
                <w:sz w:val="22"/>
                <w:szCs w:val="22"/>
              </w:rPr>
            </w:pPr>
            <w:r w:rsidRPr="00355949">
              <w:rPr>
                <w:sz w:val="22"/>
                <w:szCs w:val="22"/>
              </w:rPr>
              <w:t>Ж.</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0-4</w:t>
            </w:r>
          </w:p>
        </w:tc>
        <w:tc>
          <w:tcPr>
            <w:tcW w:w="0" w:type="auto"/>
          </w:tcPr>
          <w:p w:rsidR="006C16E5" w:rsidRPr="00355949" w:rsidRDefault="006C16E5" w:rsidP="006C16E5">
            <w:pPr>
              <w:tabs>
                <w:tab w:val="left" w:pos="616"/>
              </w:tabs>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r w:rsidRPr="00355949">
              <w:rPr>
                <w:sz w:val="22"/>
                <w:szCs w:val="22"/>
              </w:rPr>
              <w:t>0,3</w:t>
            </w:r>
          </w:p>
        </w:tc>
        <w:tc>
          <w:tcPr>
            <w:tcW w:w="0" w:type="auto"/>
          </w:tcPr>
          <w:p w:rsidR="006C16E5" w:rsidRPr="00355949" w:rsidRDefault="006C16E5" w:rsidP="006C16E5">
            <w:pPr>
              <w:rPr>
                <w:sz w:val="22"/>
                <w:szCs w:val="22"/>
              </w:rPr>
            </w:pPr>
            <w:r w:rsidRPr="00355949">
              <w:rPr>
                <w:sz w:val="22"/>
                <w:szCs w:val="22"/>
              </w:rPr>
              <w:t>0,3</w:t>
            </w:r>
          </w:p>
        </w:tc>
      </w:tr>
      <w:tr w:rsidR="006C16E5" w:rsidRPr="00355949" w:rsidTr="006C16E5">
        <w:trPr>
          <w:trHeight w:val="332"/>
          <w:jc w:val="center"/>
        </w:trPr>
        <w:tc>
          <w:tcPr>
            <w:tcW w:w="0" w:type="auto"/>
          </w:tcPr>
          <w:p w:rsidR="006C16E5" w:rsidRPr="00355949" w:rsidRDefault="006C16E5" w:rsidP="006C16E5">
            <w:pPr>
              <w:rPr>
                <w:sz w:val="22"/>
                <w:szCs w:val="22"/>
              </w:rPr>
            </w:pPr>
            <w:r w:rsidRPr="00355949">
              <w:rPr>
                <w:sz w:val="22"/>
                <w:szCs w:val="22"/>
              </w:rPr>
              <w:t>5-9</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2,18</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4,62</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r w:rsidRPr="00355949">
              <w:rPr>
                <w:sz w:val="22"/>
                <w:szCs w:val="22"/>
              </w:rPr>
              <w:t>0,2</w:t>
            </w:r>
          </w:p>
        </w:tc>
        <w:tc>
          <w:tcPr>
            <w:tcW w:w="0" w:type="auto"/>
          </w:tcPr>
          <w:p w:rsidR="006C16E5" w:rsidRPr="00355949" w:rsidRDefault="006C16E5" w:rsidP="006C16E5">
            <w:pPr>
              <w:rPr>
                <w:sz w:val="22"/>
                <w:szCs w:val="22"/>
              </w:rPr>
            </w:pPr>
            <w:r w:rsidRPr="00355949">
              <w:rPr>
                <w:sz w:val="22"/>
                <w:szCs w:val="22"/>
              </w:rPr>
              <w:t>0,2</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10-14</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1,09</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2,17</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r w:rsidRPr="00355949">
              <w:rPr>
                <w:sz w:val="22"/>
                <w:szCs w:val="22"/>
              </w:rPr>
              <w:t>0,3</w:t>
            </w:r>
          </w:p>
        </w:tc>
        <w:tc>
          <w:tcPr>
            <w:tcW w:w="0" w:type="auto"/>
          </w:tcPr>
          <w:p w:rsidR="006C16E5" w:rsidRPr="00355949" w:rsidRDefault="006C16E5" w:rsidP="006C16E5">
            <w:pPr>
              <w:rPr>
                <w:sz w:val="22"/>
                <w:szCs w:val="22"/>
              </w:rPr>
            </w:pPr>
            <w:r w:rsidRPr="00355949">
              <w:rPr>
                <w:sz w:val="22"/>
                <w:szCs w:val="22"/>
              </w:rPr>
              <w:t>0,2</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15-19</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2,64</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2,31</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3,07</w:t>
            </w:r>
          </w:p>
        </w:tc>
        <w:tc>
          <w:tcPr>
            <w:tcW w:w="0" w:type="auto"/>
          </w:tcPr>
          <w:p w:rsidR="006C16E5" w:rsidRPr="00355949" w:rsidRDefault="006C16E5" w:rsidP="006C16E5">
            <w:pPr>
              <w:rPr>
                <w:sz w:val="22"/>
                <w:szCs w:val="22"/>
              </w:rPr>
            </w:pPr>
            <w:r w:rsidRPr="00355949">
              <w:rPr>
                <w:sz w:val="22"/>
                <w:szCs w:val="22"/>
              </w:rPr>
              <w:t>0,8</w:t>
            </w:r>
          </w:p>
        </w:tc>
        <w:tc>
          <w:tcPr>
            <w:tcW w:w="0" w:type="auto"/>
          </w:tcPr>
          <w:p w:rsidR="006C16E5" w:rsidRPr="00355949" w:rsidRDefault="006C16E5" w:rsidP="006C16E5">
            <w:pPr>
              <w:rPr>
                <w:sz w:val="22"/>
                <w:szCs w:val="22"/>
              </w:rPr>
            </w:pPr>
            <w:r w:rsidRPr="00355949">
              <w:rPr>
                <w:sz w:val="22"/>
                <w:szCs w:val="22"/>
              </w:rPr>
              <w:t>0,4</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20-24</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2,14</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3,7</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r w:rsidRPr="00355949">
              <w:rPr>
                <w:sz w:val="22"/>
                <w:szCs w:val="22"/>
              </w:rPr>
              <w:t>1,4</w:t>
            </w:r>
          </w:p>
        </w:tc>
        <w:tc>
          <w:tcPr>
            <w:tcW w:w="0" w:type="auto"/>
          </w:tcPr>
          <w:p w:rsidR="006C16E5" w:rsidRPr="00355949" w:rsidRDefault="006C16E5" w:rsidP="006C16E5">
            <w:pPr>
              <w:rPr>
                <w:sz w:val="22"/>
                <w:szCs w:val="22"/>
              </w:rPr>
            </w:pPr>
            <w:r w:rsidRPr="00355949">
              <w:rPr>
                <w:sz w:val="22"/>
                <w:szCs w:val="22"/>
              </w:rPr>
              <w:t>0,5</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25-29</w:t>
            </w:r>
          </w:p>
        </w:tc>
        <w:tc>
          <w:tcPr>
            <w:tcW w:w="0" w:type="auto"/>
          </w:tcPr>
          <w:p w:rsidR="006C16E5" w:rsidRPr="00355949" w:rsidRDefault="006C16E5" w:rsidP="006C16E5">
            <w:pPr>
              <w:rPr>
                <w:sz w:val="22"/>
                <w:szCs w:val="22"/>
              </w:rPr>
            </w:pPr>
            <w:r w:rsidRPr="00355949">
              <w:rPr>
                <w:sz w:val="22"/>
                <w:szCs w:val="22"/>
              </w:rPr>
              <w:t>3</w:t>
            </w:r>
          </w:p>
        </w:tc>
        <w:tc>
          <w:tcPr>
            <w:tcW w:w="0" w:type="auto"/>
          </w:tcPr>
          <w:p w:rsidR="006C16E5" w:rsidRPr="00355949" w:rsidRDefault="006C16E5" w:rsidP="006C16E5">
            <w:pPr>
              <w:rPr>
                <w:sz w:val="22"/>
                <w:szCs w:val="22"/>
              </w:rPr>
            </w:pPr>
            <w:r w:rsidRPr="00355949">
              <w:rPr>
                <w:sz w:val="22"/>
                <w:szCs w:val="22"/>
              </w:rPr>
              <w:t>5,66</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6,06</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5,0</w:t>
            </w:r>
          </w:p>
        </w:tc>
        <w:tc>
          <w:tcPr>
            <w:tcW w:w="0" w:type="auto"/>
          </w:tcPr>
          <w:p w:rsidR="006C16E5" w:rsidRPr="00355949" w:rsidRDefault="006C16E5" w:rsidP="006C16E5">
            <w:pPr>
              <w:rPr>
                <w:sz w:val="22"/>
                <w:szCs w:val="22"/>
              </w:rPr>
            </w:pPr>
            <w:r w:rsidRPr="00355949">
              <w:rPr>
                <w:sz w:val="22"/>
                <w:szCs w:val="22"/>
              </w:rPr>
              <w:t>2,2</w:t>
            </w:r>
          </w:p>
        </w:tc>
        <w:tc>
          <w:tcPr>
            <w:tcW w:w="0" w:type="auto"/>
          </w:tcPr>
          <w:p w:rsidR="006C16E5" w:rsidRPr="00355949" w:rsidRDefault="006C16E5" w:rsidP="006C16E5">
            <w:pPr>
              <w:rPr>
                <w:sz w:val="22"/>
                <w:szCs w:val="22"/>
              </w:rPr>
            </w:pPr>
            <w:r w:rsidRPr="00355949">
              <w:rPr>
                <w:sz w:val="22"/>
                <w:szCs w:val="22"/>
              </w:rPr>
              <w:t>0,8</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30-34</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1,02</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1,94</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r w:rsidRPr="00355949">
              <w:rPr>
                <w:sz w:val="22"/>
                <w:szCs w:val="22"/>
              </w:rPr>
              <w:t>3,7</w:t>
            </w:r>
          </w:p>
        </w:tc>
        <w:tc>
          <w:tcPr>
            <w:tcW w:w="0" w:type="auto"/>
          </w:tcPr>
          <w:p w:rsidR="006C16E5" w:rsidRPr="00355949" w:rsidRDefault="006C16E5" w:rsidP="006C16E5">
            <w:pPr>
              <w:rPr>
                <w:sz w:val="22"/>
                <w:szCs w:val="22"/>
              </w:rPr>
            </w:pPr>
            <w:r w:rsidRPr="00355949">
              <w:rPr>
                <w:sz w:val="22"/>
                <w:szCs w:val="22"/>
              </w:rPr>
              <w:t>1,3</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35-39</w:t>
            </w:r>
          </w:p>
        </w:tc>
        <w:tc>
          <w:tcPr>
            <w:tcW w:w="0" w:type="auto"/>
          </w:tcPr>
          <w:p w:rsidR="006C16E5" w:rsidRPr="00355949" w:rsidRDefault="006C16E5" w:rsidP="006C16E5">
            <w:pPr>
              <w:rPr>
                <w:sz w:val="22"/>
                <w:szCs w:val="22"/>
              </w:rPr>
            </w:pPr>
            <w:r w:rsidRPr="00355949">
              <w:rPr>
                <w:sz w:val="22"/>
                <w:szCs w:val="22"/>
              </w:rPr>
              <w:t>5</w:t>
            </w:r>
          </w:p>
        </w:tc>
        <w:tc>
          <w:tcPr>
            <w:tcW w:w="0" w:type="auto"/>
          </w:tcPr>
          <w:p w:rsidR="006C16E5" w:rsidRPr="00355949" w:rsidRDefault="006C16E5" w:rsidP="006C16E5">
            <w:pPr>
              <w:rPr>
                <w:sz w:val="22"/>
                <w:szCs w:val="22"/>
              </w:rPr>
            </w:pPr>
            <w:r w:rsidRPr="00355949">
              <w:rPr>
                <w:sz w:val="22"/>
                <w:szCs w:val="22"/>
              </w:rPr>
              <w:t>5,38</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4,22</w:t>
            </w:r>
          </w:p>
        </w:tc>
        <w:tc>
          <w:tcPr>
            <w:tcW w:w="0" w:type="auto"/>
          </w:tcPr>
          <w:p w:rsidR="006C16E5" w:rsidRPr="00355949" w:rsidRDefault="006C16E5" w:rsidP="006C16E5">
            <w:pPr>
              <w:rPr>
                <w:sz w:val="22"/>
                <w:szCs w:val="22"/>
              </w:rPr>
            </w:pPr>
            <w:r w:rsidRPr="00355949">
              <w:rPr>
                <w:sz w:val="22"/>
                <w:szCs w:val="22"/>
              </w:rPr>
              <w:t>3</w:t>
            </w:r>
          </w:p>
        </w:tc>
        <w:tc>
          <w:tcPr>
            <w:tcW w:w="0" w:type="auto"/>
          </w:tcPr>
          <w:p w:rsidR="006C16E5" w:rsidRPr="00355949" w:rsidRDefault="006C16E5" w:rsidP="006C16E5">
            <w:pPr>
              <w:rPr>
                <w:sz w:val="22"/>
                <w:szCs w:val="22"/>
              </w:rPr>
            </w:pPr>
            <w:r w:rsidRPr="00355949">
              <w:rPr>
                <w:sz w:val="22"/>
                <w:szCs w:val="22"/>
              </w:rPr>
              <w:t>6,59</w:t>
            </w:r>
          </w:p>
        </w:tc>
        <w:tc>
          <w:tcPr>
            <w:tcW w:w="0" w:type="auto"/>
          </w:tcPr>
          <w:p w:rsidR="006C16E5" w:rsidRPr="00355949" w:rsidRDefault="006C16E5" w:rsidP="006C16E5">
            <w:pPr>
              <w:rPr>
                <w:sz w:val="22"/>
                <w:szCs w:val="22"/>
              </w:rPr>
            </w:pPr>
            <w:r w:rsidRPr="00355949">
              <w:rPr>
                <w:sz w:val="22"/>
                <w:szCs w:val="22"/>
              </w:rPr>
              <w:t>5,9</w:t>
            </w:r>
          </w:p>
        </w:tc>
        <w:tc>
          <w:tcPr>
            <w:tcW w:w="0" w:type="auto"/>
          </w:tcPr>
          <w:p w:rsidR="006C16E5" w:rsidRPr="00355949" w:rsidRDefault="006C16E5" w:rsidP="006C16E5">
            <w:pPr>
              <w:rPr>
                <w:sz w:val="22"/>
                <w:szCs w:val="22"/>
              </w:rPr>
            </w:pPr>
            <w:r w:rsidRPr="00355949">
              <w:rPr>
                <w:sz w:val="22"/>
                <w:szCs w:val="22"/>
              </w:rPr>
              <w:t>2,1</w:t>
            </w:r>
          </w:p>
        </w:tc>
      </w:tr>
      <w:tr w:rsidR="006C16E5" w:rsidRPr="00355949" w:rsidTr="006C16E5">
        <w:trPr>
          <w:trHeight w:val="332"/>
          <w:jc w:val="center"/>
        </w:trPr>
        <w:tc>
          <w:tcPr>
            <w:tcW w:w="0" w:type="auto"/>
          </w:tcPr>
          <w:p w:rsidR="006C16E5" w:rsidRPr="00355949" w:rsidRDefault="006C16E5" w:rsidP="006C16E5">
            <w:pPr>
              <w:rPr>
                <w:sz w:val="22"/>
                <w:szCs w:val="22"/>
              </w:rPr>
            </w:pPr>
            <w:r w:rsidRPr="00355949">
              <w:rPr>
                <w:sz w:val="22"/>
                <w:szCs w:val="22"/>
              </w:rPr>
              <w:t>40-44</w:t>
            </w:r>
          </w:p>
        </w:tc>
        <w:tc>
          <w:tcPr>
            <w:tcW w:w="0" w:type="auto"/>
          </w:tcPr>
          <w:p w:rsidR="006C16E5" w:rsidRPr="00355949" w:rsidRDefault="006C16E5" w:rsidP="006C16E5">
            <w:pPr>
              <w:rPr>
                <w:sz w:val="22"/>
                <w:szCs w:val="22"/>
              </w:rPr>
            </w:pPr>
            <w:r w:rsidRPr="00355949">
              <w:rPr>
                <w:sz w:val="22"/>
                <w:szCs w:val="22"/>
              </w:rPr>
              <w:t>4</w:t>
            </w:r>
          </w:p>
        </w:tc>
        <w:tc>
          <w:tcPr>
            <w:tcW w:w="0" w:type="auto"/>
          </w:tcPr>
          <w:p w:rsidR="006C16E5" w:rsidRPr="00355949" w:rsidRDefault="006C16E5" w:rsidP="006C16E5">
            <w:pPr>
              <w:rPr>
                <w:sz w:val="22"/>
                <w:szCs w:val="22"/>
              </w:rPr>
            </w:pPr>
            <w:r w:rsidRPr="00355949">
              <w:rPr>
                <w:sz w:val="22"/>
                <w:szCs w:val="22"/>
              </w:rPr>
              <w:t>4,67</w:t>
            </w:r>
          </w:p>
        </w:tc>
        <w:tc>
          <w:tcPr>
            <w:tcW w:w="0" w:type="auto"/>
          </w:tcPr>
          <w:p w:rsidR="006C16E5" w:rsidRPr="00355949" w:rsidRDefault="006C16E5" w:rsidP="006C16E5">
            <w:pPr>
              <w:rPr>
                <w:sz w:val="22"/>
                <w:szCs w:val="22"/>
              </w:rPr>
            </w:pPr>
            <w:r w:rsidRPr="00355949">
              <w:rPr>
                <w:sz w:val="22"/>
                <w:szCs w:val="22"/>
              </w:rPr>
              <w:t>3</w:t>
            </w:r>
          </w:p>
        </w:tc>
        <w:tc>
          <w:tcPr>
            <w:tcW w:w="0" w:type="auto"/>
          </w:tcPr>
          <w:p w:rsidR="006C16E5" w:rsidRPr="00355949" w:rsidRDefault="006C16E5" w:rsidP="006C16E5">
            <w:pPr>
              <w:rPr>
                <w:sz w:val="22"/>
                <w:szCs w:val="22"/>
              </w:rPr>
            </w:pPr>
            <w:r w:rsidRPr="00355949">
              <w:rPr>
                <w:sz w:val="22"/>
                <w:szCs w:val="22"/>
              </w:rPr>
              <w:t>7,0</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2,33</w:t>
            </w:r>
          </w:p>
        </w:tc>
        <w:tc>
          <w:tcPr>
            <w:tcW w:w="0" w:type="auto"/>
          </w:tcPr>
          <w:p w:rsidR="006C16E5" w:rsidRPr="00355949" w:rsidRDefault="006C16E5" w:rsidP="006C16E5">
            <w:pPr>
              <w:rPr>
                <w:sz w:val="22"/>
                <w:szCs w:val="22"/>
              </w:rPr>
            </w:pPr>
            <w:r w:rsidRPr="00355949">
              <w:rPr>
                <w:sz w:val="22"/>
                <w:szCs w:val="22"/>
              </w:rPr>
              <w:t>7,9</w:t>
            </w:r>
          </w:p>
        </w:tc>
        <w:tc>
          <w:tcPr>
            <w:tcW w:w="0" w:type="auto"/>
          </w:tcPr>
          <w:p w:rsidR="006C16E5" w:rsidRPr="00355949" w:rsidRDefault="006C16E5" w:rsidP="006C16E5">
            <w:pPr>
              <w:rPr>
                <w:sz w:val="22"/>
                <w:szCs w:val="22"/>
              </w:rPr>
            </w:pPr>
            <w:r w:rsidRPr="00355949">
              <w:rPr>
                <w:sz w:val="22"/>
                <w:szCs w:val="22"/>
              </w:rPr>
              <w:t>2,2</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45-49</w:t>
            </w:r>
          </w:p>
        </w:tc>
        <w:tc>
          <w:tcPr>
            <w:tcW w:w="0" w:type="auto"/>
          </w:tcPr>
          <w:p w:rsidR="006C16E5" w:rsidRPr="00355949" w:rsidRDefault="006C16E5" w:rsidP="006C16E5">
            <w:pPr>
              <w:rPr>
                <w:sz w:val="22"/>
                <w:szCs w:val="22"/>
              </w:rPr>
            </w:pPr>
            <w:r w:rsidRPr="00355949">
              <w:rPr>
                <w:sz w:val="22"/>
                <w:szCs w:val="22"/>
              </w:rPr>
              <w:t>7</w:t>
            </w:r>
          </w:p>
        </w:tc>
        <w:tc>
          <w:tcPr>
            <w:tcW w:w="0" w:type="auto"/>
          </w:tcPr>
          <w:p w:rsidR="006C16E5" w:rsidRPr="00355949" w:rsidRDefault="006C16E5" w:rsidP="006C16E5">
            <w:pPr>
              <w:rPr>
                <w:sz w:val="22"/>
                <w:szCs w:val="22"/>
              </w:rPr>
            </w:pPr>
            <w:r w:rsidRPr="00355949">
              <w:rPr>
                <w:sz w:val="22"/>
                <w:szCs w:val="22"/>
              </w:rPr>
              <w:t>10,10</w:t>
            </w:r>
          </w:p>
        </w:tc>
        <w:tc>
          <w:tcPr>
            <w:tcW w:w="0" w:type="auto"/>
          </w:tcPr>
          <w:p w:rsidR="006C16E5" w:rsidRPr="00355949" w:rsidRDefault="006C16E5" w:rsidP="006C16E5">
            <w:pPr>
              <w:rPr>
                <w:sz w:val="22"/>
                <w:szCs w:val="22"/>
              </w:rPr>
            </w:pPr>
            <w:r w:rsidRPr="00355949">
              <w:rPr>
                <w:sz w:val="22"/>
                <w:szCs w:val="22"/>
              </w:rPr>
              <w:t>6</w:t>
            </w:r>
          </w:p>
        </w:tc>
        <w:tc>
          <w:tcPr>
            <w:tcW w:w="0" w:type="auto"/>
          </w:tcPr>
          <w:p w:rsidR="006C16E5" w:rsidRPr="00355949" w:rsidRDefault="006C16E5" w:rsidP="006C16E5">
            <w:pPr>
              <w:rPr>
                <w:sz w:val="22"/>
                <w:szCs w:val="22"/>
              </w:rPr>
            </w:pPr>
            <w:r w:rsidRPr="00355949">
              <w:rPr>
                <w:sz w:val="22"/>
                <w:szCs w:val="22"/>
              </w:rPr>
              <w:t>17,4</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2,86</w:t>
            </w:r>
          </w:p>
        </w:tc>
        <w:tc>
          <w:tcPr>
            <w:tcW w:w="0" w:type="auto"/>
          </w:tcPr>
          <w:p w:rsidR="006C16E5" w:rsidRPr="00355949" w:rsidRDefault="006C16E5" w:rsidP="006C16E5">
            <w:pPr>
              <w:rPr>
                <w:sz w:val="22"/>
                <w:szCs w:val="22"/>
              </w:rPr>
            </w:pPr>
            <w:r w:rsidRPr="00355949">
              <w:rPr>
                <w:sz w:val="22"/>
                <w:szCs w:val="22"/>
              </w:rPr>
              <w:t>9,6</w:t>
            </w:r>
          </w:p>
        </w:tc>
        <w:tc>
          <w:tcPr>
            <w:tcW w:w="0" w:type="auto"/>
          </w:tcPr>
          <w:p w:rsidR="006C16E5" w:rsidRPr="00355949" w:rsidRDefault="006C16E5" w:rsidP="006C16E5">
            <w:pPr>
              <w:rPr>
                <w:sz w:val="22"/>
                <w:szCs w:val="22"/>
              </w:rPr>
            </w:pPr>
            <w:r w:rsidRPr="00355949">
              <w:rPr>
                <w:sz w:val="22"/>
                <w:szCs w:val="22"/>
              </w:rPr>
              <w:t>3,5</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50-54</w:t>
            </w:r>
          </w:p>
        </w:tc>
        <w:tc>
          <w:tcPr>
            <w:tcW w:w="0" w:type="auto"/>
          </w:tcPr>
          <w:p w:rsidR="006C16E5" w:rsidRPr="00355949" w:rsidRDefault="006C16E5" w:rsidP="006C16E5">
            <w:pPr>
              <w:rPr>
                <w:sz w:val="22"/>
                <w:szCs w:val="22"/>
              </w:rPr>
            </w:pPr>
            <w:r w:rsidRPr="00355949">
              <w:rPr>
                <w:sz w:val="22"/>
                <w:szCs w:val="22"/>
              </w:rPr>
              <w:t>12</w:t>
            </w:r>
          </w:p>
        </w:tc>
        <w:tc>
          <w:tcPr>
            <w:tcW w:w="0" w:type="auto"/>
          </w:tcPr>
          <w:p w:rsidR="006C16E5" w:rsidRPr="00355949" w:rsidRDefault="006C16E5" w:rsidP="006C16E5">
            <w:pPr>
              <w:rPr>
                <w:sz w:val="22"/>
                <w:szCs w:val="22"/>
              </w:rPr>
            </w:pPr>
            <w:r w:rsidRPr="00355949">
              <w:rPr>
                <w:sz w:val="22"/>
                <w:szCs w:val="22"/>
              </w:rPr>
              <w:t>16,21</w:t>
            </w:r>
          </w:p>
        </w:tc>
        <w:tc>
          <w:tcPr>
            <w:tcW w:w="0" w:type="auto"/>
          </w:tcPr>
          <w:p w:rsidR="006C16E5" w:rsidRPr="00355949" w:rsidRDefault="006C16E5" w:rsidP="006C16E5">
            <w:pPr>
              <w:rPr>
                <w:sz w:val="22"/>
                <w:szCs w:val="22"/>
              </w:rPr>
            </w:pPr>
            <w:r w:rsidRPr="00355949">
              <w:rPr>
                <w:sz w:val="22"/>
                <w:szCs w:val="22"/>
              </w:rPr>
              <w:t>10</w:t>
            </w:r>
          </w:p>
        </w:tc>
        <w:tc>
          <w:tcPr>
            <w:tcW w:w="0" w:type="auto"/>
          </w:tcPr>
          <w:p w:rsidR="006C16E5" w:rsidRPr="00355949" w:rsidRDefault="006C16E5" w:rsidP="006C16E5">
            <w:pPr>
              <w:rPr>
                <w:sz w:val="22"/>
                <w:szCs w:val="22"/>
              </w:rPr>
            </w:pPr>
            <w:r w:rsidRPr="00355949">
              <w:rPr>
                <w:sz w:val="22"/>
                <w:szCs w:val="22"/>
              </w:rPr>
              <w:t>29,06</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5,81</w:t>
            </w:r>
          </w:p>
        </w:tc>
        <w:tc>
          <w:tcPr>
            <w:tcW w:w="0" w:type="auto"/>
          </w:tcPr>
          <w:p w:rsidR="006C16E5" w:rsidRPr="00355949" w:rsidRDefault="006C16E5" w:rsidP="006C16E5">
            <w:pPr>
              <w:rPr>
                <w:sz w:val="22"/>
                <w:szCs w:val="22"/>
              </w:rPr>
            </w:pPr>
            <w:r w:rsidRPr="00355949">
              <w:rPr>
                <w:sz w:val="22"/>
                <w:szCs w:val="22"/>
              </w:rPr>
              <w:t>13,4</w:t>
            </w:r>
          </w:p>
        </w:tc>
        <w:tc>
          <w:tcPr>
            <w:tcW w:w="0" w:type="auto"/>
          </w:tcPr>
          <w:p w:rsidR="006C16E5" w:rsidRPr="00355949" w:rsidRDefault="006C16E5" w:rsidP="006C16E5">
            <w:pPr>
              <w:rPr>
                <w:sz w:val="22"/>
                <w:szCs w:val="22"/>
              </w:rPr>
            </w:pPr>
            <w:r w:rsidRPr="00355949">
              <w:rPr>
                <w:sz w:val="22"/>
                <w:szCs w:val="22"/>
              </w:rPr>
              <w:t>4,6</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55-59</w:t>
            </w:r>
          </w:p>
        </w:tc>
        <w:tc>
          <w:tcPr>
            <w:tcW w:w="0" w:type="auto"/>
          </w:tcPr>
          <w:p w:rsidR="006C16E5" w:rsidRPr="00355949" w:rsidRDefault="006C16E5" w:rsidP="006C16E5">
            <w:pPr>
              <w:rPr>
                <w:sz w:val="22"/>
                <w:szCs w:val="22"/>
              </w:rPr>
            </w:pPr>
            <w:r w:rsidRPr="00355949">
              <w:rPr>
                <w:sz w:val="22"/>
                <w:szCs w:val="22"/>
              </w:rPr>
              <w:t>8</w:t>
            </w:r>
          </w:p>
        </w:tc>
        <w:tc>
          <w:tcPr>
            <w:tcW w:w="0" w:type="auto"/>
          </w:tcPr>
          <w:p w:rsidR="006C16E5" w:rsidRPr="00355949" w:rsidRDefault="006C16E5" w:rsidP="006C16E5">
            <w:pPr>
              <w:rPr>
                <w:sz w:val="22"/>
                <w:szCs w:val="22"/>
              </w:rPr>
            </w:pPr>
            <w:r w:rsidRPr="00355949">
              <w:rPr>
                <w:sz w:val="22"/>
                <w:szCs w:val="22"/>
              </w:rPr>
              <w:t>8,07</w:t>
            </w:r>
          </w:p>
        </w:tc>
        <w:tc>
          <w:tcPr>
            <w:tcW w:w="0" w:type="auto"/>
          </w:tcPr>
          <w:p w:rsidR="006C16E5" w:rsidRPr="00355949" w:rsidRDefault="006C16E5" w:rsidP="006C16E5">
            <w:pPr>
              <w:rPr>
                <w:sz w:val="22"/>
                <w:szCs w:val="22"/>
              </w:rPr>
            </w:pPr>
            <w:r w:rsidRPr="00355949">
              <w:rPr>
                <w:sz w:val="22"/>
                <w:szCs w:val="22"/>
              </w:rPr>
              <w:t>4</w:t>
            </w:r>
          </w:p>
        </w:tc>
        <w:tc>
          <w:tcPr>
            <w:tcW w:w="0" w:type="auto"/>
          </w:tcPr>
          <w:p w:rsidR="006C16E5" w:rsidRPr="00355949" w:rsidRDefault="006C16E5" w:rsidP="006C16E5">
            <w:pPr>
              <w:rPr>
                <w:sz w:val="22"/>
                <w:szCs w:val="22"/>
              </w:rPr>
            </w:pPr>
            <w:r w:rsidRPr="00355949">
              <w:rPr>
                <w:sz w:val="22"/>
                <w:szCs w:val="22"/>
              </w:rPr>
              <w:t>8,52</w:t>
            </w:r>
          </w:p>
        </w:tc>
        <w:tc>
          <w:tcPr>
            <w:tcW w:w="0" w:type="auto"/>
          </w:tcPr>
          <w:p w:rsidR="006C16E5" w:rsidRPr="00355949" w:rsidRDefault="006C16E5" w:rsidP="006C16E5">
            <w:pPr>
              <w:rPr>
                <w:sz w:val="22"/>
                <w:szCs w:val="22"/>
              </w:rPr>
            </w:pPr>
            <w:r w:rsidRPr="00355949">
              <w:rPr>
                <w:sz w:val="22"/>
                <w:szCs w:val="22"/>
              </w:rPr>
              <w:t>4</w:t>
            </w:r>
          </w:p>
        </w:tc>
        <w:tc>
          <w:tcPr>
            <w:tcW w:w="0" w:type="auto"/>
          </w:tcPr>
          <w:p w:rsidR="006C16E5" w:rsidRPr="00355949" w:rsidRDefault="006C16E5" w:rsidP="006C16E5">
            <w:pPr>
              <w:rPr>
                <w:sz w:val="22"/>
                <w:szCs w:val="22"/>
              </w:rPr>
            </w:pPr>
            <w:r w:rsidRPr="00355949">
              <w:rPr>
                <w:sz w:val="22"/>
                <w:szCs w:val="22"/>
              </w:rPr>
              <w:t>7,66</w:t>
            </w:r>
          </w:p>
        </w:tc>
        <w:tc>
          <w:tcPr>
            <w:tcW w:w="0" w:type="auto"/>
          </w:tcPr>
          <w:p w:rsidR="006C16E5" w:rsidRPr="00355949" w:rsidRDefault="006C16E5" w:rsidP="006C16E5">
            <w:pPr>
              <w:rPr>
                <w:sz w:val="22"/>
                <w:szCs w:val="22"/>
              </w:rPr>
            </w:pPr>
            <w:r w:rsidRPr="00355949">
              <w:rPr>
                <w:sz w:val="22"/>
                <w:szCs w:val="22"/>
              </w:rPr>
              <w:t>19,2</w:t>
            </w:r>
          </w:p>
        </w:tc>
        <w:tc>
          <w:tcPr>
            <w:tcW w:w="0" w:type="auto"/>
          </w:tcPr>
          <w:p w:rsidR="006C16E5" w:rsidRPr="00355949" w:rsidRDefault="006C16E5" w:rsidP="006C16E5">
            <w:pPr>
              <w:rPr>
                <w:sz w:val="22"/>
                <w:szCs w:val="22"/>
              </w:rPr>
            </w:pPr>
            <w:r w:rsidRPr="00355949">
              <w:rPr>
                <w:sz w:val="22"/>
                <w:szCs w:val="22"/>
              </w:rPr>
              <w:t>6,8</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60-64</w:t>
            </w:r>
          </w:p>
        </w:tc>
        <w:tc>
          <w:tcPr>
            <w:tcW w:w="0" w:type="auto"/>
          </w:tcPr>
          <w:p w:rsidR="006C16E5" w:rsidRPr="00355949" w:rsidRDefault="006C16E5" w:rsidP="006C16E5">
            <w:pPr>
              <w:rPr>
                <w:sz w:val="22"/>
                <w:szCs w:val="22"/>
              </w:rPr>
            </w:pPr>
            <w:r w:rsidRPr="00355949">
              <w:rPr>
                <w:sz w:val="22"/>
                <w:szCs w:val="22"/>
              </w:rPr>
              <w:t>22</w:t>
            </w:r>
          </w:p>
        </w:tc>
        <w:tc>
          <w:tcPr>
            <w:tcW w:w="0" w:type="auto"/>
          </w:tcPr>
          <w:p w:rsidR="006C16E5" w:rsidRPr="00355949" w:rsidRDefault="006C16E5" w:rsidP="006C16E5">
            <w:pPr>
              <w:rPr>
                <w:sz w:val="22"/>
                <w:szCs w:val="22"/>
              </w:rPr>
            </w:pPr>
            <w:r w:rsidRPr="00355949">
              <w:rPr>
                <w:sz w:val="22"/>
                <w:szCs w:val="22"/>
              </w:rPr>
              <w:t>25,64</w:t>
            </w:r>
          </w:p>
        </w:tc>
        <w:tc>
          <w:tcPr>
            <w:tcW w:w="0" w:type="auto"/>
          </w:tcPr>
          <w:p w:rsidR="006C16E5" w:rsidRPr="00355949" w:rsidRDefault="006C16E5" w:rsidP="006C16E5">
            <w:pPr>
              <w:rPr>
                <w:sz w:val="22"/>
                <w:szCs w:val="22"/>
              </w:rPr>
            </w:pPr>
            <w:r w:rsidRPr="00355949">
              <w:rPr>
                <w:sz w:val="22"/>
                <w:szCs w:val="22"/>
              </w:rPr>
              <w:t>16</w:t>
            </w:r>
          </w:p>
        </w:tc>
        <w:tc>
          <w:tcPr>
            <w:tcW w:w="0" w:type="auto"/>
          </w:tcPr>
          <w:p w:rsidR="006C16E5" w:rsidRPr="00355949" w:rsidRDefault="006C16E5" w:rsidP="006C16E5">
            <w:pPr>
              <w:rPr>
                <w:sz w:val="22"/>
                <w:szCs w:val="22"/>
              </w:rPr>
            </w:pPr>
            <w:r w:rsidRPr="00355949">
              <w:rPr>
                <w:sz w:val="22"/>
                <w:szCs w:val="22"/>
              </w:rPr>
              <w:t>39,2</w:t>
            </w:r>
          </w:p>
        </w:tc>
        <w:tc>
          <w:tcPr>
            <w:tcW w:w="0" w:type="auto"/>
          </w:tcPr>
          <w:p w:rsidR="006C16E5" w:rsidRPr="00355949" w:rsidRDefault="006C16E5" w:rsidP="006C16E5">
            <w:pPr>
              <w:rPr>
                <w:sz w:val="22"/>
                <w:szCs w:val="22"/>
              </w:rPr>
            </w:pPr>
            <w:r w:rsidRPr="00355949">
              <w:rPr>
                <w:sz w:val="22"/>
                <w:szCs w:val="22"/>
              </w:rPr>
              <w:t>6</w:t>
            </w:r>
          </w:p>
        </w:tc>
        <w:tc>
          <w:tcPr>
            <w:tcW w:w="0" w:type="auto"/>
          </w:tcPr>
          <w:p w:rsidR="006C16E5" w:rsidRPr="00355949" w:rsidRDefault="006C16E5" w:rsidP="006C16E5">
            <w:pPr>
              <w:rPr>
                <w:sz w:val="22"/>
                <w:szCs w:val="22"/>
              </w:rPr>
            </w:pPr>
            <w:r w:rsidRPr="00355949">
              <w:rPr>
                <w:sz w:val="22"/>
                <w:szCs w:val="22"/>
              </w:rPr>
              <w:t>13,33</w:t>
            </w:r>
          </w:p>
        </w:tc>
        <w:tc>
          <w:tcPr>
            <w:tcW w:w="0" w:type="auto"/>
          </w:tcPr>
          <w:p w:rsidR="006C16E5" w:rsidRPr="00355949" w:rsidRDefault="006C16E5" w:rsidP="006C16E5">
            <w:pPr>
              <w:rPr>
                <w:sz w:val="22"/>
                <w:szCs w:val="22"/>
              </w:rPr>
            </w:pPr>
            <w:r w:rsidRPr="00355949">
              <w:rPr>
                <w:sz w:val="22"/>
                <w:szCs w:val="22"/>
              </w:rPr>
              <w:t>29,3</w:t>
            </w:r>
          </w:p>
        </w:tc>
        <w:tc>
          <w:tcPr>
            <w:tcW w:w="0" w:type="auto"/>
          </w:tcPr>
          <w:p w:rsidR="006C16E5" w:rsidRPr="00355949" w:rsidRDefault="006C16E5" w:rsidP="006C16E5">
            <w:pPr>
              <w:rPr>
                <w:sz w:val="22"/>
                <w:szCs w:val="22"/>
              </w:rPr>
            </w:pPr>
            <w:r w:rsidRPr="00355949">
              <w:rPr>
                <w:sz w:val="22"/>
                <w:szCs w:val="22"/>
              </w:rPr>
              <w:t>10,0</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65-69</w:t>
            </w:r>
          </w:p>
        </w:tc>
        <w:tc>
          <w:tcPr>
            <w:tcW w:w="0" w:type="auto"/>
          </w:tcPr>
          <w:p w:rsidR="006C16E5" w:rsidRPr="00355949" w:rsidRDefault="006C16E5" w:rsidP="006C16E5">
            <w:pPr>
              <w:rPr>
                <w:sz w:val="22"/>
                <w:szCs w:val="22"/>
              </w:rPr>
            </w:pPr>
            <w:r w:rsidRPr="00355949">
              <w:rPr>
                <w:sz w:val="22"/>
                <w:szCs w:val="22"/>
              </w:rPr>
              <w:t>27</w:t>
            </w:r>
          </w:p>
        </w:tc>
        <w:tc>
          <w:tcPr>
            <w:tcW w:w="0" w:type="auto"/>
          </w:tcPr>
          <w:p w:rsidR="006C16E5" w:rsidRPr="00355949" w:rsidRDefault="006C16E5" w:rsidP="006C16E5">
            <w:pPr>
              <w:rPr>
                <w:sz w:val="22"/>
                <w:szCs w:val="22"/>
              </w:rPr>
            </w:pPr>
            <w:r w:rsidRPr="00355949">
              <w:rPr>
                <w:sz w:val="22"/>
                <w:szCs w:val="22"/>
              </w:rPr>
              <w:t>41,79</w:t>
            </w:r>
          </w:p>
        </w:tc>
        <w:tc>
          <w:tcPr>
            <w:tcW w:w="0" w:type="auto"/>
          </w:tcPr>
          <w:p w:rsidR="006C16E5" w:rsidRPr="00355949" w:rsidRDefault="006C16E5" w:rsidP="006C16E5">
            <w:pPr>
              <w:rPr>
                <w:sz w:val="22"/>
                <w:szCs w:val="22"/>
              </w:rPr>
            </w:pPr>
            <w:r w:rsidRPr="00355949">
              <w:rPr>
                <w:sz w:val="22"/>
                <w:szCs w:val="22"/>
              </w:rPr>
              <w:t>15</w:t>
            </w:r>
          </w:p>
        </w:tc>
        <w:tc>
          <w:tcPr>
            <w:tcW w:w="0" w:type="auto"/>
          </w:tcPr>
          <w:p w:rsidR="006C16E5" w:rsidRPr="00355949" w:rsidRDefault="006C16E5" w:rsidP="006C16E5">
            <w:pPr>
              <w:rPr>
                <w:sz w:val="22"/>
                <w:szCs w:val="22"/>
              </w:rPr>
            </w:pPr>
            <w:r w:rsidRPr="00355949">
              <w:rPr>
                <w:sz w:val="22"/>
                <w:szCs w:val="22"/>
              </w:rPr>
              <w:t>47,64</w:t>
            </w:r>
          </w:p>
        </w:tc>
        <w:tc>
          <w:tcPr>
            <w:tcW w:w="0" w:type="auto"/>
          </w:tcPr>
          <w:p w:rsidR="006C16E5" w:rsidRPr="00355949" w:rsidRDefault="006C16E5" w:rsidP="006C16E5">
            <w:pPr>
              <w:rPr>
                <w:sz w:val="22"/>
                <w:szCs w:val="22"/>
              </w:rPr>
            </w:pPr>
            <w:r w:rsidRPr="00355949">
              <w:rPr>
                <w:sz w:val="22"/>
                <w:szCs w:val="22"/>
              </w:rPr>
              <w:t>12</w:t>
            </w:r>
          </w:p>
        </w:tc>
        <w:tc>
          <w:tcPr>
            <w:tcW w:w="0" w:type="auto"/>
          </w:tcPr>
          <w:p w:rsidR="006C16E5" w:rsidRPr="00355949" w:rsidRDefault="006C16E5" w:rsidP="006C16E5">
            <w:pPr>
              <w:rPr>
                <w:sz w:val="22"/>
                <w:szCs w:val="22"/>
              </w:rPr>
            </w:pPr>
            <w:r w:rsidRPr="00355949">
              <w:rPr>
                <w:sz w:val="22"/>
                <w:szCs w:val="22"/>
              </w:rPr>
              <w:t>38,09</w:t>
            </w:r>
          </w:p>
        </w:tc>
        <w:tc>
          <w:tcPr>
            <w:tcW w:w="0" w:type="auto"/>
          </w:tcPr>
          <w:p w:rsidR="006C16E5" w:rsidRPr="00355949" w:rsidRDefault="006C16E5" w:rsidP="006C16E5">
            <w:pPr>
              <w:rPr>
                <w:sz w:val="22"/>
                <w:szCs w:val="22"/>
              </w:rPr>
            </w:pPr>
            <w:r w:rsidRPr="00355949">
              <w:rPr>
                <w:sz w:val="22"/>
                <w:szCs w:val="22"/>
              </w:rPr>
              <w:t>40,4</w:t>
            </w:r>
          </w:p>
        </w:tc>
        <w:tc>
          <w:tcPr>
            <w:tcW w:w="0" w:type="auto"/>
          </w:tcPr>
          <w:p w:rsidR="006C16E5" w:rsidRPr="00355949" w:rsidRDefault="006C16E5" w:rsidP="006C16E5">
            <w:pPr>
              <w:rPr>
                <w:sz w:val="22"/>
                <w:szCs w:val="22"/>
              </w:rPr>
            </w:pPr>
            <w:r w:rsidRPr="00355949">
              <w:rPr>
                <w:sz w:val="22"/>
                <w:szCs w:val="22"/>
              </w:rPr>
              <w:t>15,9</w:t>
            </w: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lastRenderedPageBreak/>
              <w:t>70-74</w:t>
            </w:r>
          </w:p>
        </w:tc>
        <w:tc>
          <w:tcPr>
            <w:tcW w:w="0" w:type="auto"/>
          </w:tcPr>
          <w:p w:rsidR="006C16E5" w:rsidRPr="00355949" w:rsidRDefault="006C16E5" w:rsidP="006C16E5">
            <w:pPr>
              <w:rPr>
                <w:sz w:val="22"/>
                <w:szCs w:val="22"/>
              </w:rPr>
            </w:pPr>
            <w:r w:rsidRPr="00355949">
              <w:rPr>
                <w:sz w:val="22"/>
                <w:szCs w:val="22"/>
              </w:rPr>
              <w:t>23</w:t>
            </w:r>
          </w:p>
        </w:tc>
        <w:tc>
          <w:tcPr>
            <w:tcW w:w="0" w:type="auto"/>
          </w:tcPr>
          <w:p w:rsidR="006C16E5" w:rsidRPr="00355949" w:rsidRDefault="006C16E5" w:rsidP="006C16E5">
            <w:pPr>
              <w:rPr>
                <w:sz w:val="22"/>
                <w:szCs w:val="22"/>
              </w:rPr>
            </w:pPr>
            <w:r w:rsidRPr="00355949">
              <w:rPr>
                <w:sz w:val="22"/>
                <w:szCs w:val="22"/>
              </w:rPr>
              <w:t>100,43</w:t>
            </w:r>
          </w:p>
        </w:tc>
        <w:tc>
          <w:tcPr>
            <w:tcW w:w="0" w:type="auto"/>
          </w:tcPr>
          <w:p w:rsidR="006C16E5" w:rsidRPr="00355949" w:rsidRDefault="006C16E5" w:rsidP="006C16E5">
            <w:pPr>
              <w:rPr>
                <w:sz w:val="22"/>
                <w:szCs w:val="22"/>
              </w:rPr>
            </w:pPr>
            <w:r w:rsidRPr="00355949">
              <w:rPr>
                <w:sz w:val="22"/>
                <w:szCs w:val="22"/>
              </w:rPr>
              <w:t>17</w:t>
            </w:r>
          </w:p>
        </w:tc>
        <w:tc>
          <w:tcPr>
            <w:tcW w:w="0" w:type="auto"/>
          </w:tcPr>
          <w:p w:rsidR="006C16E5" w:rsidRPr="00355949" w:rsidRDefault="006C16E5" w:rsidP="006C16E5">
            <w:pPr>
              <w:rPr>
                <w:sz w:val="22"/>
                <w:szCs w:val="22"/>
              </w:rPr>
            </w:pPr>
            <w:r w:rsidRPr="00355949">
              <w:rPr>
                <w:sz w:val="22"/>
                <w:szCs w:val="22"/>
              </w:rPr>
              <w:t>153,15</w:t>
            </w:r>
          </w:p>
        </w:tc>
        <w:tc>
          <w:tcPr>
            <w:tcW w:w="0" w:type="auto"/>
          </w:tcPr>
          <w:p w:rsidR="006C16E5" w:rsidRPr="00355949" w:rsidRDefault="006C16E5" w:rsidP="006C16E5">
            <w:pPr>
              <w:rPr>
                <w:sz w:val="22"/>
                <w:szCs w:val="22"/>
              </w:rPr>
            </w:pPr>
            <w:r w:rsidRPr="00355949">
              <w:rPr>
                <w:sz w:val="22"/>
                <w:szCs w:val="22"/>
              </w:rPr>
              <w:t>6</w:t>
            </w:r>
          </w:p>
        </w:tc>
        <w:tc>
          <w:tcPr>
            <w:tcW w:w="0" w:type="auto"/>
          </w:tcPr>
          <w:p w:rsidR="006C16E5" w:rsidRPr="00355949" w:rsidRDefault="006C16E5" w:rsidP="006C16E5">
            <w:pPr>
              <w:rPr>
                <w:sz w:val="22"/>
                <w:szCs w:val="22"/>
              </w:rPr>
            </w:pPr>
            <w:r w:rsidRPr="00355949">
              <w:rPr>
                <w:sz w:val="22"/>
                <w:szCs w:val="22"/>
              </w:rPr>
              <w:t>50,84</w:t>
            </w:r>
          </w:p>
        </w:tc>
        <w:tc>
          <w:tcPr>
            <w:tcW w:w="0" w:type="auto"/>
          </w:tcPr>
          <w:p w:rsidR="006C16E5" w:rsidRPr="00355949" w:rsidRDefault="006C16E5" w:rsidP="006C16E5">
            <w:pPr>
              <w:rPr>
                <w:sz w:val="22"/>
                <w:szCs w:val="22"/>
              </w:rPr>
            </w:pPr>
            <w:r w:rsidRPr="00355949">
              <w:rPr>
                <w:sz w:val="22"/>
                <w:szCs w:val="22"/>
              </w:rPr>
              <w:t>85,4</w:t>
            </w:r>
          </w:p>
        </w:tc>
        <w:tc>
          <w:tcPr>
            <w:tcW w:w="0" w:type="auto"/>
          </w:tcPr>
          <w:p w:rsidR="006C16E5" w:rsidRPr="00355949" w:rsidRDefault="006C16E5" w:rsidP="006C16E5">
            <w:pPr>
              <w:rPr>
                <w:sz w:val="22"/>
                <w:szCs w:val="22"/>
              </w:rPr>
            </w:pP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75-79</w:t>
            </w:r>
          </w:p>
        </w:tc>
        <w:tc>
          <w:tcPr>
            <w:tcW w:w="0" w:type="auto"/>
          </w:tcPr>
          <w:p w:rsidR="006C16E5" w:rsidRPr="00355949" w:rsidRDefault="006C16E5" w:rsidP="006C16E5">
            <w:pPr>
              <w:rPr>
                <w:sz w:val="22"/>
                <w:szCs w:val="22"/>
              </w:rPr>
            </w:pPr>
            <w:r w:rsidRPr="00355949">
              <w:rPr>
                <w:sz w:val="22"/>
                <w:szCs w:val="22"/>
              </w:rPr>
              <w:t>8</w:t>
            </w:r>
          </w:p>
        </w:tc>
        <w:tc>
          <w:tcPr>
            <w:tcW w:w="0" w:type="auto"/>
          </w:tcPr>
          <w:p w:rsidR="006C16E5" w:rsidRPr="00355949" w:rsidRDefault="006C16E5" w:rsidP="006C16E5">
            <w:pPr>
              <w:rPr>
                <w:sz w:val="22"/>
                <w:szCs w:val="22"/>
              </w:rPr>
            </w:pPr>
            <w:r w:rsidRPr="00355949">
              <w:rPr>
                <w:sz w:val="22"/>
                <w:szCs w:val="22"/>
              </w:rPr>
              <w:t>43,01</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25,0</w:t>
            </w:r>
          </w:p>
        </w:tc>
        <w:tc>
          <w:tcPr>
            <w:tcW w:w="0" w:type="auto"/>
          </w:tcPr>
          <w:p w:rsidR="006C16E5" w:rsidRPr="00355949" w:rsidRDefault="006C16E5" w:rsidP="006C16E5">
            <w:pPr>
              <w:rPr>
                <w:sz w:val="22"/>
                <w:szCs w:val="22"/>
              </w:rPr>
            </w:pPr>
            <w:r w:rsidRPr="00355949">
              <w:rPr>
                <w:sz w:val="22"/>
                <w:szCs w:val="22"/>
              </w:rPr>
              <w:t>6</w:t>
            </w:r>
          </w:p>
        </w:tc>
        <w:tc>
          <w:tcPr>
            <w:tcW w:w="0" w:type="auto"/>
          </w:tcPr>
          <w:p w:rsidR="006C16E5" w:rsidRPr="00355949" w:rsidRDefault="006C16E5" w:rsidP="006C16E5">
            <w:pPr>
              <w:rPr>
                <w:sz w:val="22"/>
                <w:szCs w:val="22"/>
              </w:rPr>
            </w:pPr>
            <w:r w:rsidRPr="00355949">
              <w:rPr>
                <w:sz w:val="22"/>
                <w:szCs w:val="22"/>
              </w:rPr>
              <w:t>56,6</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r>
      <w:tr w:rsidR="006C16E5" w:rsidRPr="00355949" w:rsidTr="006C16E5">
        <w:trPr>
          <w:trHeight w:val="332"/>
          <w:jc w:val="center"/>
        </w:trPr>
        <w:tc>
          <w:tcPr>
            <w:tcW w:w="0" w:type="auto"/>
          </w:tcPr>
          <w:p w:rsidR="006C16E5" w:rsidRPr="00355949" w:rsidRDefault="006C16E5" w:rsidP="006C16E5">
            <w:pPr>
              <w:rPr>
                <w:sz w:val="22"/>
                <w:szCs w:val="22"/>
              </w:rPr>
            </w:pPr>
            <w:r w:rsidRPr="00355949">
              <w:rPr>
                <w:sz w:val="22"/>
                <w:szCs w:val="22"/>
              </w:rPr>
              <w:t>80-84</w:t>
            </w:r>
          </w:p>
        </w:tc>
        <w:tc>
          <w:tcPr>
            <w:tcW w:w="0" w:type="auto"/>
          </w:tcPr>
          <w:p w:rsidR="006C16E5" w:rsidRPr="00355949" w:rsidRDefault="006C16E5" w:rsidP="006C16E5">
            <w:pPr>
              <w:rPr>
                <w:sz w:val="22"/>
                <w:szCs w:val="22"/>
              </w:rPr>
            </w:pPr>
            <w:r w:rsidRPr="00355949">
              <w:rPr>
                <w:sz w:val="22"/>
                <w:szCs w:val="22"/>
              </w:rPr>
              <w:t>23</w:t>
            </w:r>
          </w:p>
        </w:tc>
        <w:tc>
          <w:tcPr>
            <w:tcW w:w="0" w:type="auto"/>
          </w:tcPr>
          <w:p w:rsidR="006C16E5" w:rsidRPr="00355949" w:rsidRDefault="006C16E5" w:rsidP="006C16E5">
            <w:pPr>
              <w:rPr>
                <w:sz w:val="22"/>
                <w:szCs w:val="22"/>
              </w:rPr>
            </w:pPr>
            <w:r w:rsidRPr="00355949">
              <w:rPr>
                <w:sz w:val="22"/>
                <w:szCs w:val="22"/>
              </w:rPr>
              <w:t>123,65</w:t>
            </w:r>
          </w:p>
        </w:tc>
        <w:tc>
          <w:tcPr>
            <w:tcW w:w="0" w:type="auto"/>
          </w:tcPr>
          <w:p w:rsidR="006C16E5" w:rsidRPr="00355949" w:rsidRDefault="006C16E5" w:rsidP="006C16E5">
            <w:pPr>
              <w:rPr>
                <w:sz w:val="22"/>
                <w:szCs w:val="22"/>
              </w:rPr>
            </w:pPr>
            <w:r w:rsidRPr="00355949">
              <w:rPr>
                <w:sz w:val="22"/>
                <w:szCs w:val="22"/>
              </w:rPr>
              <w:t>9</w:t>
            </w:r>
          </w:p>
        </w:tc>
        <w:tc>
          <w:tcPr>
            <w:tcW w:w="0" w:type="auto"/>
          </w:tcPr>
          <w:p w:rsidR="006C16E5" w:rsidRPr="00355949" w:rsidRDefault="006C16E5" w:rsidP="006C16E5">
            <w:pPr>
              <w:rPr>
                <w:sz w:val="22"/>
                <w:szCs w:val="22"/>
              </w:rPr>
            </w:pPr>
            <w:r w:rsidRPr="00355949">
              <w:rPr>
                <w:sz w:val="22"/>
                <w:szCs w:val="22"/>
              </w:rPr>
              <w:t>112,5</w:t>
            </w:r>
          </w:p>
        </w:tc>
        <w:tc>
          <w:tcPr>
            <w:tcW w:w="0" w:type="auto"/>
          </w:tcPr>
          <w:p w:rsidR="006C16E5" w:rsidRPr="00355949" w:rsidRDefault="006C16E5" w:rsidP="006C16E5">
            <w:pPr>
              <w:rPr>
                <w:sz w:val="22"/>
                <w:szCs w:val="22"/>
              </w:rPr>
            </w:pPr>
            <w:r w:rsidRPr="00355949">
              <w:rPr>
                <w:sz w:val="22"/>
                <w:szCs w:val="22"/>
              </w:rPr>
              <w:t>14</w:t>
            </w:r>
          </w:p>
        </w:tc>
        <w:tc>
          <w:tcPr>
            <w:tcW w:w="0" w:type="auto"/>
          </w:tcPr>
          <w:p w:rsidR="006C16E5" w:rsidRPr="00355949" w:rsidRDefault="006C16E5" w:rsidP="006C16E5">
            <w:pPr>
              <w:rPr>
                <w:sz w:val="22"/>
                <w:szCs w:val="22"/>
              </w:rPr>
            </w:pPr>
            <w:r w:rsidRPr="00355949">
              <w:rPr>
                <w:sz w:val="22"/>
                <w:szCs w:val="22"/>
              </w:rPr>
              <w:t>237,28</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85-89</w:t>
            </w:r>
          </w:p>
        </w:tc>
        <w:tc>
          <w:tcPr>
            <w:tcW w:w="0" w:type="auto"/>
          </w:tcPr>
          <w:p w:rsidR="006C16E5" w:rsidRPr="00355949" w:rsidRDefault="006C16E5" w:rsidP="006C16E5">
            <w:pPr>
              <w:rPr>
                <w:sz w:val="22"/>
                <w:szCs w:val="22"/>
              </w:rPr>
            </w:pPr>
            <w:r w:rsidRPr="00355949">
              <w:rPr>
                <w:sz w:val="22"/>
                <w:szCs w:val="22"/>
              </w:rPr>
              <w:t>7</w:t>
            </w:r>
          </w:p>
        </w:tc>
        <w:tc>
          <w:tcPr>
            <w:tcW w:w="0" w:type="auto"/>
          </w:tcPr>
          <w:p w:rsidR="006C16E5" w:rsidRPr="00355949" w:rsidRDefault="006C16E5" w:rsidP="006C16E5">
            <w:pPr>
              <w:rPr>
                <w:sz w:val="22"/>
                <w:szCs w:val="22"/>
              </w:rPr>
            </w:pPr>
            <w:r w:rsidRPr="00355949">
              <w:rPr>
                <w:sz w:val="22"/>
                <w:szCs w:val="22"/>
              </w:rPr>
              <w:t>51,47</w:t>
            </w:r>
          </w:p>
        </w:tc>
        <w:tc>
          <w:tcPr>
            <w:tcW w:w="0" w:type="auto"/>
          </w:tcPr>
          <w:p w:rsidR="006C16E5" w:rsidRPr="00355949" w:rsidRDefault="006C16E5" w:rsidP="006C16E5">
            <w:pPr>
              <w:rPr>
                <w:sz w:val="22"/>
                <w:szCs w:val="22"/>
              </w:rPr>
            </w:pPr>
            <w:r w:rsidRPr="00355949">
              <w:rPr>
                <w:sz w:val="22"/>
                <w:szCs w:val="22"/>
              </w:rPr>
              <w:t>5</w:t>
            </w:r>
          </w:p>
        </w:tc>
        <w:tc>
          <w:tcPr>
            <w:tcW w:w="0" w:type="auto"/>
          </w:tcPr>
          <w:p w:rsidR="006C16E5" w:rsidRPr="00355949" w:rsidRDefault="006C16E5" w:rsidP="006C16E5">
            <w:pPr>
              <w:rPr>
                <w:sz w:val="22"/>
                <w:szCs w:val="22"/>
              </w:rPr>
            </w:pPr>
            <w:r w:rsidRPr="00355949">
              <w:rPr>
                <w:sz w:val="22"/>
                <w:szCs w:val="22"/>
              </w:rPr>
              <w:t>79,36</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31,74</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90-94</w:t>
            </w:r>
          </w:p>
        </w:tc>
        <w:tc>
          <w:tcPr>
            <w:tcW w:w="0" w:type="auto"/>
          </w:tcPr>
          <w:p w:rsidR="006C16E5" w:rsidRPr="00355949" w:rsidRDefault="006C16E5" w:rsidP="006C16E5">
            <w:pPr>
              <w:rPr>
                <w:sz w:val="22"/>
                <w:szCs w:val="22"/>
              </w:rPr>
            </w:pPr>
            <w:r w:rsidRPr="00355949">
              <w:rPr>
                <w:sz w:val="22"/>
                <w:szCs w:val="22"/>
              </w:rPr>
              <w:t>11</w:t>
            </w:r>
          </w:p>
        </w:tc>
        <w:tc>
          <w:tcPr>
            <w:tcW w:w="0" w:type="auto"/>
          </w:tcPr>
          <w:p w:rsidR="006C16E5" w:rsidRPr="00355949" w:rsidRDefault="006C16E5" w:rsidP="006C16E5">
            <w:pPr>
              <w:rPr>
                <w:sz w:val="22"/>
                <w:szCs w:val="22"/>
              </w:rPr>
            </w:pPr>
            <w:r w:rsidRPr="00355949">
              <w:rPr>
                <w:sz w:val="22"/>
                <w:szCs w:val="22"/>
              </w:rPr>
              <w:t>196,42</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54,05</w:t>
            </w:r>
          </w:p>
        </w:tc>
        <w:tc>
          <w:tcPr>
            <w:tcW w:w="0" w:type="auto"/>
          </w:tcPr>
          <w:p w:rsidR="006C16E5" w:rsidRPr="00355949" w:rsidRDefault="006C16E5" w:rsidP="006C16E5">
            <w:pPr>
              <w:rPr>
                <w:sz w:val="22"/>
                <w:szCs w:val="22"/>
              </w:rPr>
            </w:pPr>
            <w:r w:rsidRPr="00355949">
              <w:rPr>
                <w:sz w:val="22"/>
                <w:szCs w:val="22"/>
              </w:rPr>
              <w:t>9</w:t>
            </w:r>
          </w:p>
        </w:tc>
        <w:tc>
          <w:tcPr>
            <w:tcW w:w="0" w:type="auto"/>
          </w:tcPr>
          <w:p w:rsidR="006C16E5" w:rsidRPr="00355949" w:rsidRDefault="006C16E5" w:rsidP="006C16E5">
            <w:pPr>
              <w:rPr>
                <w:sz w:val="22"/>
                <w:szCs w:val="22"/>
              </w:rPr>
            </w:pPr>
            <w:r w:rsidRPr="00355949">
              <w:rPr>
                <w:sz w:val="22"/>
                <w:szCs w:val="22"/>
              </w:rPr>
              <w:t>473,68</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r>
      <w:tr w:rsidR="006C16E5" w:rsidRPr="00355949" w:rsidTr="006C16E5">
        <w:trPr>
          <w:trHeight w:val="317"/>
          <w:jc w:val="center"/>
        </w:trPr>
        <w:tc>
          <w:tcPr>
            <w:tcW w:w="0" w:type="auto"/>
          </w:tcPr>
          <w:p w:rsidR="006C16E5" w:rsidRPr="00355949" w:rsidRDefault="006C16E5" w:rsidP="006C16E5">
            <w:pPr>
              <w:rPr>
                <w:sz w:val="22"/>
                <w:szCs w:val="22"/>
              </w:rPr>
            </w:pPr>
            <w:r w:rsidRPr="00355949">
              <w:rPr>
                <w:sz w:val="22"/>
                <w:szCs w:val="22"/>
              </w:rPr>
              <w:t>95-99</w:t>
            </w:r>
          </w:p>
        </w:tc>
        <w:tc>
          <w:tcPr>
            <w:tcW w:w="0" w:type="auto"/>
          </w:tcPr>
          <w:p w:rsidR="006C16E5" w:rsidRPr="00355949" w:rsidRDefault="006C16E5" w:rsidP="006C16E5">
            <w:pPr>
              <w:rPr>
                <w:sz w:val="22"/>
                <w:szCs w:val="22"/>
              </w:rPr>
            </w:pPr>
            <w:r w:rsidRPr="00355949">
              <w:rPr>
                <w:sz w:val="22"/>
                <w:szCs w:val="22"/>
              </w:rPr>
              <w:t>2</w:t>
            </w:r>
          </w:p>
        </w:tc>
        <w:tc>
          <w:tcPr>
            <w:tcW w:w="0" w:type="auto"/>
          </w:tcPr>
          <w:p w:rsidR="006C16E5" w:rsidRPr="00355949" w:rsidRDefault="006C16E5" w:rsidP="006C16E5">
            <w:pPr>
              <w:rPr>
                <w:sz w:val="22"/>
                <w:szCs w:val="22"/>
              </w:rPr>
            </w:pPr>
            <w:r w:rsidRPr="00355949">
              <w:rPr>
                <w:sz w:val="22"/>
                <w:szCs w:val="22"/>
              </w:rPr>
              <w:t>74,07</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47,6</w:t>
            </w:r>
          </w:p>
        </w:tc>
        <w:tc>
          <w:tcPr>
            <w:tcW w:w="0" w:type="auto"/>
          </w:tcPr>
          <w:p w:rsidR="006C16E5" w:rsidRPr="00355949" w:rsidRDefault="006C16E5" w:rsidP="006C16E5">
            <w:pPr>
              <w:rPr>
                <w:sz w:val="22"/>
                <w:szCs w:val="22"/>
              </w:rPr>
            </w:pPr>
            <w:r w:rsidRPr="00355949">
              <w:rPr>
                <w:sz w:val="22"/>
                <w:szCs w:val="22"/>
              </w:rPr>
              <w:t>1</w:t>
            </w:r>
          </w:p>
        </w:tc>
        <w:tc>
          <w:tcPr>
            <w:tcW w:w="0" w:type="auto"/>
          </w:tcPr>
          <w:p w:rsidR="006C16E5" w:rsidRPr="00355949" w:rsidRDefault="006C16E5" w:rsidP="006C16E5">
            <w:pPr>
              <w:rPr>
                <w:sz w:val="22"/>
                <w:szCs w:val="22"/>
              </w:rPr>
            </w:pPr>
            <w:r w:rsidRPr="00355949">
              <w:rPr>
                <w:sz w:val="22"/>
                <w:szCs w:val="22"/>
              </w:rPr>
              <w:t>166,66</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r>
      <w:tr w:rsidR="006C16E5" w:rsidRPr="00355949" w:rsidTr="006C16E5">
        <w:trPr>
          <w:trHeight w:val="332"/>
          <w:jc w:val="center"/>
        </w:trPr>
        <w:tc>
          <w:tcPr>
            <w:tcW w:w="0" w:type="auto"/>
          </w:tcPr>
          <w:p w:rsidR="006C16E5" w:rsidRPr="00355949" w:rsidRDefault="006C16E5" w:rsidP="006C16E5">
            <w:pPr>
              <w:rPr>
                <w:sz w:val="22"/>
                <w:szCs w:val="22"/>
              </w:rPr>
            </w:pPr>
            <w:r w:rsidRPr="00355949">
              <w:rPr>
                <w:sz w:val="22"/>
                <w:szCs w:val="22"/>
              </w:rPr>
              <w:t>100 и</w:t>
            </w:r>
            <w:r w:rsidRPr="00355949">
              <w:rPr>
                <w:sz w:val="22"/>
                <w:szCs w:val="22"/>
                <w:lang w:val="en-US"/>
              </w:rPr>
              <w:t>&gt;</w:t>
            </w: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c>
          <w:tcPr>
            <w:tcW w:w="0" w:type="auto"/>
          </w:tcPr>
          <w:p w:rsidR="006C16E5" w:rsidRPr="00355949" w:rsidRDefault="006C16E5" w:rsidP="006C16E5">
            <w:pPr>
              <w:rPr>
                <w:sz w:val="22"/>
                <w:szCs w:val="22"/>
              </w:rPr>
            </w:pPr>
          </w:p>
        </w:tc>
      </w:tr>
    </w:tbl>
    <w:p w:rsidR="006C16E5" w:rsidRPr="00724477" w:rsidRDefault="006C16E5" w:rsidP="006C16E5">
      <w:pPr>
        <w:rPr>
          <w:b/>
          <w:sz w:val="22"/>
          <w:szCs w:val="22"/>
        </w:rPr>
      </w:pPr>
      <w:r w:rsidRPr="00355949">
        <w:rPr>
          <w:b/>
          <w:sz w:val="22"/>
          <w:szCs w:val="22"/>
        </w:rPr>
        <w:tab/>
      </w:r>
    </w:p>
    <w:p w:rsidR="006C16E5" w:rsidRPr="00355949" w:rsidRDefault="006C16E5" w:rsidP="006C16E5">
      <w:pPr>
        <w:contextualSpacing/>
        <w:jc w:val="both"/>
        <w:rPr>
          <w:sz w:val="22"/>
          <w:szCs w:val="22"/>
        </w:rPr>
      </w:pPr>
      <w:r w:rsidRPr="00355949">
        <w:rPr>
          <w:b/>
          <w:sz w:val="22"/>
          <w:szCs w:val="22"/>
        </w:rPr>
        <w:tab/>
      </w:r>
      <w:r w:rsidRPr="00355949">
        <w:rPr>
          <w:sz w:val="22"/>
          <w:szCs w:val="22"/>
        </w:rPr>
        <w:t>Среди лиц трудоспособного возраста наибольшая смертность наблюдалась в возрастных группах 45-49, 50-54, 55-59 лет. Среди женского населения трудоспособного возраста наибольшая смертность в возрасте 25-29, 35-39, 50-54 лет. Данные показатели коэффициента смертности выше краевого и российского.</w:t>
      </w:r>
    </w:p>
    <w:p w:rsidR="006C16E5" w:rsidRPr="00355949" w:rsidRDefault="006C16E5" w:rsidP="006C16E5">
      <w:pPr>
        <w:ind w:firstLine="708"/>
        <w:jc w:val="both"/>
        <w:rPr>
          <w:sz w:val="22"/>
          <w:szCs w:val="22"/>
        </w:rPr>
      </w:pPr>
      <w:r w:rsidRPr="00355949">
        <w:rPr>
          <w:sz w:val="22"/>
          <w:szCs w:val="22"/>
        </w:rPr>
        <w:t>Увеличился удельный вес смертности мужчин, но снизился удельный вес смертности женщин. Среди трудоспособного населения в структуре общей смертности уменьшился удельный вес смертности мужчин, а у женщин увеличился. Смертность на 1000 мужского населения составила 16,7, на 1000 женщин 13,85. Смертность на 1000 мужчин трудоспособного возраста составила 9,22 (РФ 7,3), женщин трудоспособного возраста 3,66 (РФ 2,1). В общем смертность в трудоспособном возрасте на 1000 человек составила</w:t>
      </w:r>
      <w:r>
        <w:rPr>
          <w:sz w:val="22"/>
          <w:szCs w:val="22"/>
        </w:rPr>
        <w:t xml:space="preserve">                         </w:t>
      </w:r>
      <w:r w:rsidRPr="00355949">
        <w:rPr>
          <w:sz w:val="22"/>
          <w:szCs w:val="22"/>
        </w:rPr>
        <w:t xml:space="preserve"> 6,39 (РФ 4,7).</w:t>
      </w:r>
    </w:p>
    <w:p w:rsidR="006C16E5" w:rsidRPr="00355949" w:rsidRDefault="006C16E5" w:rsidP="006C16E5">
      <w:pPr>
        <w:rPr>
          <w:b/>
          <w:sz w:val="22"/>
          <w:szCs w:val="22"/>
        </w:rPr>
      </w:pPr>
      <w:r w:rsidRPr="00355949">
        <w:rPr>
          <w:b/>
          <w:sz w:val="22"/>
          <w:szCs w:val="22"/>
        </w:rPr>
        <w:t>Причины смертности лиц трудоспособного возраста:</w:t>
      </w:r>
    </w:p>
    <w:p w:rsidR="006C16E5" w:rsidRPr="00355949" w:rsidRDefault="006C16E5" w:rsidP="006C16E5">
      <w:pPr>
        <w:rPr>
          <w:b/>
          <w:sz w:val="22"/>
          <w:szCs w:val="22"/>
        </w:rPr>
      </w:pPr>
    </w:p>
    <w:tbl>
      <w:tblPr>
        <w:tblStyle w:val="aa"/>
        <w:tblW w:w="0" w:type="auto"/>
        <w:tblInd w:w="640" w:type="dxa"/>
        <w:tblLook w:val="04A0" w:firstRow="1" w:lastRow="0" w:firstColumn="1" w:lastColumn="0" w:noHBand="0" w:noVBand="1"/>
      </w:tblPr>
      <w:tblGrid>
        <w:gridCol w:w="5291"/>
        <w:gridCol w:w="1057"/>
        <w:gridCol w:w="1225"/>
      </w:tblGrid>
      <w:tr w:rsidR="006C16E5" w:rsidRPr="00355949" w:rsidTr="006C16E5">
        <w:tc>
          <w:tcPr>
            <w:tcW w:w="5291" w:type="dxa"/>
          </w:tcPr>
          <w:p w:rsidR="006C16E5" w:rsidRPr="00355949" w:rsidRDefault="006C16E5" w:rsidP="006C16E5">
            <w:pPr>
              <w:rPr>
                <w:sz w:val="22"/>
                <w:szCs w:val="22"/>
              </w:rPr>
            </w:pPr>
            <w:r w:rsidRPr="00355949">
              <w:rPr>
                <w:sz w:val="22"/>
                <w:szCs w:val="22"/>
              </w:rPr>
              <w:t>Причины смерти</w:t>
            </w:r>
          </w:p>
        </w:tc>
        <w:tc>
          <w:tcPr>
            <w:tcW w:w="1057" w:type="dxa"/>
          </w:tcPr>
          <w:p w:rsidR="006C16E5" w:rsidRPr="00355949" w:rsidRDefault="006C16E5" w:rsidP="006C16E5">
            <w:pPr>
              <w:jc w:val="center"/>
              <w:rPr>
                <w:sz w:val="22"/>
                <w:szCs w:val="22"/>
              </w:rPr>
            </w:pPr>
            <w:r w:rsidRPr="00355949">
              <w:rPr>
                <w:sz w:val="22"/>
                <w:szCs w:val="22"/>
              </w:rPr>
              <w:t>Место</w:t>
            </w:r>
          </w:p>
        </w:tc>
        <w:tc>
          <w:tcPr>
            <w:tcW w:w="1225" w:type="dxa"/>
          </w:tcPr>
          <w:p w:rsidR="006C16E5" w:rsidRPr="00355949" w:rsidRDefault="006C16E5" w:rsidP="006C16E5">
            <w:pPr>
              <w:jc w:val="center"/>
              <w:rPr>
                <w:sz w:val="22"/>
                <w:szCs w:val="22"/>
              </w:rPr>
            </w:pPr>
            <w:r w:rsidRPr="00355949">
              <w:rPr>
                <w:sz w:val="22"/>
                <w:szCs w:val="22"/>
              </w:rPr>
              <w:t>Уд. вес</w:t>
            </w:r>
          </w:p>
        </w:tc>
      </w:tr>
      <w:tr w:rsidR="006C16E5" w:rsidRPr="00355949" w:rsidTr="006C16E5">
        <w:tc>
          <w:tcPr>
            <w:tcW w:w="5291" w:type="dxa"/>
          </w:tcPr>
          <w:p w:rsidR="006C16E5" w:rsidRPr="00355949" w:rsidRDefault="006C16E5" w:rsidP="006C16E5">
            <w:pPr>
              <w:rPr>
                <w:sz w:val="22"/>
                <w:szCs w:val="22"/>
              </w:rPr>
            </w:pPr>
            <w:r w:rsidRPr="00355949">
              <w:rPr>
                <w:sz w:val="22"/>
                <w:szCs w:val="22"/>
              </w:rPr>
              <w:t>Болезни системы кровообращения</w:t>
            </w:r>
          </w:p>
        </w:tc>
        <w:tc>
          <w:tcPr>
            <w:tcW w:w="1057" w:type="dxa"/>
          </w:tcPr>
          <w:p w:rsidR="006C16E5" w:rsidRPr="00355949" w:rsidRDefault="006C16E5" w:rsidP="006C16E5">
            <w:pPr>
              <w:jc w:val="center"/>
              <w:rPr>
                <w:sz w:val="22"/>
                <w:szCs w:val="22"/>
              </w:rPr>
            </w:pPr>
            <w:r w:rsidRPr="00355949">
              <w:rPr>
                <w:sz w:val="22"/>
                <w:szCs w:val="22"/>
              </w:rPr>
              <w:t>1</w:t>
            </w:r>
          </w:p>
        </w:tc>
        <w:tc>
          <w:tcPr>
            <w:tcW w:w="1225" w:type="dxa"/>
          </w:tcPr>
          <w:p w:rsidR="006C16E5" w:rsidRPr="00355949" w:rsidRDefault="006C16E5" w:rsidP="006C16E5">
            <w:pPr>
              <w:jc w:val="center"/>
              <w:rPr>
                <w:sz w:val="22"/>
                <w:szCs w:val="22"/>
              </w:rPr>
            </w:pPr>
            <w:r w:rsidRPr="00355949">
              <w:rPr>
                <w:sz w:val="22"/>
                <w:szCs w:val="22"/>
              </w:rPr>
              <w:t>38,46</w:t>
            </w:r>
          </w:p>
        </w:tc>
      </w:tr>
      <w:tr w:rsidR="006C16E5" w:rsidRPr="00355949" w:rsidTr="006C16E5">
        <w:tc>
          <w:tcPr>
            <w:tcW w:w="5291" w:type="dxa"/>
          </w:tcPr>
          <w:p w:rsidR="006C16E5" w:rsidRPr="00355949" w:rsidRDefault="006C16E5" w:rsidP="006C16E5">
            <w:pPr>
              <w:rPr>
                <w:sz w:val="22"/>
                <w:szCs w:val="22"/>
              </w:rPr>
            </w:pPr>
            <w:r w:rsidRPr="00355949">
              <w:rPr>
                <w:sz w:val="22"/>
                <w:szCs w:val="22"/>
              </w:rPr>
              <w:t>Травмы и отравления</w:t>
            </w:r>
          </w:p>
        </w:tc>
        <w:tc>
          <w:tcPr>
            <w:tcW w:w="1057" w:type="dxa"/>
          </w:tcPr>
          <w:p w:rsidR="006C16E5" w:rsidRPr="00355949" w:rsidRDefault="006C16E5" w:rsidP="006C16E5">
            <w:pPr>
              <w:jc w:val="center"/>
              <w:rPr>
                <w:sz w:val="22"/>
                <w:szCs w:val="22"/>
              </w:rPr>
            </w:pPr>
            <w:r w:rsidRPr="00355949">
              <w:rPr>
                <w:sz w:val="22"/>
                <w:szCs w:val="22"/>
              </w:rPr>
              <w:t>2</w:t>
            </w:r>
          </w:p>
        </w:tc>
        <w:tc>
          <w:tcPr>
            <w:tcW w:w="1225" w:type="dxa"/>
          </w:tcPr>
          <w:p w:rsidR="006C16E5" w:rsidRPr="00355949" w:rsidRDefault="006C16E5" w:rsidP="006C16E5">
            <w:pPr>
              <w:jc w:val="center"/>
              <w:rPr>
                <w:sz w:val="22"/>
                <w:szCs w:val="22"/>
              </w:rPr>
            </w:pPr>
            <w:r w:rsidRPr="00355949">
              <w:rPr>
                <w:sz w:val="22"/>
                <w:szCs w:val="22"/>
              </w:rPr>
              <w:t>28,21</w:t>
            </w:r>
          </w:p>
        </w:tc>
      </w:tr>
      <w:tr w:rsidR="006C16E5" w:rsidRPr="00355949" w:rsidTr="006C16E5">
        <w:tc>
          <w:tcPr>
            <w:tcW w:w="5291" w:type="dxa"/>
          </w:tcPr>
          <w:p w:rsidR="006C16E5" w:rsidRPr="00355949" w:rsidRDefault="006C16E5" w:rsidP="006C16E5">
            <w:pPr>
              <w:rPr>
                <w:sz w:val="22"/>
                <w:szCs w:val="22"/>
              </w:rPr>
            </w:pPr>
            <w:r w:rsidRPr="00355949">
              <w:rPr>
                <w:sz w:val="22"/>
                <w:szCs w:val="22"/>
              </w:rPr>
              <w:t>Болезни органов пищеварения</w:t>
            </w:r>
          </w:p>
        </w:tc>
        <w:tc>
          <w:tcPr>
            <w:tcW w:w="1057" w:type="dxa"/>
          </w:tcPr>
          <w:p w:rsidR="006C16E5" w:rsidRPr="00355949" w:rsidRDefault="006C16E5" w:rsidP="006C16E5">
            <w:pPr>
              <w:jc w:val="center"/>
              <w:rPr>
                <w:sz w:val="22"/>
                <w:szCs w:val="22"/>
              </w:rPr>
            </w:pPr>
            <w:r w:rsidRPr="00355949">
              <w:rPr>
                <w:sz w:val="22"/>
                <w:szCs w:val="22"/>
              </w:rPr>
              <w:t>3</w:t>
            </w:r>
          </w:p>
        </w:tc>
        <w:tc>
          <w:tcPr>
            <w:tcW w:w="1225" w:type="dxa"/>
          </w:tcPr>
          <w:p w:rsidR="006C16E5" w:rsidRPr="00355949" w:rsidRDefault="006C16E5" w:rsidP="006C16E5">
            <w:pPr>
              <w:jc w:val="center"/>
              <w:rPr>
                <w:sz w:val="22"/>
                <w:szCs w:val="22"/>
              </w:rPr>
            </w:pPr>
            <w:r w:rsidRPr="00355949">
              <w:rPr>
                <w:sz w:val="22"/>
                <w:szCs w:val="22"/>
              </w:rPr>
              <w:t>12,82</w:t>
            </w:r>
          </w:p>
        </w:tc>
      </w:tr>
      <w:tr w:rsidR="006C16E5" w:rsidRPr="00355949" w:rsidTr="006C16E5">
        <w:tc>
          <w:tcPr>
            <w:tcW w:w="5291" w:type="dxa"/>
          </w:tcPr>
          <w:p w:rsidR="006C16E5" w:rsidRPr="00355949" w:rsidRDefault="006C16E5" w:rsidP="006C16E5">
            <w:pPr>
              <w:rPr>
                <w:sz w:val="22"/>
                <w:szCs w:val="22"/>
              </w:rPr>
            </w:pPr>
            <w:r w:rsidRPr="00355949">
              <w:rPr>
                <w:sz w:val="22"/>
                <w:szCs w:val="22"/>
              </w:rPr>
              <w:t>Злокачественные новообразования</w:t>
            </w:r>
          </w:p>
        </w:tc>
        <w:tc>
          <w:tcPr>
            <w:tcW w:w="1057" w:type="dxa"/>
          </w:tcPr>
          <w:p w:rsidR="006C16E5" w:rsidRPr="00355949" w:rsidRDefault="006C16E5" w:rsidP="006C16E5">
            <w:pPr>
              <w:jc w:val="center"/>
              <w:rPr>
                <w:sz w:val="22"/>
                <w:szCs w:val="22"/>
              </w:rPr>
            </w:pPr>
            <w:r w:rsidRPr="00355949">
              <w:rPr>
                <w:sz w:val="22"/>
                <w:szCs w:val="22"/>
              </w:rPr>
              <w:t>3</w:t>
            </w:r>
          </w:p>
        </w:tc>
        <w:tc>
          <w:tcPr>
            <w:tcW w:w="1225" w:type="dxa"/>
          </w:tcPr>
          <w:p w:rsidR="006C16E5" w:rsidRPr="00355949" w:rsidRDefault="006C16E5" w:rsidP="006C16E5">
            <w:pPr>
              <w:jc w:val="center"/>
              <w:rPr>
                <w:sz w:val="22"/>
                <w:szCs w:val="22"/>
              </w:rPr>
            </w:pPr>
            <w:r w:rsidRPr="00355949">
              <w:rPr>
                <w:sz w:val="22"/>
                <w:szCs w:val="22"/>
              </w:rPr>
              <w:t>12,82</w:t>
            </w:r>
          </w:p>
        </w:tc>
      </w:tr>
      <w:tr w:rsidR="006C16E5" w:rsidRPr="00355949" w:rsidTr="006C16E5">
        <w:tc>
          <w:tcPr>
            <w:tcW w:w="5291" w:type="dxa"/>
          </w:tcPr>
          <w:p w:rsidR="006C16E5" w:rsidRPr="00355949" w:rsidRDefault="006C16E5" w:rsidP="006C16E5">
            <w:pPr>
              <w:rPr>
                <w:sz w:val="22"/>
                <w:szCs w:val="22"/>
              </w:rPr>
            </w:pPr>
            <w:r w:rsidRPr="00355949">
              <w:rPr>
                <w:sz w:val="22"/>
                <w:szCs w:val="22"/>
              </w:rPr>
              <w:t>Болезни нервной системы</w:t>
            </w:r>
          </w:p>
        </w:tc>
        <w:tc>
          <w:tcPr>
            <w:tcW w:w="1057" w:type="dxa"/>
          </w:tcPr>
          <w:p w:rsidR="006C16E5" w:rsidRPr="00355949" w:rsidRDefault="006C16E5" w:rsidP="006C16E5">
            <w:pPr>
              <w:jc w:val="center"/>
              <w:rPr>
                <w:sz w:val="22"/>
                <w:szCs w:val="22"/>
              </w:rPr>
            </w:pPr>
            <w:r w:rsidRPr="00355949">
              <w:rPr>
                <w:sz w:val="22"/>
                <w:szCs w:val="22"/>
              </w:rPr>
              <w:t>4</w:t>
            </w:r>
          </w:p>
        </w:tc>
        <w:tc>
          <w:tcPr>
            <w:tcW w:w="1225" w:type="dxa"/>
          </w:tcPr>
          <w:p w:rsidR="006C16E5" w:rsidRPr="00355949" w:rsidRDefault="006C16E5" w:rsidP="006C16E5">
            <w:pPr>
              <w:jc w:val="center"/>
              <w:rPr>
                <w:sz w:val="22"/>
                <w:szCs w:val="22"/>
              </w:rPr>
            </w:pPr>
            <w:r w:rsidRPr="00355949">
              <w:rPr>
                <w:sz w:val="22"/>
                <w:szCs w:val="22"/>
              </w:rPr>
              <w:t>5,12</w:t>
            </w:r>
          </w:p>
        </w:tc>
      </w:tr>
      <w:tr w:rsidR="006C16E5" w:rsidRPr="00355949" w:rsidTr="006C16E5">
        <w:tc>
          <w:tcPr>
            <w:tcW w:w="5291" w:type="dxa"/>
          </w:tcPr>
          <w:p w:rsidR="006C16E5" w:rsidRPr="00355949" w:rsidRDefault="006C16E5" w:rsidP="006C16E5">
            <w:pPr>
              <w:rPr>
                <w:sz w:val="22"/>
                <w:szCs w:val="22"/>
              </w:rPr>
            </w:pPr>
            <w:r w:rsidRPr="00355949">
              <w:rPr>
                <w:sz w:val="22"/>
                <w:szCs w:val="22"/>
              </w:rPr>
              <w:t>Болезни органов дыхания</w:t>
            </w:r>
          </w:p>
        </w:tc>
        <w:tc>
          <w:tcPr>
            <w:tcW w:w="1057" w:type="dxa"/>
          </w:tcPr>
          <w:p w:rsidR="006C16E5" w:rsidRPr="00355949" w:rsidRDefault="006C16E5" w:rsidP="006C16E5">
            <w:pPr>
              <w:jc w:val="center"/>
              <w:rPr>
                <w:sz w:val="22"/>
                <w:szCs w:val="22"/>
              </w:rPr>
            </w:pPr>
            <w:r w:rsidRPr="00355949">
              <w:rPr>
                <w:sz w:val="22"/>
                <w:szCs w:val="22"/>
              </w:rPr>
              <w:t>5</w:t>
            </w:r>
          </w:p>
        </w:tc>
        <w:tc>
          <w:tcPr>
            <w:tcW w:w="1225" w:type="dxa"/>
          </w:tcPr>
          <w:p w:rsidR="006C16E5" w:rsidRPr="00355949" w:rsidRDefault="006C16E5" w:rsidP="006C16E5">
            <w:pPr>
              <w:jc w:val="center"/>
              <w:rPr>
                <w:sz w:val="22"/>
                <w:szCs w:val="22"/>
              </w:rPr>
            </w:pPr>
            <w:r w:rsidRPr="00355949">
              <w:rPr>
                <w:sz w:val="22"/>
                <w:szCs w:val="22"/>
              </w:rPr>
              <w:t>2,56</w:t>
            </w:r>
          </w:p>
        </w:tc>
      </w:tr>
    </w:tbl>
    <w:p w:rsidR="006C16E5" w:rsidRPr="00355949" w:rsidRDefault="006C16E5" w:rsidP="006C16E5">
      <w:pPr>
        <w:rPr>
          <w:b/>
          <w:sz w:val="22"/>
          <w:szCs w:val="22"/>
        </w:rPr>
      </w:pPr>
      <w:r w:rsidRPr="00355949">
        <w:rPr>
          <w:b/>
          <w:sz w:val="22"/>
          <w:szCs w:val="22"/>
        </w:rPr>
        <w:tab/>
      </w:r>
    </w:p>
    <w:p w:rsidR="006C16E5" w:rsidRPr="00355949" w:rsidRDefault="006C16E5" w:rsidP="006C16E5">
      <w:pPr>
        <w:ind w:firstLine="708"/>
        <w:jc w:val="both"/>
        <w:rPr>
          <w:sz w:val="22"/>
          <w:szCs w:val="22"/>
        </w:rPr>
      </w:pPr>
      <w:r w:rsidRPr="00355949">
        <w:rPr>
          <w:sz w:val="22"/>
          <w:szCs w:val="22"/>
        </w:rPr>
        <w:t>Как видно из таблицы основными причинами смертности населения в трудоспособном возрасте являются болезни системы кровообращения, травмы и отравления.</w:t>
      </w:r>
    </w:p>
    <w:p w:rsidR="006C16E5" w:rsidRPr="00355949" w:rsidRDefault="006C16E5" w:rsidP="006C16E5">
      <w:pPr>
        <w:rPr>
          <w:sz w:val="22"/>
          <w:szCs w:val="22"/>
        </w:rPr>
      </w:pPr>
    </w:p>
    <w:tbl>
      <w:tblPr>
        <w:tblStyle w:val="aa"/>
        <w:tblW w:w="0" w:type="auto"/>
        <w:tblLook w:val="04A0" w:firstRow="1" w:lastRow="0" w:firstColumn="1" w:lastColumn="0" w:noHBand="0" w:noVBand="1"/>
      </w:tblPr>
      <w:tblGrid>
        <w:gridCol w:w="5794"/>
        <w:gridCol w:w="1057"/>
        <w:gridCol w:w="919"/>
        <w:gridCol w:w="745"/>
        <w:gridCol w:w="1057"/>
      </w:tblGrid>
      <w:tr w:rsidR="006C16E5" w:rsidRPr="00355949" w:rsidTr="006C16E5">
        <w:tc>
          <w:tcPr>
            <w:tcW w:w="5794" w:type="dxa"/>
          </w:tcPr>
          <w:p w:rsidR="006C16E5" w:rsidRPr="00355949" w:rsidRDefault="006C16E5" w:rsidP="006C16E5">
            <w:pPr>
              <w:rPr>
                <w:sz w:val="22"/>
                <w:szCs w:val="22"/>
              </w:rPr>
            </w:pPr>
            <w:r w:rsidRPr="00355949">
              <w:rPr>
                <w:sz w:val="22"/>
                <w:szCs w:val="22"/>
              </w:rPr>
              <w:t>Причины смерти</w:t>
            </w:r>
          </w:p>
        </w:tc>
        <w:tc>
          <w:tcPr>
            <w:tcW w:w="1057" w:type="dxa"/>
          </w:tcPr>
          <w:p w:rsidR="006C16E5" w:rsidRPr="00355949" w:rsidRDefault="006C16E5" w:rsidP="006C16E5">
            <w:pPr>
              <w:rPr>
                <w:sz w:val="22"/>
                <w:szCs w:val="22"/>
              </w:rPr>
            </w:pPr>
            <w:r w:rsidRPr="00355949">
              <w:rPr>
                <w:sz w:val="22"/>
                <w:szCs w:val="22"/>
              </w:rPr>
              <w:t>Всего</w:t>
            </w:r>
          </w:p>
        </w:tc>
        <w:tc>
          <w:tcPr>
            <w:tcW w:w="919" w:type="dxa"/>
          </w:tcPr>
          <w:p w:rsidR="006C16E5" w:rsidRPr="00355949" w:rsidRDefault="006C16E5" w:rsidP="006C16E5">
            <w:pPr>
              <w:rPr>
                <w:sz w:val="22"/>
                <w:szCs w:val="22"/>
              </w:rPr>
            </w:pPr>
            <w:r w:rsidRPr="00355949">
              <w:rPr>
                <w:sz w:val="22"/>
                <w:szCs w:val="22"/>
              </w:rPr>
              <w:t>м</w:t>
            </w:r>
          </w:p>
        </w:tc>
        <w:tc>
          <w:tcPr>
            <w:tcW w:w="745" w:type="dxa"/>
          </w:tcPr>
          <w:p w:rsidR="006C16E5" w:rsidRPr="00355949" w:rsidRDefault="006C16E5" w:rsidP="006C16E5">
            <w:pPr>
              <w:rPr>
                <w:sz w:val="22"/>
                <w:szCs w:val="22"/>
              </w:rPr>
            </w:pPr>
            <w:r w:rsidRPr="00355949">
              <w:rPr>
                <w:sz w:val="22"/>
                <w:szCs w:val="22"/>
              </w:rPr>
              <w:t>ж</w:t>
            </w:r>
          </w:p>
        </w:tc>
        <w:tc>
          <w:tcPr>
            <w:tcW w:w="1057" w:type="dxa"/>
          </w:tcPr>
          <w:p w:rsidR="006C16E5" w:rsidRPr="00355949" w:rsidRDefault="006C16E5" w:rsidP="006C16E5">
            <w:pPr>
              <w:rPr>
                <w:sz w:val="22"/>
                <w:szCs w:val="22"/>
              </w:rPr>
            </w:pPr>
            <w:r w:rsidRPr="00355949">
              <w:rPr>
                <w:sz w:val="22"/>
                <w:szCs w:val="22"/>
              </w:rPr>
              <w:t>На 1000</w:t>
            </w:r>
          </w:p>
        </w:tc>
      </w:tr>
      <w:tr w:rsidR="006C16E5" w:rsidRPr="00355949" w:rsidTr="006C16E5">
        <w:tc>
          <w:tcPr>
            <w:tcW w:w="5794" w:type="dxa"/>
          </w:tcPr>
          <w:p w:rsidR="006C16E5" w:rsidRPr="00355949" w:rsidRDefault="006C16E5" w:rsidP="006C16E5">
            <w:pPr>
              <w:rPr>
                <w:sz w:val="22"/>
                <w:szCs w:val="22"/>
              </w:rPr>
            </w:pPr>
            <w:r w:rsidRPr="00355949">
              <w:rPr>
                <w:sz w:val="22"/>
                <w:szCs w:val="22"/>
              </w:rPr>
              <w:t>Внешние причины</w:t>
            </w:r>
          </w:p>
        </w:tc>
        <w:tc>
          <w:tcPr>
            <w:tcW w:w="1057" w:type="dxa"/>
          </w:tcPr>
          <w:p w:rsidR="006C16E5" w:rsidRPr="00355949" w:rsidRDefault="006C16E5" w:rsidP="006C16E5">
            <w:pPr>
              <w:rPr>
                <w:sz w:val="22"/>
                <w:szCs w:val="22"/>
              </w:rPr>
            </w:pPr>
            <w:r w:rsidRPr="00355949">
              <w:rPr>
                <w:sz w:val="22"/>
                <w:szCs w:val="22"/>
              </w:rPr>
              <w:t>20</w:t>
            </w:r>
          </w:p>
        </w:tc>
        <w:tc>
          <w:tcPr>
            <w:tcW w:w="919" w:type="dxa"/>
          </w:tcPr>
          <w:p w:rsidR="006C16E5" w:rsidRPr="00355949" w:rsidRDefault="006C16E5" w:rsidP="006C16E5">
            <w:pPr>
              <w:rPr>
                <w:sz w:val="22"/>
                <w:szCs w:val="22"/>
              </w:rPr>
            </w:pPr>
            <w:r w:rsidRPr="00355949">
              <w:rPr>
                <w:sz w:val="22"/>
                <w:szCs w:val="22"/>
              </w:rPr>
              <w:t>17</w:t>
            </w:r>
          </w:p>
        </w:tc>
        <w:tc>
          <w:tcPr>
            <w:tcW w:w="745" w:type="dxa"/>
          </w:tcPr>
          <w:p w:rsidR="006C16E5" w:rsidRPr="00355949" w:rsidRDefault="006C16E5" w:rsidP="006C16E5">
            <w:pPr>
              <w:rPr>
                <w:sz w:val="22"/>
                <w:szCs w:val="22"/>
              </w:rPr>
            </w:pPr>
            <w:r w:rsidRPr="00355949">
              <w:rPr>
                <w:sz w:val="22"/>
                <w:szCs w:val="22"/>
              </w:rPr>
              <w:t>3</w:t>
            </w:r>
          </w:p>
        </w:tc>
        <w:tc>
          <w:tcPr>
            <w:tcW w:w="1057" w:type="dxa"/>
          </w:tcPr>
          <w:p w:rsidR="006C16E5" w:rsidRPr="00355949" w:rsidRDefault="006C16E5" w:rsidP="006C16E5">
            <w:pPr>
              <w:rPr>
                <w:sz w:val="22"/>
                <w:szCs w:val="22"/>
              </w:rPr>
            </w:pPr>
            <w:r w:rsidRPr="00355949">
              <w:rPr>
                <w:sz w:val="22"/>
                <w:szCs w:val="22"/>
              </w:rPr>
              <w:t>3,19</w:t>
            </w:r>
          </w:p>
        </w:tc>
      </w:tr>
      <w:tr w:rsidR="006C16E5" w:rsidRPr="00355949" w:rsidTr="006C16E5">
        <w:tc>
          <w:tcPr>
            <w:tcW w:w="5794" w:type="dxa"/>
          </w:tcPr>
          <w:p w:rsidR="006C16E5" w:rsidRPr="00355949" w:rsidRDefault="006C16E5" w:rsidP="006C16E5">
            <w:pPr>
              <w:rPr>
                <w:sz w:val="22"/>
                <w:szCs w:val="22"/>
              </w:rPr>
            </w:pPr>
            <w:r w:rsidRPr="00355949">
              <w:rPr>
                <w:sz w:val="22"/>
                <w:szCs w:val="22"/>
              </w:rPr>
              <w:t>Алкогольная интоксикация</w:t>
            </w:r>
          </w:p>
        </w:tc>
        <w:tc>
          <w:tcPr>
            <w:tcW w:w="1057" w:type="dxa"/>
          </w:tcPr>
          <w:p w:rsidR="006C16E5" w:rsidRPr="00355949" w:rsidRDefault="006C16E5" w:rsidP="006C16E5">
            <w:pPr>
              <w:rPr>
                <w:sz w:val="22"/>
                <w:szCs w:val="22"/>
              </w:rPr>
            </w:pPr>
            <w:r w:rsidRPr="00355949">
              <w:rPr>
                <w:sz w:val="22"/>
                <w:szCs w:val="22"/>
              </w:rPr>
              <w:t>5</w:t>
            </w:r>
          </w:p>
        </w:tc>
        <w:tc>
          <w:tcPr>
            <w:tcW w:w="919" w:type="dxa"/>
          </w:tcPr>
          <w:p w:rsidR="006C16E5" w:rsidRPr="00355949" w:rsidRDefault="006C16E5" w:rsidP="006C16E5">
            <w:pPr>
              <w:rPr>
                <w:sz w:val="22"/>
                <w:szCs w:val="22"/>
              </w:rPr>
            </w:pPr>
            <w:r w:rsidRPr="00355949">
              <w:rPr>
                <w:sz w:val="22"/>
                <w:szCs w:val="22"/>
              </w:rPr>
              <w:t>4</w:t>
            </w:r>
          </w:p>
        </w:tc>
        <w:tc>
          <w:tcPr>
            <w:tcW w:w="745" w:type="dxa"/>
          </w:tcPr>
          <w:p w:rsidR="006C16E5" w:rsidRPr="00355949" w:rsidRDefault="006C16E5" w:rsidP="006C16E5">
            <w:pPr>
              <w:rPr>
                <w:sz w:val="22"/>
                <w:szCs w:val="22"/>
              </w:rPr>
            </w:pPr>
            <w:r w:rsidRPr="00355949">
              <w:rPr>
                <w:sz w:val="22"/>
                <w:szCs w:val="22"/>
              </w:rPr>
              <w:t>1</w:t>
            </w:r>
          </w:p>
        </w:tc>
        <w:tc>
          <w:tcPr>
            <w:tcW w:w="1057" w:type="dxa"/>
          </w:tcPr>
          <w:p w:rsidR="006C16E5" w:rsidRPr="00355949" w:rsidRDefault="006C16E5" w:rsidP="006C16E5">
            <w:pPr>
              <w:rPr>
                <w:sz w:val="22"/>
                <w:szCs w:val="22"/>
              </w:rPr>
            </w:pPr>
            <w:r w:rsidRPr="00355949">
              <w:rPr>
                <w:sz w:val="22"/>
                <w:szCs w:val="22"/>
              </w:rPr>
              <w:t>0,79</w:t>
            </w:r>
          </w:p>
        </w:tc>
      </w:tr>
      <w:tr w:rsidR="006C16E5" w:rsidRPr="00355949" w:rsidTr="006C16E5">
        <w:tc>
          <w:tcPr>
            <w:tcW w:w="5794" w:type="dxa"/>
          </w:tcPr>
          <w:p w:rsidR="006C16E5" w:rsidRPr="00355949" w:rsidRDefault="006C16E5" w:rsidP="006C16E5">
            <w:pPr>
              <w:rPr>
                <w:sz w:val="22"/>
                <w:szCs w:val="22"/>
              </w:rPr>
            </w:pPr>
            <w:r w:rsidRPr="00355949">
              <w:rPr>
                <w:sz w:val="22"/>
                <w:szCs w:val="22"/>
              </w:rPr>
              <w:t xml:space="preserve">Алкогольная </w:t>
            </w:r>
            <w:proofErr w:type="spellStart"/>
            <w:r w:rsidRPr="00355949">
              <w:rPr>
                <w:sz w:val="22"/>
                <w:szCs w:val="22"/>
              </w:rPr>
              <w:t>кардиомиопатия</w:t>
            </w:r>
            <w:proofErr w:type="spellEnd"/>
          </w:p>
        </w:tc>
        <w:tc>
          <w:tcPr>
            <w:tcW w:w="1057" w:type="dxa"/>
          </w:tcPr>
          <w:p w:rsidR="006C16E5" w:rsidRPr="00355949" w:rsidRDefault="006C16E5" w:rsidP="006C16E5">
            <w:pPr>
              <w:rPr>
                <w:sz w:val="22"/>
                <w:szCs w:val="22"/>
              </w:rPr>
            </w:pPr>
            <w:r w:rsidRPr="00355949">
              <w:rPr>
                <w:sz w:val="22"/>
                <w:szCs w:val="22"/>
              </w:rPr>
              <w:t>2</w:t>
            </w:r>
          </w:p>
        </w:tc>
        <w:tc>
          <w:tcPr>
            <w:tcW w:w="919" w:type="dxa"/>
          </w:tcPr>
          <w:p w:rsidR="006C16E5" w:rsidRPr="00355949" w:rsidRDefault="006C16E5" w:rsidP="006C16E5">
            <w:pPr>
              <w:rPr>
                <w:sz w:val="22"/>
                <w:szCs w:val="22"/>
              </w:rPr>
            </w:pPr>
            <w:r w:rsidRPr="00355949">
              <w:rPr>
                <w:sz w:val="22"/>
                <w:szCs w:val="22"/>
              </w:rPr>
              <w:t>1</w:t>
            </w:r>
          </w:p>
        </w:tc>
        <w:tc>
          <w:tcPr>
            <w:tcW w:w="745" w:type="dxa"/>
          </w:tcPr>
          <w:p w:rsidR="006C16E5" w:rsidRPr="00355949" w:rsidRDefault="006C16E5" w:rsidP="006C16E5">
            <w:pPr>
              <w:rPr>
                <w:sz w:val="22"/>
                <w:szCs w:val="22"/>
              </w:rPr>
            </w:pPr>
            <w:r w:rsidRPr="00355949">
              <w:rPr>
                <w:sz w:val="22"/>
                <w:szCs w:val="22"/>
              </w:rPr>
              <w:t>1</w:t>
            </w:r>
          </w:p>
        </w:tc>
        <w:tc>
          <w:tcPr>
            <w:tcW w:w="1057" w:type="dxa"/>
          </w:tcPr>
          <w:p w:rsidR="006C16E5" w:rsidRPr="00355949" w:rsidRDefault="006C16E5" w:rsidP="006C16E5">
            <w:pPr>
              <w:rPr>
                <w:sz w:val="22"/>
                <w:szCs w:val="22"/>
              </w:rPr>
            </w:pPr>
            <w:r w:rsidRPr="00355949">
              <w:rPr>
                <w:sz w:val="22"/>
                <w:szCs w:val="22"/>
              </w:rPr>
              <w:t>0,31</w:t>
            </w:r>
          </w:p>
        </w:tc>
      </w:tr>
      <w:tr w:rsidR="006C16E5" w:rsidRPr="00355949" w:rsidTr="006C16E5">
        <w:tc>
          <w:tcPr>
            <w:tcW w:w="5794" w:type="dxa"/>
          </w:tcPr>
          <w:p w:rsidR="006C16E5" w:rsidRPr="00355949" w:rsidRDefault="006C16E5" w:rsidP="006C16E5">
            <w:pPr>
              <w:rPr>
                <w:sz w:val="22"/>
                <w:szCs w:val="22"/>
              </w:rPr>
            </w:pPr>
            <w:r w:rsidRPr="00355949">
              <w:rPr>
                <w:sz w:val="22"/>
                <w:szCs w:val="22"/>
              </w:rPr>
              <w:t>ХОБЛ</w:t>
            </w:r>
          </w:p>
        </w:tc>
        <w:tc>
          <w:tcPr>
            <w:tcW w:w="1057" w:type="dxa"/>
          </w:tcPr>
          <w:p w:rsidR="006C16E5" w:rsidRPr="00355949" w:rsidRDefault="006C16E5" w:rsidP="006C16E5">
            <w:pPr>
              <w:rPr>
                <w:sz w:val="22"/>
                <w:szCs w:val="22"/>
              </w:rPr>
            </w:pPr>
            <w:r w:rsidRPr="00355949">
              <w:rPr>
                <w:sz w:val="22"/>
                <w:szCs w:val="22"/>
              </w:rPr>
              <w:t>2</w:t>
            </w:r>
          </w:p>
        </w:tc>
        <w:tc>
          <w:tcPr>
            <w:tcW w:w="919" w:type="dxa"/>
          </w:tcPr>
          <w:p w:rsidR="006C16E5" w:rsidRPr="00355949" w:rsidRDefault="006C16E5" w:rsidP="006C16E5">
            <w:pPr>
              <w:rPr>
                <w:sz w:val="22"/>
                <w:szCs w:val="22"/>
              </w:rPr>
            </w:pPr>
            <w:r w:rsidRPr="00355949">
              <w:rPr>
                <w:sz w:val="22"/>
                <w:szCs w:val="22"/>
              </w:rPr>
              <w:t>2</w:t>
            </w:r>
          </w:p>
        </w:tc>
        <w:tc>
          <w:tcPr>
            <w:tcW w:w="745" w:type="dxa"/>
          </w:tcPr>
          <w:p w:rsidR="006C16E5" w:rsidRPr="00355949" w:rsidRDefault="006C16E5" w:rsidP="006C16E5">
            <w:pPr>
              <w:rPr>
                <w:sz w:val="22"/>
                <w:szCs w:val="22"/>
              </w:rPr>
            </w:pPr>
          </w:p>
        </w:tc>
        <w:tc>
          <w:tcPr>
            <w:tcW w:w="1057" w:type="dxa"/>
          </w:tcPr>
          <w:p w:rsidR="006C16E5" w:rsidRPr="00355949" w:rsidRDefault="006C16E5" w:rsidP="006C16E5">
            <w:pPr>
              <w:rPr>
                <w:sz w:val="22"/>
                <w:szCs w:val="22"/>
              </w:rPr>
            </w:pPr>
            <w:r w:rsidRPr="00355949">
              <w:rPr>
                <w:sz w:val="22"/>
                <w:szCs w:val="22"/>
              </w:rPr>
              <w:t>0,31</w:t>
            </w:r>
          </w:p>
        </w:tc>
      </w:tr>
      <w:tr w:rsidR="006C16E5" w:rsidRPr="00355949" w:rsidTr="006C16E5">
        <w:tc>
          <w:tcPr>
            <w:tcW w:w="5794" w:type="dxa"/>
          </w:tcPr>
          <w:p w:rsidR="006C16E5" w:rsidRPr="00355949" w:rsidRDefault="006C16E5" w:rsidP="006C16E5">
            <w:pPr>
              <w:rPr>
                <w:sz w:val="22"/>
                <w:szCs w:val="22"/>
              </w:rPr>
            </w:pPr>
            <w:r w:rsidRPr="00355949">
              <w:rPr>
                <w:sz w:val="22"/>
                <w:szCs w:val="22"/>
              </w:rPr>
              <w:t>Цереброваскулярные болезни</w:t>
            </w:r>
          </w:p>
        </w:tc>
        <w:tc>
          <w:tcPr>
            <w:tcW w:w="1057" w:type="dxa"/>
          </w:tcPr>
          <w:p w:rsidR="006C16E5" w:rsidRPr="00355949" w:rsidRDefault="006C16E5" w:rsidP="006C16E5">
            <w:pPr>
              <w:rPr>
                <w:sz w:val="22"/>
                <w:szCs w:val="22"/>
              </w:rPr>
            </w:pPr>
            <w:r w:rsidRPr="00355949">
              <w:rPr>
                <w:sz w:val="22"/>
                <w:szCs w:val="22"/>
              </w:rPr>
              <w:t>2</w:t>
            </w:r>
          </w:p>
        </w:tc>
        <w:tc>
          <w:tcPr>
            <w:tcW w:w="919" w:type="dxa"/>
          </w:tcPr>
          <w:p w:rsidR="006C16E5" w:rsidRPr="00355949" w:rsidRDefault="006C16E5" w:rsidP="006C16E5">
            <w:pPr>
              <w:rPr>
                <w:sz w:val="22"/>
                <w:szCs w:val="22"/>
              </w:rPr>
            </w:pPr>
            <w:r w:rsidRPr="00355949">
              <w:rPr>
                <w:sz w:val="22"/>
                <w:szCs w:val="22"/>
              </w:rPr>
              <w:t>2</w:t>
            </w:r>
          </w:p>
        </w:tc>
        <w:tc>
          <w:tcPr>
            <w:tcW w:w="745" w:type="dxa"/>
          </w:tcPr>
          <w:p w:rsidR="006C16E5" w:rsidRPr="00355949" w:rsidRDefault="006C16E5" w:rsidP="006C16E5">
            <w:pPr>
              <w:rPr>
                <w:sz w:val="22"/>
                <w:szCs w:val="22"/>
              </w:rPr>
            </w:pPr>
          </w:p>
        </w:tc>
        <w:tc>
          <w:tcPr>
            <w:tcW w:w="1057" w:type="dxa"/>
          </w:tcPr>
          <w:p w:rsidR="006C16E5" w:rsidRPr="00355949" w:rsidRDefault="006C16E5" w:rsidP="006C16E5">
            <w:pPr>
              <w:rPr>
                <w:sz w:val="22"/>
                <w:szCs w:val="22"/>
              </w:rPr>
            </w:pPr>
            <w:r w:rsidRPr="00355949">
              <w:rPr>
                <w:sz w:val="22"/>
                <w:szCs w:val="22"/>
              </w:rPr>
              <w:t>0,31</w:t>
            </w:r>
          </w:p>
        </w:tc>
      </w:tr>
      <w:tr w:rsidR="006C16E5" w:rsidRPr="00355949" w:rsidTr="006C16E5">
        <w:tc>
          <w:tcPr>
            <w:tcW w:w="5794" w:type="dxa"/>
          </w:tcPr>
          <w:p w:rsidR="006C16E5" w:rsidRPr="00355949" w:rsidRDefault="006C16E5" w:rsidP="006C16E5">
            <w:pPr>
              <w:rPr>
                <w:sz w:val="22"/>
                <w:szCs w:val="22"/>
              </w:rPr>
            </w:pPr>
            <w:r w:rsidRPr="00355949">
              <w:rPr>
                <w:sz w:val="22"/>
                <w:szCs w:val="22"/>
              </w:rPr>
              <w:t>ИБС</w:t>
            </w:r>
          </w:p>
        </w:tc>
        <w:tc>
          <w:tcPr>
            <w:tcW w:w="1057" w:type="dxa"/>
          </w:tcPr>
          <w:p w:rsidR="006C16E5" w:rsidRPr="00355949" w:rsidRDefault="006C16E5" w:rsidP="006C16E5">
            <w:pPr>
              <w:rPr>
                <w:sz w:val="22"/>
                <w:szCs w:val="22"/>
              </w:rPr>
            </w:pPr>
            <w:r w:rsidRPr="00355949">
              <w:rPr>
                <w:sz w:val="22"/>
                <w:szCs w:val="22"/>
              </w:rPr>
              <w:t>2</w:t>
            </w:r>
          </w:p>
        </w:tc>
        <w:tc>
          <w:tcPr>
            <w:tcW w:w="919" w:type="dxa"/>
          </w:tcPr>
          <w:p w:rsidR="006C16E5" w:rsidRPr="00355949" w:rsidRDefault="006C16E5" w:rsidP="006C16E5">
            <w:pPr>
              <w:rPr>
                <w:sz w:val="22"/>
                <w:szCs w:val="22"/>
              </w:rPr>
            </w:pPr>
            <w:r w:rsidRPr="00355949">
              <w:rPr>
                <w:sz w:val="22"/>
                <w:szCs w:val="22"/>
              </w:rPr>
              <w:t>1</w:t>
            </w:r>
          </w:p>
        </w:tc>
        <w:tc>
          <w:tcPr>
            <w:tcW w:w="745" w:type="dxa"/>
          </w:tcPr>
          <w:p w:rsidR="006C16E5" w:rsidRPr="00355949" w:rsidRDefault="006C16E5" w:rsidP="006C16E5">
            <w:pPr>
              <w:rPr>
                <w:sz w:val="22"/>
                <w:szCs w:val="22"/>
              </w:rPr>
            </w:pPr>
            <w:r w:rsidRPr="00355949">
              <w:rPr>
                <w:sz w:val="22"/>
                <w:szCs w:val="22"/>
              </w:rPr>
              <w:t>1</w:t>
            </w:r>
          </w:p>
        </w:tc>
        <w:tc>
          <w:tcPr>
            <w:tcW w:w="1057" w:type="dxa"/>
          </w:tcPr>
          <w:p w:rsidR="006C16E5" w:rsidRPr="00355949" w:rsidRDefault="006C16E5" w:rsidP="006C16E5">
            <w:pPr>
              <w:rPr>
                <w:sz w:val="22"/>
                <w:szCs w:val="22"/>
              </w:rPr>
            </w:pPr>
            <w:r w:rsidRPr="00355949">
              <w:rPr>
                <w:sz w:val="22"/>
                <w:szCs w:val="22"/>
              </w:rPr>
              <w:t>0,31</w:t>
            </w:r>
          </w:p>
        </w:tc>
      </w:tr>
      <w:tr w:rsidR="006C16E5" w:rsidRPr="00355949" w:rsidTr="006C16E5">
        <w:tc>
          <w:tcPr>
            <w:tcW w:w="5794" w:type="dxa"/>
          </w:tcPr>
          <w:p w:rsidR="006C16E5" w:rsidRPr="00355949" w:rsidRDefault="006C16E5" w:rsidP="006C16E5">
            <w:pPr>
              <w:rPr>
                <w:sz w:val="22"/>
                <w:szCs w:val="22"/>
              </w:rPr>
            </w:pPr>
            <w:r w:rsidRPr="00355949">
              <w:rPr>
                <w:sz w:val="22"/>
                <w:szCs w:val="22"/>
              </w:rPr>
              <w:t>Гипертоническая болезнь</w:t>
            </w:r>
          </w:p>
        </w:tc>
        <w:tc>
          <w:tcPr>
            <w:tcW w:w="1057" w:type="dxa"/>
          </w:tcPr>
          <w:p w:rsidR="006C16E5" w:rsidRPr="00355949" w:rsidRDefault="006C16E5" w:rsidP="006C16E5">
            <w:pPr>
              <w:rPr>
                <w:sz w:val="22"/>
                <w:szCs w:val="22"/>
              </w:rPr>
            </w:pPr>
            <w:r w:rsidRPr="00355949">
              <w:rPr>
                <w:sz w:val="22"/>
                <w:szCs w:val="22"/>
              </w:rPr>
              <w:t>1</w:t>
            </w:r>
          </w:p>
        </w:tc>
        <w:tc>
          <w:tcPr>
            <w:tcW w:w="919" w:type="dxa"/>
          </w:tcPr>
          <w:p w:rsidR="006C16E5" w:rsidRPr="00355949" w:rsidRDefault="006C16E5" w:rsidP="006C16E5">
            <w:pPr>
              <w:rPr>
                <w:sz w:val="22"/>
                <w:szCs w:val="22"/>
              </w:rPr>
            </w:pPr>
            <w:r w:rsidRPr="00355949">
              <w:rPr>
                <w:sz w:val="22"/>
                <w:szCs w:val="22"/>
              </w:rPr>
              <w:t>-</w:t>
            </w:r>
          </w:p>
        </w:tc>
        <w:tc>
          <w:tcPr>
            <w:tcW w:w="745" w:type="dxa"/>
          </w:tcPr>
          <w:p w:rsidR="006C16E5" w:rsidRPr="00355949" w:rsidRDefault="006C16E5" w:rsidP="006C16E5">
            <w:pPr>
              <w:rPr>
                <w:sz w:val="22"/>
                <w:szCs w:val="22"/>
              </w:rPr>
            </w:pPr>
            <w:r w:rsidRPr="00355949">
              <w:rPr>
                <w:sz w:val="22"/>
                <w:szCs w:val="22"/>
              </w:rPr>
              <w:t>1</w:t>
            </w:r>
          </w:p>
        </w:tc>
        <w:tc>
          <w:tcPr>
            <w:tcW w:w="1057" w:type="dxa"/>
          </w:tcPr>
          <w:p w:rsidR="006C16E5" w:rsidRPr="00355949" w:rsidRDefault="006C16E5" w:rsidP="006C16E5">
            <w:pPr>
              <w:rPr>
                <w:sz w:val="22"/>
                <w:szCs w:val="22"/>
              </w:rPr>
            </w:pPr>
            <w:r w:rsidRPr="00355949">
              <w:rPr>
                <w:sz w:val="22"/>
                <w:szCs w:val="22"/>
              </w:rPr>
              <w:t>0,15</w:t>
            </w:r>
          </w:p>
        </w:tc>
      </w:tr>
      <w:tr w:rsidR="006C16E5" w:rsidRPr="00355949" w:rsidTr="006C16E5">
        <w:tc>
          <w:tcPr>
            <w:tcW w:w="5794" w:type="dxa"/>
          </w:tcPr>
          <w:p w:rsidR="006C16E5" w:rsidRPr="00355949" w:rsidRDefault="006C16E5" w:rsidP="006C16E5">
            <w:pPr>
              <w:rPr>
                <w:sz w:val="22"/>
                <w:szCs w:val="22"/>
              </w:rPr>
            </w:pPr>
            <w:r w:rsidRPr="00355949">
              <w:rPr>
                <w:sz w:val="22"/>
                <w:szCs w:val="22"/>
              </w:rPr>
              <w:t>Цирроз печени алкогольный</w:t>
            </w:r>
          </w:p>
        </w:tc>
        <w:tc>
          <w:tcPr>
            <w:tcW w:w="1057" w:type="dxa"/>
          </w:tcPr>
          <w:p w:rsidR="006C16E5" w:rsidRPr="00355949" w:rsidRDefault="006C16E5" w:rsidP="006C16E5">
            <w:pPr>
              <w:rPr>
                <w:sz w:val="22"/>
                <w:szCs w:val="22"/>
              </w:rPr>
            </w:pPr>
            <w:r w:rsidRPr="00355949">
              <w:rPr>
                <w:sz w:val="22"/>
                <w:szCs w:val="22"/>
              </w:rPr>
              <w:t>2</w:t>
            </w:r>
          </w:p>
        </w:tc>
        <w:tc>
          <w:tcPr>
            <w:tcW w:w="919" w:type="dxa"/>
          </w:tcPr>
          <w:p w:rsidR="006C16E5" w:rsidRPr="00355949" w:rsidRDefault="006C16E5" w:rsidP="006C16E5">
            <w:pPr>
              <w:rPr>
                <w:sz w:val="22"/>
                <w:szCs w:val="22"/>
              </w:rPr>
            </w:pPr>
            <w:r w:rsidRPr="00355949">
              <w:rPr>
                <w:sz w:val="22"/>
                <w:szCs w:val="22"/>
              </w:rPr>
              <w:t>-</w:t>
            </w:r>
          </w:p>
        </w:tc>
        <w:tc>
          <w:tcPr>
            <w:tcW w:w="745" w:type="dxa"/>
          </w:tcPr>
          <w:p w:rsidR="006C16E5" w:rsidRPr="00355949" w:rsidRDefault="006C16E5" w:rsidP="006C16E5">
            <w:pPr>
              <w:rPr>
                <w:sz w:val="22"/>
                <w:szCs w:val="22"/>
              </w:rPr>
            </w:pPr>
            <w:r w:rsidRPr="00355949">
              <w:rPr>
                <w:sz w:val="22"/>
                <w:szCs w:val="22"/>
              </w:rPr>
              <w:t>2</w:t>
            </w:r>
          </w:p>
        </w:tc>
        <w:tc>
          <w:tcPr>
            <w:tcW w:w="1057" w:type="dxa"/>
          </w:tcPr>
          <w:p w:rsidR="006C16E5" w:rsidRPr="00355949" w:rsidRDefault="006C16E5" w:rsidP="006C16E5">
            <w:pPr>
              <w:rPr>
                <w:sz w:val="22"/>
                <w:szCs w:val="22"/>
              </w:rPr>
            </w:pPr>
            <w:r w:rsidRPr="00355949">
              <w:rPr>
                <w:sz w:val="22"/>
                <w:szCs w:val="22"/>
              </w:rPr>
              <w:t>0,31</w:t>
            </w:r>
          </w:p>
        </w:tc>
      </w:tr>
      <w:tr w:rsidR="006C16E5" w:rsidRPr="00355949" w:rsidTr="006C16E5">
        <w:tc>
          <w:tcPr>
            <w:tcW w:w="5794" w:type="dxa"/>
          </w:tcPr>
          <w:p w:rsidR="006C16E5" w:rsidRPr="00355949" w:rsidRDefault="006C16E5" w:rsidP="006C16E5">
            <w:pPr>
              <w:rPr>
                <w:sz w:val="22"/>
                <w:szCs w:val="22"/>
              </w:rPr>
            </w:pPr>
            <w:r w:rsidRPr="00355949">
              <w:rPr>
                <w:sz w:val="22"/>
                <w:szCs w:val="22"/>
              </w:rPr>
              <w:t>ЗНО</w:t>
            </w:r>
          </w:p>
        </w:tc>
        <w:tc>
          <w:tcPr>
            <w:tcW w:w="1057" w:type="dxa"/>
          </w:tcPr>
          <w:p w:rsidR="006C16E5" w:rsidRPr="00355949" w:rsidRDefault="006C16E5" w:rsidP="006C16E5">
            <w:pPr>
              <w:rPr>
                <w:sz w:val="22"/>
                <w:szCs w:val="22"/>
              </w:rPr>
            </w:pPr>
            <w:r w:rsidRPr="00355949">
              <w:rPr>
                <w:sz w:val="22"/>
                <w:szCs w:val="22"/>
              </w:rPr>
              <w:t>4</w:t>
            </w:r>
          </w:p>
        </w:tc>
        <w:tc>
          <w:tcPr>
            <w:tcW w:w="919" w:type="dxa"/>
          </w:tcPr>
          <w:p w:rsidR="006C16E5" w:rsidRPr="00355949" w:rsidRDefault="006C16E5" w:rsidP="006C16E5">
            <w:pPr>
              <w:rPr>
                <w:sz w:val="22"/>
                <w:szCs w:val="22"/>
              </w:rPr>
            </w:pPr>
            <w:r w:rsidRPr="00355949">
              <w:rPr>
                <w:sz w:val="22"/>
                <w:szCs w:val="22"/>
              </w:rPr>
              <w:t>3</w:t>
            </w:r>
          </w:p>
        </w:tc>
        <w:tc>
          <w:tcPr>
            <w:tcW w:w="745" w:type="dxa"/>
          </w:tcPr>
          <w:p w:rsidR="006C16E5" w:rsidRPr="00355949" w:rsidRDefault="006C16E5" w:rsidP="006C16E5">
            <w:pPr>
              <w:rPr>
                <w:sz w:val="22"/>
                <w:szCs w:val="22"/>
              </w:rPr>
            </w:pPr>
            <w:r w:rsidRPr="00355949">
              <w:rPr>
                <w:sz w:val="22"/>
                <w:szCs w:val="22"/>
              </w:rPr>
              <w:t>1</w:t>
            </w:r>
          </w:p>
        </w:tc>
        <w:tc>
          <w:tcPr>
            <w:tcW w:w="1057" w:type="dxa"/>
          </w:tcPr>
          <w:p w:rsidR="006C16E5" w:rsidRPr="00355949" w:rsidRDefault="006C16E5" w:rsidP="006C16E5">
            <w:pPr>
              <w:rPr>
                <w:sz w:val="22"/>
                <w:szCs w:val="22"/>
              </w:rPr>
            </w:pPr>
            <w:r w:rsidRPr="00355949">
              <w:rPr>
                <w:sz w:val="22"/>
                <w:szCs w:val="22"/>
              </w:rPr>
              <w:t>0,63</w:t>
            </w:r>
          </w:p>
        </w:tc>
      </w:tr>
      <w:tr w:rsidR="006C16E5" w:rsidRPr="00355949" w:rsidTr="006C16E5">
        <w:tc>
          <w:tcPr>
            <w:tcW w:w="5794" w:type="dxa"/>
          </w:tcPr>
          <w:p w:rsidR="006C16E5" w:rsidRPr="00355949" w:rsidRDefault="006C16E5" w:rsidP="006C16E5">
            <w:pPr>
              <w:rPr>
                <w:sz w:val="22"/>
                <w:szCs w:val="22"/>
              </w:rPr>
            </w:pPr>
            <w:r w:rsidRPr="00355949">
              <w:rPr>
                <w:sz w:val="22"/>
                <w:szCs w:val="22"/>
              </w:rPr>
              <w:t>Болезни органов пищеварения</w:t>
            </w:r>
          </w:p>
        </w:tc>
        <w:tc>
          <w:tcPr>
            <w:tcW w:w="1057" w:type="dxa"/>
          </w:tcPr>
          <w:p w:rsidR="006C16E5" w:rsidRPr="00355949" w:rsidRDefault="006C16E5" w:rsidP="006C16E5">
            <w:pPr>
              <w:rPr>
                <w:sz w:val="22"/>
                <w:szCs w:val="22"/>
              </w:rPr>
            </w:pPr>
            <w:r w:rsidRPr="00355949">
              <w:rPr>
                <w:sz w:val="22"/>
                <w:szCs w:val="22"/>
              </w:rPr>
              <w:t>2</w:t>
            </w:r>
          </w:p>
        </w:tc>
        <w:tc>
          <w:tcPr>
            <w:tcW w:w="919" w:type="dxa"/>
          </w:tcPr>
          <w:p w:rsidR="006C16E5" w:rsidRPr="00355949" w:rsidRDefault="006C16E5" w:rsidP="006C16E5">
            <w:pPr>
              <w:rPr>
                <w:sz w:val="22"/>
                <w:szCs w:val="22"/>
              </w:rPr>
            </w:pPr>
            <w:r w:rsidRPr="00355949">
              <w:rPr>
                <w:sz w:val="22"/>
                <w:szCs w:val="22"/>
              </w:rPr>
              <w:t>2</w:t>
            </w:r>
          </w:p>
        </w:tc>
        <w:tc>
          <w:tcPr>
            <w:tcW w:w="745" w:type="dxa"/>
          </w:tcPr>
          <w:p w:rsidR="006C16E5" w:rsidRPr="00355949" w:rsidRDefault="006C16E5" w:rsidP="006C16E5">
            <w:pPr>
              <w:rPr>
                <w:sz w:val="22"/>
                <w:szCs w:val="22"/>
              </w:rPr>
            </w:pPr>
          </w:p>
        </w:tc>
        <w:tc>
          <w:tcPr>
            <w:tcW w:w="1057" w:type="dxa"/>
          </w:tcPr>
          <w:p w:rsidR="006C16E5" w:rsidRPr="00355949" w:rsidRDefault="006C16E5" w:rsidP="006C16E5">
            <w:pPr>
              <w:rPr>
                <w:sz w:val="22"/>
                <w:szCs w:val="22"/>
              </w:rPr>
            </w:pPr>
            <w:r w:rsidRPr="00355949">
              <w:rPr>
                <w:sz w:val="22"/>
                <w:szCs w:val="22"/>
              </w:rPr>
              <w:t>0,31</w:t>
            </w:r>
          </w:p>
        </w:tc>
      </w:tr>
    </w:tbl>
    <w:p w:rsidR="006C16E5" w:rsidRPr="00355949" w:rsidRDefault="006C16E5" w:rsidP="006C16E5">
      <w:pPr>
        <w:tabs>
          <w:tab w:val="left" w:pos="1406"/>
        </w:tabs>
        <w:ind w:right="20"/>
        <w:rPr>
          <w:b/>
          <w:i/>
          <w:sz w:val="22"/>
          <w:szCs w:val="22"/>
        </w:rPr>
      </w:pPr>
    </w:p>
    <w:p w:rsidR="006C16E5" w:rsidRPr="00355949" w:rsidRDefault="006C16E5" w:rsidP="006C16E5">
      <w:pPr>
        <w:tabs>
          <w:tab w:val="left" w:pos="1406"/>
        </w:tabs>
        <w:ind w:right="20"/>
        <w:rPr>
          <w:b/>
          <w:i/>
          <w:sz w:val="22"/>
          <w:szCs w:val="22"/>
        </w:rPr>
      </w:pPr>
      <w:r w:rsidRPr="00355949">
        <w:rPr>
          <w:b/>
          <w:i/>
          <w:sz w:val="22"/>
          <w:szCs w:val="22"/>
        </w:rPr>
        <w:t>Оценка репродуктивного здоровья населения, заболеваемость инфекциями, передающимися половым путем</w:t>
      </w:r>
    </w:p>
    <w:p w:rsidR="006C16E5" w:rsidRPr="00355949" w:rsidRDefault="006C16E5" w:rsidP="006C16E5">
      <w:pPr>
        <w:tabs>
          <w:tab w:val="left" w:pos="1406"/>
        </w:tabs>
        <w:ind w:right="20"/>
        <w:jc w:val="both"/>
        <w:rPr>
          <w:rFonts w:eastAsia="Courier New"/>
          <w:bCs/>
          <w:sz w:val="22"/>
          <w:szCs w:val="22"/>
          <w:shd w:val="clear" w:color="auto" w:fill="FFFFFF"/>
        </w:rPr>
      </w:pPr>
      <w:r w:rsidRPr="00355949">
        <w:rPr>
          <w:rFonts w:eastAsia="Courier New"/>
          <w:bCs/>
          <w:sz w:val="22"/>
          <w:szCs w:val="22"/>
          <w:shd w:val="clear" w:color="auto" w:fill="FFFFFF"/>
        </w:rPr>
        <w:t xml:space="preserve">          Репродуктивное здоровье – это состояние, которое подразумевает и физическое, и умственное, и социальное благополучие.</w:t>
      </w:r>
    </w:p>
    <w:p w:rsidR="006C16E5" w:rsidRPr="00355949" w:rsidRDefault="006C16E5" w:rsidP="006C16E5">
      <w:pPr>
        <w:tabs>
          <w:tab w:val="left" w:pos="1406"/>
        </w:tabs>
        <w:ind w:right="20"/>
        <w:jc w:val="both"/>
        <w:rPr>
          <w:sz w:val="22"/>
          <w:szCs w:val="22"/>
        </w:rPr>
      </w:pPr>
      <w:r w:rsidRPr="00355949">
        <w:rPr>
          <w:rFonts w:eastAsia="Courier New"/>
          <w:bCs/>
          <w:sz w:val="22"/>
          <w:szCs w:val="22"/>
          <w:shd w:val="clear" w:color="auto" w:fill="FFFFFF"/>
        </w:rPr>
        <w:t xml:space="preserve">           Основа репродуктивного здоровья – отсутствие заболеваний, которые влияют на деторождение. Репродуктивное здоровье – это очень важная составляющая общего здоровья человека. В переводе слово "репродукция" означает "воспроизведение". Репродуктивное здоровье подразумевает благополучие в отношении воспроизведения потомства и продолжения человеческого рода. Оно напрямую влияет на гармонию семейных отношений. </w:t>
      </w:r>
      <w:r w:rsidRPr="00355949">
        <w:rPr>
          <w:sz w:val="22"/>
          <w:szCs w:val="22"/>
        </w:rPr>
        <w:t xml:space="preserve">Составляющие репродуктивного здоровья следующие: отсутствие заболеваний в половой системе способность к зачатию, способность к вынашиванию (4,82% преждевременных родов ото всех родов в районе, 79,3% беременных встают на </w:t>
      </w:r>
      <w:r w:rsidRPr="00355949">
        <w:rPr>
          <w:sz w:val="22"/>
          <w:szCs w:val="22"/>
        </w:rPr>
        <w:lastRenderedPageBreak/>
        <w:t xml:space="preserve">учет в женской консультации до 12 недель беременности), способность к рождению, способность к вскармливанию грудным молоком. </w:t>
      </w:r>
    </w:p>
    <w:p w:rsidR="006C16E5" w:rsidRPr="00355949" w:rsidRDefault="006C16E5" w:rsidP="006C16E5">
      <w:pPr>
        <w:tabs>
          <w:tab w:val="left" w:pos="1406"/>
        </w:tabs>
        <w:ind w:right="20"/>
        <w:jc w:val="both"/>
        <w:rPr>
          <w:sz w:val="22"/>
          <w:szCs w:val="22"/>
        </w:rPr>
      </w:pPr>
      <w:r w:rsidRPr="00355949">
        <w:rPr>
          <w:sz w:val="22"/>
          <w:szCs w:val="22"/>
        </w:rPr>
        <w:t xml:space="preserve">           На сегодняшний день репродуктивное здоровье населения оставляет желать лучшего: увеличивается количество абортов, большому количеству мужчин и женщин ставят диагноз бесплодие, молодые люди начинают рано вести половую жизнь, растет число заболеваний, передающихся половым путем, многие люди репродуктивного возраста курят и употребляют алкоголь, что в последствии сказывается на их будущем потомстве. Факторы, влияющие на репродуктивное здоровье </w:t>
      </w:r>
    </w:p>
    <w:p w:rsidR="006C16E5" w:rsidRPr="00355949" w:rsidRDefault="006C16E5" w:rsidP="006C16E5">
      <w:pPr>
        <w:tabs>
          <w:tab w:val="left" w:pos="1406"/>
        </w:tabs>
        <w:ind w:right="20"/>
        <w:jc w:val="both"/>
        <w:rPr>
          <w:sz w:val="22"/>
          <w:szCs w:val="22"/>
        </w:rPr>
      </w:pPr>
      <w:r w:rsidRPr="00355949">
        <w:rPr>
          <w:sz w:val="22"/>
          <w:szCs w:val="22"/>
        </w:rPr>
        <w:t xml:space="preserve">           Медики выделяют целый ряд факторов, влияющих на репродуктивное здоровье, в частности к ним относятся: вредные привычки, аборты 24,17 на 1000 женщин детородного возраста в районе, ЗППП, экология, неправильное питание, проблемы со здоровьем, возраст, психоэмоциональное состояние.</w:t>
      </w:r>
    </w:p>
    <w:p w:rsidR="006C16E5" w:rsidRDefault="006C16E5" w:rsidP="006C16E5">
      <w:pPr>
        <w:tabs>
          <w:tab w:val="left" w:pos="1406"/>
        </w:tabs>
        <w:ind w:right="20"/>
        <w:jc w:val="both"/>
        <w:rPr>
          <w:sz w:val="22"/>
          <w:szCs w:val="22"/>
        </w:rPr>
      </w:pPr>
      <w:r>
        <w:rPr>
          <w:sz w:val="22"/>
          <w:szCs w:val="22"/>
        </w:rPr>
        <w:t xml:space="preserve">        </w:t>
      </w:r>
      <w:r w:rsidRPr="00355949">
        <w:rPr>
          <w:sz w:val="22"/>
          <w:szCs w:val="22"/>
        </w:rPr>
        <w:t xml:space="preserve">          Распространенными заболеваниями репродуктивной сферы у женщин в Кыринском районе являются воспалительные заболевания женских половых органов (сальпингит, оофорит)37,8 на 1000 женского населения, расстройство менструаций 8,67 на 1000 женского населения, эрозия шейки матки 7,25 на 1000 женского населения. Женским бесплодием страдает 4 женщины из 1000. </w:t>
      </w:r>
    </w:p>
    <w:p w:rsidR="006C16E5" w:rsidRPr="00355949" w:rsidRDefault="006C16E5" w:rsidP="006C16E5">
      <w:pPr>
        <w:tabs>
          <w:tab w:val="left" w:pos="1406"/>
        </w:tabs>
        <w:ind w:right="23" w:firstLine="709"/>
        <w:jc w:val="both"/>
        <w:rPr>
          <w:sz w:val="22"/>
          <w:szCs w:val="22"/>
        </w:rPr>
      </w:pPr>
      <w:r w:rsidRPr="00355949">
        <w:rPr>
          <w:sz w:val="22"/>
          <w:szCs w:val="22"/>
        </w:rPr>
        <w:t xml:space="preserve"> Среди мужского населения основной причиной являются заболевания предстательной железы, которым болеют из 1000 мужчин 7 человек.</w:t>
      </w:r>
    </w:p>
    <w:p w:rsidR="006C16E5" w:rsidRPr="00355949" w:rsidRDefault="006C16E5" w:rsidP="006C16E5">
      <w:pPr>
        <w:tabs>
          <w:tab w:val="left" w:pos="1406"/>
        </w:tabs>
        <w:ind w:right="20"/>
        <w:jc w:val="both"/>
        <w:rPr>
          <w:sz w:val="22"/>
          <w:szCs w:val="22"/>
        </w:rPr>
      </w:pPr>
      <w:r w:rsidRPr="00355949">
        <w:rPr>
          <w:sz w:val="22"/>
          <w:szCs w:val="22"/>
        </w:rPr>
        <w:t xml:space="preserve">           Из инфекций, передающихся половым путем, основное место занимает трихомоноз, с показателем 630,7 на 100000 женского населения. Заболеваемость сифилисом и гонореей в 2019 году не зарегистрирована.</w:t>
      </w:r>
    </w:p>
    <w:p w:rsidR="006C16E5" w:rsidRDefault="006C16E5" w:rsidP="006C16E5">
      <w:pPr>
        <w:tabs>
          <w:tab w:val="left" w:pos="1406"/>
        </w:tabs>
        <w:ind w:right="20"/>
        <w:jc w:val="both"/>
        <w:rPr>
          <w:sz w:val="22"/>
          <w:szCs w:val="22"/>
        </w:rPr>
      </w:pPr>
      <w:r w:rsidRPr="00355949">
        <w:rPr>
          <w:sz w:val="22"/>
          <w:szCs w:val="22"/>
        </w:rPr>
        <w:t xml:space="preserve">           Также большое влияние на репродуктивное здоровье влияет употребление алкоголя, табака, наркотиков. Незначительную роль играют детские инфекции, такие как паротит, скарлатина, которые у мальчиков в последующем могут привести к бесплодию. Также к бесплодию как у мужчин, так </w:t>
      </w:r>
      <w:r>
        <w:rPr>
          <w:sz w:val="22"/>
          <w:szCs w:val="22"/>
        </w:rPr>
        <w:t>и женщин может привести гонорея</w:t>
      </w:r>
    </w:p>
    <w:p w:rsidR="006C16E5" w:rsidRPr="00724477" w:rsidRDefault="006C16E5" w:rsidP="006C16E5">
      <w:pPr>
        <w:tabs>
          <w:tab w:val="left" w:pos="1406"/>
        </w:tabs>
        <w:ind w:right="20"/>
        <w:jc w:val="center"/>
        <w:rPr>
          <w:sz w:val="22"/>
          <w:szCs w:val="22"/>
        </w:rPr>
      </w:pPr>
      <w:r w:rsidRPr="00355949">
        <w:rPr>
          <w:b/>
          <w:i/>
          <w:sz w:val="22"/>
          <w:szCs w:val="22"/>
        </w:rPr>
        <w:t>Оценка стоматологического здоровья населения</w:t>
      </w:r>
    </w:p>
    <w:p w:rsidR="006C16E5" w:rsidRPr="00355949" w:rsidRDefault="006C16E5" w:rsidP="006C16E5">
      <w:pPr>
        <w:pStyle w:val="ab"/>
        <w:shd w:val="clear" w:color="auto" w:fill="FFFFFF"/>
        <w:spacing w:before="0" w:beforeAutospacing="0" w:after="0" w:afterAutospacing="0"/>
        <w:ind w:left="20"/>
        <w:jc w:val="both"/>
        <w:rPr>
          <w:sz w:val="22"/>
          <w:szCs w:val="22"/>
        </w:rPr>
      </w:pPr>
      <w:r w:rsidRPr="00355949">
        <w:rPr>
          <w:sz w:val="22"/>
          <w:szCs w:val="22"/>
        </w:rPr>
        <w:t xml:space="preserve">           Стоматологическое здоровье — это состояние челюстно-лицевой области, характеризующееся отсутствием патологических изменений и эстетических недостатков, с полным сохранением функции жевания и речи. </w:t>
      </w:r>
    </w:p>
    <w:p w:rsidR="006C16E5" w:rsidRPr="00355949" w:rsidRDefault="006C16E5" w:rsidP="006C16E5">
      <w:pPr>
        <w:pStyle w:val="ab"/>
        <w:shd w:val="clear" w:color="auto" w:fill="FFFFFF"/>
        <w:spacing w:before="0" w:beforeAutospacing="0" w:after="0" w:afterAutospacing="0"/>
        <w:ind w:left="20"/>
        <w:jc w:val="both"/>
        <w:rPr>
          <w:rFonts w:eastAsia="Courier New"/>
          <w:sz w:val="22"/>
          <w:szCs w:val="22"/>
          <w:shd w:val="clear" w:color="auto" w:fill="FFFFFF"/>
        </w:rPr>
      </w:pPr>
      <w:r w:rsidRPr="00355949">
        <w:rPr>
          <w:sz w:val="22"/>
          <w:szCs w:val="22"/>
        </w:rPr>
        <w:t xml:space="preserve">            Это-совокупность эстетических, клинических, морфологических и функциональных критериев зубочелюстной системы, обеспечивающих психологическое, эмоциональное, социальное и физическое благополучие человека». Здоровье зубов и десен напрямую зависит от правильной гигиены полости рта. Значение ежедневных гигиенических процедур сложно переоценить, но зачастую легко недооценить и поплатиться потерей зубов даже в молодом возрасте. Так что утверждение стоматологов, что одним из наиболее эффективных и в то же время простых способов по профилактике стоматологических заболеваний является правильная и регулярная гигиена зубов и полости рта у детей и взрослых, как никогда актуально.   </w:t>
      </w:r>
      <w:r w:rsidRPr="00355949">
        <w:rPr>
          <w:rFonts w:eastAsia="Courier New"/>
          <w:sz w:val="22"/>
          <w:szCs w:val="22"/>
          <w:shd w:val="clear" w:color="auto" w:fill="FFFFFF"/>
        </w:rPr>
        <w:t>Немаловажным критерием в оценке </w:t>
      </w:r>
      <w:hyperlink r:id="rId14" w:tooltip="Стоматология" w:history="1">
        <w:r w:rsidRPr="00355949">
          <w:rPr>
            <w:rFonts w:eastAsia="Courier New"/>
            <w:sz w:val="22"/>
            <w:szCs w:val="22"/>
            <w:bdr w:val="none" w:sz="0" w:space="0" w:color="auto" w:frame="1"/>
            <w:shd w:val="clear" w:color="auto" w:fill="FFFFFF"/>
          </w:rPr>
          <w:t>стоматологического</w:t>
        </w:r>
      </w:hyperlink>
      <w:r w:rsidRPr="00355949">
        <w:rPr>
          <w:rFonts w:eastAsia="Courier New"/>
          <w:sz w:val="22"/>
          <w:szCs w:val="22"/>
          <w:shd w:val="clear" w:color="auto" w:fill="FFFFFF"/>
        </w:rPr>
        <w:t> здоровья человека является качество жизни, то есть социальные, психологические и физические составляющие жизни пациента. Не секрет, что болезни в полости рта оказывают большое влияние на здоровье человека в целом, они могут приносить серьезные страдания, боль, вызывать изменения в речи, повлиять на кардинальные перемены в рационе питания, кроме того, большое значение оказывает здоровье зубов на внешний вид и общее физическое и психологическое благополучие человека. Образ успешного, счастливого и здорового человека невозможно представить себе с наличием у него стоматологических проблем: отсутствие зубов, их некрасивость. Красивая улыбка – вот один из серьезнейших показателей успеха и благополучия в жизни человека.</w:t>
      </w:r>
    </w:p>
    <w:p w:rsidR="006C16E5" w:rsidRPr="00355949" w:rsidRDefault="006C16E5" w:rsidP="006C16E5">
      <w:pPr>
        <w:pStyle w:val="ab"/>
        <w:shd w:val="clear" w:color="auto" w:fill="FFFFFF"/>
        <w:spacing w:before="0" w:beforeAutospacing="0" w:after="0" w:afterAutospacing="0"/>
        <w:ind w:left="20"/>
        <w:jc w:val="both"/>
        <w:rPr>
          <w:sz w:val="22"/>
          <w:szCs w:val="22"/>
        </w:rPr>
      </w:pPr>
      <w:r w:rsidRPr="00355949">
        <w:rPr>
          <w:sz w:val="22"/>
          <w:szCs w:val="22"/>
        </w:rPr>
        <w:tab/>
        <w:t xml:space="preserve">Основной причиной стоматологического нездоровья остается кариес зубов, которым страдает в среднем до 90% населения района. Также к потере зубов приводи </w:t>
      </w:r>
      <w:proofErr w:type="spellStart"/>
      <w:r w:rsidRPr="00355949">
        <w:rPr>
          <w:sz w:val="22"/>
          <w:szCs w:val="22"/>
        </w:rPr>
        <w:t>парадонтоз</w:t>
      </w:r>
      <w:proofErr w:type="spellEnd"/>
      <w:r w:rsidRPr="00355949">
        <w:rPr>
          <w:sz w:val="22"/>
          <w:szCs w:val="22"/>
        </w:rPr>
        <w:t xml:space="preserve"> -заболевание десен. В районе есть случаи врожденной аномалии челюстно-лицевой области («заячья губа» - щель на верхней губе, «волчья пасть» - расщелина или отсутствие верхнего неба).</w:t>
      </w:r>
    </w:p>
    <w:p w:rsidR="006C16E5" w:rsidRPr="00355949" w:rsidRDefault="006C16E5" w:rsidP="006C16E5">
      <w:pPr>
        <w:pStyle w:val="ab"/>
        <w:shd w:val="clear" w:color="auto" w:fill="FFFFFF"/>
        <w:spacing w:before="0" w:beforeAutospacing="0" w:after="0" w:afterAutospacing="0"/>
        <w:jc w:val="center"/>
        <w:rPr>
          <w:i/>
          <w:sz w:val="22"/>
          <w:szCs w:val="22"/>
        </w:rPr>
      </w:pPr>
      <w:r w:rsidRPr="00355949">
        <w:rPr>
          <w:b/>
          <w:i/>
          <w:sz w:val="22"/>
          <w:szCs w:val="22"/>
        </w:rPr>
        <w:t>Общая характеристика системы общественного здоровья</w:t>
      </w:r>
    </w:p>
    <w:p w:rsidR="006C16E5" w:rsidRPr="00355949" w:rsidRDefault="006C16E5" w:rsidP="006C16E5">
      <w:pPr>
        <w:pStyle w:val="ab"/>
        <w:shd w:val="clear" w:color="auto" w:fill="FFFFFF"/>
        <w:spacing w:before="0" w:beforeAutospacing="0" w:after="0" w:afterAutospacing="0"/>
        <w:ind w:left="20"/>
        <w:jc w:val="both"/>
        <w:rPr>
          <w:sz w:val="22"/>
          <w:szCs w:val="22"/>
        </w:rPr>
      </w:pPr>
      <w:r w:rsidRPr="00355949">
        <w:rPr>
          <w:i/>
          <w:sz w:val="22"/>
          <w:szCs w:val="22"/>
        </w:rPr>
        <w:t xml:space="preserve">          </w:t>
      </w:r>
      <w:r w:rsidRPr="00355949">
        <w:rPr>
          <w:sz w:val="22"/>
          <w:szCs w:val="22"/>
        </w:rPr>
        <w:t>Доступность имеющихся ресурсов в области общественного здоровья (число центров здоровья, кабинетов и отделений медицинской профилактики в медицинских организациях, число спортивных площадок и сооружений в муниципальном районе (городском округе) и др.);</w:t>
      </w:r>
    </w:p>
    <w:p w:rsidR="006C16E5" w:rsidRPr="00355949" w:rsidRDefault="006C16E5" w:rsidP="006C16E5">
      <w:pPr>
        <w:shd w:val="clear" w:color="auto" w:fill="FFFFFF"/>
        <w:jc w:val="both"/>
        <w:rPr>
          <w:sz w:val="22"/>
          <w:szCs w:val="22"/>
        </w:rPr>
      </w:pPr>
      <w:r w:rsidRPr="00355949">
        <w:rPr>
          <w:bCs/>
          <w:sz w:val="22"/>
          <w:szCs w:val="22"/>
        </w:rPr>
        <w:t xml:space="preserve">           Общественное здоровье</w:t>
      </w:r>
      <w:r w:rsidRPr="00355949">
        <w:rPr>
          <w:b/>
          <w:bCs/>
          <w:sz w:val="22"/>
          <w:szCs w:val="22"/>
        </w:rPr>
        <w:t> </w:t>
      </w:r>
      <w:r w:rsidRPr="00355949">
        <w:rPr>
          <w:sz w:val="22"/>
          <w:szCs w:val="22"/>
        </w:rPr>
        <w:t>- одна из важнейших характеристик общества как социального организма, без которого не может создаваться вся совокупность материальных и духовных ценностей в обществе.</w:t>
      </w:r>
    </w:p>
    <w:p w:rsidR="006C16E5" w:rsidRPr="00355949" w:rsidRDefault="006C16E5" w:rsidP="006C16E5">
      <w:pPr>
        <w:shd w:val="clear" w:color="auto" w:fill="FFFFFF"/>
        <w:spacing w:after="285"/>
        <w:ind w:firstLine="708"/>
        <w:contextualSpacing/>
        <w:jc w:val="both"/>
        <w:rPr>
          <w:sz w:val="22"/>
          <w:szCs w:val="22"/>
        </w:rPr>
      </w:pPr>
      <w:r w:rsidRPr="00355949">
        <w:rPr>
          <w:sz w:val="22"/>
          <w:szCs w:val="22"/>
        </w:rPr>
        <w:t xml:space="preserve">Эксперты ВОЗ определили эти критерии и показатели: удельный вес затрат на здравоохранение по отношению к валовому национальному продукту, доступность первичной медико-санитарной </w:t>
      </w:r>
      <w:r w:rsidRPr="00355949">
        <w:rPr>
          <w:sz w:val="22"/>
          <w:szCs w:val="22"/>
        </w:rPr>
        <w:lastRenderedPageBreak/>
        <w:t>помощи (ПМСП); численность населения, пользующегося безопасным в гигиеническом смысле водоснабжением; процент вакцинированных при профилактике инфекционных болезней (охват взрослого населения вакцинацией против кори, краснухи в районе 100%, охват детского населения профилактическими прививками по национальному календарю 97,87%); состояние питания детей; процент родившихся с низкой массой тела (менее 2500 г в районе колеблется от 4% до 10,4%, менее 2000 грамм 1,5%); детская смертность 35,9 на 100000 детского населения в районе и средняя продолжительность предстоящей жизни и др.</w:t>
      </w:r>
    </w:p>
    <w:p w:rsidR="006C16E5" w:rsidRPr="00355949" w:rsidRDefault="006C16E5" w:rsidP="006C16E5">
      <w:pPr>
        <w:shd w:val="clear" w:color="auto" w:fill="FFFFFF"/>
        <w:spacing w:after="285"/>
        <w:contextualSpacing/>
        <w:jc w:val="both"/>
        <w:rPr>
          <w:sz w:val="22"/>
          <w:szCs w:val="22"/>
        </w:rPr>
      </w:pPr>
      <w:r w:rsidRPr="00355949">
        <w:rPr>
          <w:sz w:val="22"/>
          <w:szCs w:val="22"/>
        </w:rPr>
        <w:t xml:space="preserve">         Общественное здоровье определяется государственной политикой в области охраны и улучшения здоровья народа, в том числе деятельностью системы здравоохранения.</w:t>
      </w:r>
    </w:p>
    <w:tbl>
      <w:tblPr>
        <w:tblpPr w:leftFromText="180" w:rightFromText="180" w:vertAnchor="text" w:horzAnchor="margin" w:tblpY="26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1275"/>
        <w:gridCol w:w="1418"/>
        <w:gridCol w:w="1418"/>
        <w:gridCol w:w="1559"/>
      </w:tblGrid>
      <w:tr w:rsidR="006C16E5" w:rsidRPr="00355949" w:rsidTr="006C16E5">
        <w:trPr>
          <w:trHeight w:val="340"/>
        </w:trPr>
        <w:tc>
          <w:tcPr>
            <w:tcW w:w="3260" w:type="dxa"/>
          </w:tcPr>
          <w:p w:rsidR="006C16E5" w:rsidRPr="00355949" w:rsidRDefault="006C16E5" w:rsidP="006C16E5">
            <w:pPr>
              <w:rPr>
                <w:sz w:val="22"/>
                <w:szCs w:val="22"/>
              </w:rPr>
            </w:pPr>
            <w:r w:rsidRPr="00355949">
              <w:rPr>
                <w:sz w:val="22"/>
                <w:szCs w:val="22"/>
              </w:rPr>
              <w:t xml:space="preserve">Структура населения                            </w:t>
            </w:r>
          </w:p>
        </w:tc>
        <w:tc>
          <w:tcPr>
            <w:tcW w:w="1276" w:type="dxa"/>
          </w:tcPr>
          <w:p w:rsidR="006C16E5" w:rsidRPr="00355949" w:rsidRDefault="006C16E5" w:rsidP="006C16E5">
            <w:pPr>
              <w:jc w:val="center"/>
              <w:rPr>
                <w:sz w:val="22"/>
                <w:szCs w:val="22"/>
              </w:rPr>
            </w:pPr>
            <w:r w:rsidRPr="00355949">
              <w:rPr>
                <w:sz w:val="22"/>
                <w:szCs w:val="22"/>
              </w:rPr>
              <w:t>2018</w:t>
            </w:r>
          </w:p>
        </w:tc>
        <w:tc>
          <w:tcPr>
            <w:tcW w:w="1275" w:type="dxa"/>
          </w:tcPr>
          <w:p w:rsidR="006C16E5" w:rsidRPr="00355949" w:rsidRDefault="006C16E5" w:rsidP="006C16E5">
            <w:pPr>
              <w:jc w:val="center"/>
              <w:rPr>
                <w:sz w:val="22"/>
                <w:szCs w:val="22"/>
              </w:rPr>
            </w:pPr>
            <w:r w:rsidRPr="00355949">
              <w:rPr>
                <w:sz w:val="22"/>
                <w:szCs w:val="22"/>
              </w:rPr>
              <w:t>2019</w:t>
            </w:r>
          </w:p>
        </w:tc>
        <w:tc>
          <w:tcPr>
            <w:tcW w:w="1418" w:type="dxa"/>
          </w:tcPr>
          <w:p w:rsidR="006C16E5" w:rsidRPr="00355949" w:rsidRDefault="006C16E5" w:rsidP="006C16E5">
            <w:pPr>
              <w:jc w:val="center"/>
              <w:rPr>
                <w:sz w:val="22"/>
                <w:szCs w:val="22"/>
              </w:rPr>
            </w:pPr>
            <w:r w:rsidRPr="00355949">
              <w:rPr>
                <w:sz w:val="22"/>
                <w:szCs w:val="22"/>
              </w:rPr>
              <w:t>2020</w:t>
            </w:r>
          </w:p>
        </w:tc>
        <w:tc>
          <w:tcPr>
            <w:tcW w:w="1418" w:type="dxa"/>
          </w:tcPr>
          <w:p w:rsidR="006C16E5" w:rsidRPr="00355949" w:rsidRDefault="006C16E5" w:rsidP="006C16E5">
            <w:pPr>
              <w:jc w:val="center"/>
              <w:rPr>
                <w:sz w:val="22"/>
                <w:szCs w:val="22"/>
              </w:rPr>
            </w:pPr>
            <w:r w:rsidRPr="00355949">
              <w:rPr>
                <w:sz w:val="22"/>
                <w:szCs w:val="22"/>
              </w:rPr>
              <w:t>Край(16)</w:t>
            </w:r>
          </w:p>
        </w:tc>
        <w:tc>
          <w:tcPr>
            <w:tcW w:w="1559" w:type="dxa"/>
          </w:tcPr>
          <w:p w:rsidR="006C16E5" w:rsidRPr="00355949" w:rsidRDefault="006C16E5" w:rsidP="006C16E5">
            <w:pPr>
              <w:jc w:val="center"/>
              <w:rPr>
                <w:sz w:val="22"/>
                <w:szCs w:val="22"/>
              </w:rPr>
            </w:pPr>
            <w:r w:rsidRPr="00355949">
              <w:rPr>
                <w:sz w:val="22"/>
                <w:szCs w:val="22"/>
              </w:rPr>
              <w:t>РФ(16)</w:t>
            </w:r>
          </w:p>
        </w:tc>
      </w:tr>
      <w:tr w:rsidR="006C16E5" w:rsidRPr="00355949" w:rsidTr="006C16E5">
        <w:trPr>
          <w:trHeight w:val="340"/>
        </w:trPr>
        <w:tc>
          <w:tcPr>
            <w:tcW w:w="3260" w:type="dxa"/>
          </w:tcPr>
          <w:p w:rsidR="006C16E5" w:rsidRPr="00355949" w:rsidRDefault="006C16E5" w:rsidP="006C16E5">
            <w:pPr>
              <w:rPr>
                <w:sz w:val="22"/>
                <w:szCs w:val="22"/>
              </w:rPr>
            </w:pPr>
            <w:r w:rsidRPr="00355949">
              <w:rPr>
                <w:sz w:val="22"/>
                <w:szCs w:val="22"/>
              </w:rPr>
              <w:t>Населения всего</w:t>
            </w:r>
          </w:p>
        </w:tc>
        <w:tc>
          <w:tcPr>
            <w:tcW w:w="1276" w:type="dxa"/>
          </w:tcPr>
          <w:p w:rsidR="006C16E5" w:rsidRPr="00355949" w:rsidRDefault="006C16E5" w:rsidP="006C16E5">
            <w:pPr>
              <w:jc w:val="center"/>
              <w:rPr>
                <w:sz w:val="22"/>
                <w:szCs w:val="22"/>
              </w:rPr>
            </w:pPr>
            <w:r w:rsidRPr="00355949">
              <w:rPr>
                <w:sz w:val="22"/>
                <w:szCs w:val="22"/>
              </w:rPr>
              <w:t>12457</w:t>
            </w:r>
          </w:p>
        </w:tc>
        <w:tc>
          <w:tcPr>
            <w:tcW w:w="1275" w:type="dxa"/>
          </w:tcPr>
          <w:p w:rsidR="006C16E5" w:rsidRPr="00355949" w:rsidRDefault="006C16E5" w:rsidP="006C16E5">
            <w:pPr>
              <w:jc w:val="center"/>
              <w:rPr>
                <w:sz w:val="22"/>
                <w:szCs w:val="22"/>
              </w:rPr>
            </w:pPr>
            <w:r w:rsidRPr="00355949">
              <w:rPr>
                <w:sz w:val="22"/>
                <w:szCs w:val="22"/>
              </w:rPr>
              <w:t>12217</w:t>
            </w:r>
          </w:p>
        </w:tc>
        <w:tc>
          <w:tcPr>
            <w:tcW w:w="1418" w:type="dxa"/>
          </w:tcPr>
          <w:p w:rsidR="006C16E5" w:rsidRPr="00355949" w:rsidRDefault="006C16E5" w:rsidP="006C16E5">
            <w:pPr>
              <w:jc w:val="center"/>
              <w:rPr>
                <w:sz w:val="22"/>
                <w:szCs w:val="22"/>
              </w:rPr>
            </w:pPr>
            <w:r w:rsidRPr="00355949">
              <w:rPr>
                <w:sz w:val="22"/>
                <w:szCs w:val="22"/>
              </w:rPr>
              <w:t>11723</w:t>
            </w:r>
          </w:p>
        </w:tc>
        <w:tc>
          <w:tcPr>
            <w:tcW w:w="1418" w:type="dxa"/>
          </w:tcPr>
          <w:p w:rsidR="006C16E5" w:rsidRPr="00355949" w:rsidRDefault="006C16E5" w:rsidP="006C16E5">
            <w:pPr>
              <w:jc w:val="center"/>
              <w:rPr>
                <w:sz w:val="22"/>
                <w:szCs w:val="22"/>
              </w:rPr>
            </w:pPr>
            <w:r w:rsidRPr="00355949">
              <w:rPr>
                <w:sz w:val="22"/>
                <w:szCs w:val="22"/>
              </w:rPr>
              <w:t>1083012</w:t>
            </w:r>
          </w:p>
        </w:tc>
        <w:tc>
          <w:tcPr>
            <w:tcW w:w="1559" w:type="dxa"/>
          </w:tcPr>
          <w:p w:rsidR="006C16E5" w:rsidRPr="00355949" w:rsidRDefault="006C16E5" w:rsidP="006C16E5">
            <w:pPr>
              <w:jc w:val="center"/>
              <w:rPr>
                <w:sz w:val="22"/>
                <w:szCs w:val="22"/>
              </w:rPr>
            </w:pPr>
            <w:r w:rsidRPr="00355949">
              <w:rPr>
                <w:sz w:val="22"/>
                <w:szCs w:val="22"/>
              </w:rPr>
              <w:t>14544710</w:t>
            </w:r>
          </w:p>
        </w:tc>
      </w:tr>
      <w:tr w:rsidR="006C16E5" w:rsidRPr="00355949" w:rsidTr="006C16E5">
        <w:trPr>
          <w:trHeight w:val="340"/>
        </w:trPr>
        <w:tc>
          <w:tcPr>
            <w:tcW w:w="3260" w:type="dxa"/>
          </w:tcPr>
          <w:p w:rsidR="006C16E5" w:rsidRPr="00355949" w:rsidRDefault="006C16E5" w:rsidP="006C16E5">
            <w:pPr>
              <w:rPr>
                <w:sz w:val="22"/>
                <w:szCs w:val="22"/>
              </w:rPr>
            </w:pPr>
            <w:r w:rsidRPr="00355949">
              <w:rPr>
                <w:sz w:val="22"/>
                <w:szCs w:val="22"/>
              </w:rPr>
              <w:t>взрослые</w:t>
            </w:r>
          </w:p>
        </w:tc>
        <w:tc>
          <w:tcPr>
            <w:tcW w:w="1276" w:type="dxa"/>
          </w:tcPr>
          <w:p w:rsidR="006C16E5" w:rsidRPr="00355949" w:rsidRDefault="006C16E5" w:rsidP="006C16E5">
            <w:pPr>
              <w:jc w:val="center"/>
              <w:rPr>
                <w:sz w:val="22"/>
                <w:szCs w:val="22"/>
              </w:rPr>
            </w:pPr>
            <w:r w:rsidRPr="00355949">
              <w:rPr>
                <w:sz w:val="22"/>
                <w:szCs w:val="22"/>
              </w:rPr>
              <w:t>9142</w:t>
            </w:r>
          </w:p>
        </w:tc>
        <w:tc>
          <w:tcPr>
            <w:tcW w:w="1275" w:type="dxa"/>
          </w:tcPr>
          <w:p w:rsidR="006C16E5" w:rsidRPr="00355949" w:rsidRDefault="006C16E5" w:rsidP="006C16E5">
            <w:pPr>
              <w:jc w:val="center"/>
              <w:rPr>
                <w:sz w:val="22"/>
                <w:szCs w:val="22"/>
              </w:rPr>
            </w:pPr>
            <w:r w:rsidRPr="00355949">
              <w:rPr>
                <w:sz w:val="22"/>
                <w:szCs w:val="22"/>
              </w:rPr>
              <w:t>8945</w:t>
            </w:r>
          </w:p>
        </w:tc>
        <w:tc>
          <w:tcPr>
            <w:tcW w:w="1418" w:type="dxa"/>
          </w:tcPr>
          <w:p w:rsidR="006C16E5" w:rsidRPr="00355949" w:rsidRDefault="006C16E5" w:rsidP="006C16E5">
            <w:pPr>
              <w:jc w:val="center"/>
              <w:rPr>
                <w:sz w:val="22"/>
                <w:szCs w:val="22"/>
              </w:rPr>
            </w:pPr>
            <w:r w:rsidRPr="00355949">
              <w:rPr>
                <w:sz w:val="22"/>
                <w:szCs w:val="22"/>
              </w:rPr>
              <w:t>9092</w:t>
            </w:r>
          </w:p>
        </w:tc>
        <w:tc>
          <w:tcPr>
            <w:tcW w:w="1418" w:type="dxa"/>
          </w:tcPr>
          <w:p w:rsidR="006C16E5" w:rsidRPr="00355949" w:rsidRDefault="006C16E5" w:rsidP="006C16E5">
            <w:pPr>
              <w:jc w:val="center"/>
              <w:rPr>
                <w:sz w:val="22"/>
                <w:szCs w:val="22"/>
              </w:rPr>
            </w:pPr>
            <w:r w:rsidRPr="00355949">
              <w:rPr>
                <w:sz w:val="22"/>
                <w:szCs w:val="22"/>
              </w:rPr>
              <w:t>815161</w:t>
            </w:r>
          </w:p>
        </w:tc>
        <w:tc>
          <w:tcPr>
            <w:tcW w:w="1559" w:type="dxa"/>
          </w:tcPr>
          <w:p w:rsidR="006C16E5" w:rsidRPr="00355949" w:rsidRDefault="006C16E5" w:rsidP="006C16E5">
            <w:pPr>
              <w:jc w:val="center"/>
              <w:rPr>
                <w:sz w:val="22"/>
                <w:szCs w:val="22"/>
              </w:rPr>
            </w:pPr>
            <w:r w:rsidRPr="00355949">
              <w:rPr>
                <w:sz w:val="22"/>
                <w:szCs w:val="22"/>
              </w:rPr>
              <w:t>116648938</w:t>
            </w:r>
          </w:p>
        </w:tc>
      </w:tr>
      <w:tr w:rsidR="006C16E5" w:rsidRPr="00355949" w:rsidTr="006C16E5">
        <w:trPr>
          <w:trHeight w:val="340"/>
        </w:trPr>
        <w:tc>
          <w:tcPr>
            <w:tcW w:w="3260" w:type="dxa"/>
          </w:tcPr>
          <w:p w:rsidR="006C16E5" w:rsidRPr="00355949" w:rsidRDefault="006C16E5" w:rsidP="006C16E5">
            <w:pPr>
              <w:rPr>
                <w:sz w:val="22"/>
                <w:szCs w:val="22"/>
              </w:rPr>
            </w:pPr>
            <w:r w:rsidRPr="00355949">
              <w:rPr>
                <w:sz w:val="22"/>
                <w:szCs w:val="22"/>
              </w:rPr>
              <w:t>подростки</w:t>
            </w:r>
          </w:p>
        </w:tc>
        <w:tc>
          <w:tcPr>
            <w:tcW w:w="1276" w:type="dxa"/>
          </w:tcPr>
          <w:p w:rsidR="006C16E5" w:rsidRPr="00355949" w:rsidRDefault="006C16E5" w:rsidP="006C16E5">
            <w:pPr>
              <w:jc w:val="center"/>
              <w:rPr>
                <w:sz w:val="22"/>
                <w:szCs w:val="22"/>
              </w:rPr>
            </w:pPr>
            <w:r w:rsidRPr="00355949">
              <w:rPr>
                <w:sz w:val="22"/>
                <w:szCs w:val="22"/>
              </w:rPr>
              <w:t>491</w:t>
            </w:r>
          </w:p>
        </w:tc>
        <w:tc>
          <w:tcPr>
            <w:tcW w:w="1275" w:type="dxa"/>
          </w:tcPr>
          <w:p w:rsidR="006C16E5" w:rsidRPr="00355949" w:rsidRDefault="006C16E5" w:rsidP="006C16E5">
            <w:pPr>
              <w:jc w:val="center"/>
              <w:rPr>
                <w:sz w:val="22"/>
                <w:szCs w:val="22"/>
              </w:rPr>
            </w:pPr>
            <w:r w:rsidRPr="00355949">
              <w:rPr>
                <w:sz w:val="22"/>
                <w:szCs w:val="22"/>
              </w:rPr>
              <w:t>494</w:t>
            </w:r>
          </w:p>
        </w:tc>
        <w:tc>
          <w:tcPr>
            <w:tcW w:w="1418" w:type="dxa"/>
          </w:tcPr>
          <w:p w:rsidR="006C16E5" w:rsidRPr="00355949" w:rsidRDefault="006C16E5" w:rsidP="006C16E5">
            <w:pPr>
              <w:jc w:val="center"/>
              <w:rPr>
                <w:sz w:val="22"/>
                <w:szCs w:val="22"/>
              </w:rPr>
            </w:pPr>
            <w:r w:rsidRPr="00355949">
              <w:rPr>
                <w:sz w:val="22"/>
                <w:szCs w:val="22"/>
              </w:rPr>
              <w:t>684</w:t>
            </w:r>
          </w:p>
        </w:tc>
        <w:tc>
          <w:tcPr>
            <w:tcW w:w="1418" w:type="dxa"/>
          </w:tcPr>
          <w:p w:rsidR="006C16E5" w:rsidRPr="00355949" w:rsidRDefault="006C16E5" w:rsidP="006C16E5">
            <w:pPr>
              <w:jc w:val="center"/>
              <w:rPr>
                <w:sz w:val="22"/>
                <w:szCs w:val="22"/>
              </w:rPr>
            </w:pPr>
            <w:r w:rsidRPr="00355949">
              <w:rPr>
                <w:sz w:val="22"/>
                <w:szCs w:val="22"/>
              </w:rPr>
              <w:t>37026</w:t>
            </w:r>
          </w:p>
        </w:tc>
        <w:tc>
          <w:tcPr>
            <w:tcW w:w="1559" w:type="dxa"/>
          </w:tcPr>
          <w:p w:rsidR="006C16E5" w:rsidRPr="00355949" w:rsidRDefault="006C16E5" w:rsidP="006C16E5">
            <w:pPr>
              <w:jc w:val="center"/>
              <w:rPr>
                <w:sz w:val="22"/>
                <w:szCs w:val="22"/>
              </w:rPr>
            </w:pPr>
            <w:r w:rsidRPr="00355949">
              <w:rPr>
                <w:sz w:val="22"/>
                <w:szCs w:val="22"/>
              </w:rPr>
              <w:t>7659131</w:t>
            </w:r>
          </w:p>
        </w:tc>
      </w:tr>
      <w:tr w:rsidR="006C16E5" w:rsidRPr="00355949" w:rsidTr="006C16E5">
        <w:trPr>
          <w:trHeight w:val="340"/>
        </w:trPr>
        <w:tc>
          <w:tcPr>
            <w:tcW w:w="3260" w:type="dxa"/>
          </w:tcPr>
          <w:p w:rsidR="006C16E5" w:rsidRPr="00355949" w:rsidRDefault="006C16E5" w:rsidP="006C16E5">
            <w:pPr>
              <w:rPr>
                <w:sz w:val="22"/>
                <w:szCs w:val="22"/>
              </w:rPr>
            </w:pPr>
            <w:r w:rsidRPr="00355949">
              <w:rPr>
                <w:sz w:val="22"/>
                <w:szCs w:val="22"/>
              </w:rPr>
              <w:t>дети</w:t>
            </w:r>
          </w:p>
        </w:tc>
        <w:tc>
          <w:tcPr>
            <w:tcW w:w="1276" w:type="dxa"/>
          </w:tcPr>
          <w:p w:rsidR="006C16E5" w:rsidRPr="00355949" w:rsidRDefault="006C16E5" w:rsidP="006C16E5">
            <w:pPr>
              <w:jc w:val="center"/>
              <w:rPr>
                <w:sz w:val="22"/>
                <w:szCs w:val="22"/>
              </w:rPr>
            </w:pPr>
            <w:r w:rsidRPr="00355949">
              <w:rPr>
                <w:sz w:val="22"/>
                <w:szCs w:val="22"/>
              </w:rPr>
              <w:t>2824</w:t>
            </w:r>
          </w:p>
        </w:tc>
        <w:tc>
          <w:tcPr>
            <w:tcW w:w="1275" w:type="dxa"/>
          </w:tcPr>
          <w:p w:rsidR="006C16E5" w:rsidRPr="00355949" w:rsidRDefault="006C16E5" w:rsidP="006C16E5">
            <w:pPr>
              <w:jc w:val="center"/>
              <w:rPr>
                <w:sz w:val="22"/>
                <w:szCs w:val="22"/>
              </w:rPr>
            </w:pPr>
            <w:r w:rsidRPr="00355949">
              <w:rPr>
                <w:sz w:val="22"/>
                <w:szCs w:val="22"/>
              </w:rPr>
              <w:t>2778</w:t>
            </w:r>
          </w:p>
        </w:tc>
        <w:tc>
          <w:tcPr>
            <w:tcW w:w="1418" w:type="dxa"/>
          </w:tcPr>
          <w:p w:rsidR="006C16E5" w:rsidRPr="00355949" w:rsidRDefault="006C16E5" w:rsidP="006C16E5">
            <w:pPr>
              <w:jc w:val="center"/>
              <w:rPr>
                <w:sz w:val="22"/>
                <w:szCs w:val="22"/>
              </w:rPr>
            </w:pPr>
            <w:r w:rsidRPr="00355949">
              <w:rPr>
                <w:sz w:val="22"/>
                <w:szCs w:val="22"/>
              </w:rPr>
              <w:t>2632</w:t>
            </w:r>
          </w:p>
        </w:tc>
        <w:tc>
          <w:tcPr>
            <w:tcW w:w="1418" w:type="dxa"/>
          </w:tcPr>
          <w:p w:rsidR="006C16E5" w:rsidRPr="00355949" w:rsidRDefault="006C16E5" w:rsidP="006C16E5">
            <w:pPr>
              <w:jc w:val="center"/>
              <w:rPr>
                <w:sz w:val="22"/>
                <w:szCs w:val="22"/>
              </w:rPr>
            </w:pPr>
            <w:r w:rsidRPr="00355949">
              <w:rPr>
                <w:sz w:val="22"/>
                <w:szCs w:val="22"/>
              </w:rPr>
              <w:t>230825</w:t>
            </w:r>
          </w:p>
        </w:tc>
        <w:tc>
          <w:tcPr>
            <w:tcW w:w="1559" w:type="dxa"/>
          </w:tcPr>
          <w:p w:rsidR="006C16E5" w:rsidRPr="00355949" w:rsidRDefault="006C16E5" w:rsidP="006C16E5">
            <w:pPr>
              <w:jc w:val="center"/>
              <w:rPr>
                <w:sz w:val="22"/>
                <w:szCs w:val="22"/>
              </w:rPr>
            </w:pPr>
            <w:r w:rsidRPr="00355949">
              <w:rPr>
                <w:sz w:val="22"/>
                <w:szCs w:val="22"/>
              </w:rPr>
              <w:t>22236641</w:t>
            </w:r>
          </w:p>
        </w:tc>
      </w:tr>
      <w:tr w:rsidR="006C16E5" w:rsidRPr="00355949" w:rsidTr="006C16E5">
        <w:trPr>
          <w:trHeight w:val="340"/>
        </w:trPr>
        <w:tc>
          <w:tcPr>
            <w:tcW w:w="3260" w:type="dxa"/>
          </w:tcPr>
          <w:p w:rsidR="006C16E5" w:rsidRPr="00355949" w:rsidRDefault="006C16E5" w:rsidP="006C16E5">
            <w:pPr>
              <w:rPr>
                <w:sz w:val="22"/>
                <w:szCs w:val="22"/>
              </w:rPr>
            </w:pPr>
            <w:r w:rsidRPr="00355949">
              <w:rPr>
                <w:sz w:val="22"/>
                <w:szCs w:val="22"/>
              </w:rPr>
              <w:t>новорожденные</w:t>
            </w:r>
          </w:p>
        </w:tc>
        <w:tc>
          <w:tcPr>
            <w:tcW w:w="1276" w:type="dxa"/>
          </w:tcPr>
          <w:p w:rsidR="006C16E5" w:rsidRPr="00355949" w:rsidRDefault="006C16E5" w:rsidP="006C16E5">
            <w:pPr>
              <w:jc w:val="center"/>
              <w:rPr>
                <w:sz w:val="22"/>
                <w:szCs w:val="22"/>
              </w:rPr>
            </w:pPr>
            <w:r w:rsidRPr="00355949">
              <w:rPr>
                <w:sz w:val="22"/>
                <w:szCs w:val="22"/>
              </w:rPr>
              <w:t>154</w:t>
            </w:r>
          </w:p>
        </w:tc>
        <w:tc>
          <w:tcPr>
            <w:tcW w:w="1275" w:type="dxa"/>
          </w:tcPr>
          <w:p w:rsidR="006C16E5" w:rsidRPr="00355949" w:rsidRDefault="006C16E5" w:rsidP="006C16E5">
            <w:pPr>
              <w:jc w:val="center"/>
              <w:rPr>
                <w:sz w:val="22"/>
                <w:szCs w:val="22"/>
              </w:rPr>
            </w:pPr>
            <w:r w:rsidRPr="00355949">
              <w:rPr>
                <w:sz w:val="22"/>
                <w:szCs w:val="22"/>
              </w:rPr>
              <w:t>180</w:t>
            </w:r>
          </w:p>
        </w:tc>
        <w:tc>
          <w:tcPr>
            <w:tcW w:w="1418" w:type="dxa"/>
          </w:tcPr>
          <w:p w:rsidR="006C16E5" w:rsidRPr="00355949" w:rsidRDefault="006C16E5" w:rsidP="006C16E5">
            <w:pPr>
              <w:jc w:val="center"/>
              <w:rPr>
                <w:sz w:val="22"/>
                <w:szCs w:val="22"/>
              </w:rPr>
            </w:pPr>
            <w:r w:rsidRPr="00355949">
              <w:rPr>
                <w:sz w:val="22"/>
                <w:szCs w:val="22"/>
              </w:rPr>
              <w:t>125</w:t>
            </w:r>
          </w:p>
        </w:tc>
        <w:tc>
          <w:tcPr>
            <w:tcW w:w="1418" w:type="dxa"/>
          </w:tcPr>
          <w:p w:rsidR="006C16E5" w:rsidRPr="00355949" w:rsidRDefault="006C16E5" w:rsidP="006C16E5">
            <w:pPr>
              <w:jc w:val="center"/>
              <w:rPr>
                <w:sz w:val="22"/>
                <w:szCs w:val="22"/>
              </w:rPr>
            </w:pPr>
            <w:r w:rsidRPr="00355949">
              <w:rPr>
                <w:sz w:val="22"/>
                <w:szCs w:val="22"/>
              </w:rPr>
              <w:t>16636</w:t>
            </w:r>
          </w:p>
        </w:tc>
        <w:tc>
          <w:tcPr>
            <w:tcW w:w="1559" w:type="dxa"/>
          </w:tcPr>
          <w:p w:rsidR="006C16E5" w:rsidRPr="00355949" w:rsidRDefault="006C16E5" w:rsidP="006C16E5">
            <w:pPr>
              <w:jc w:val="center"/>
              <w:rPr>
                <w:sz w:val="22"/>
                <w:szCs w:val="22"/>
              </w:rPr>
            </w:pPr>
            <w:r w:rsidRPr="00355949">
              <w:rPr>
                <w:sz w:val="22"/>
                <w:szCs w:val="22"/>
              </w:rPr>
              <w:t>1931000</w:t>
            </w:r>
          </w:p>
        </w:tc>
      </w:tr>
      <w:tr w:rsidR="006C16E5" w:rsidRPr="00355949" w:rsidTr="006C16E5">
        <w:trPr>
          <w:trHeight w:val="340"/>
        </w:trPr>
        <w:tc>
          <w:tcPr>
            <w:tcW w:w="3260" w:type="dxa"/>
          </w:tcPr>
          <w:p w:rsidR="006C16E5" w:rsidRPr="00355949" w:rsidRDefault="006C16E5" w:rsidP="006C16E5">
            <w:pPr>
              <w:rPr>
                <w:sz w:val="22"/>
                <w:szCs w:val="22"/>
              </w:rPr>
            </w:pPr>
            <w:r w:rsidRPr="00355949">
              <w:rPr>
                <w:sz w:val="22"/>
                <w:szCs w:val="22"/>
              </w:rPr>
              <w:t>женщины фертильного возраста</w:t>
            </w:r>
          </w:p>
        </w:tc>
        <w:tc>
          <w:tcPr>
            <w:tcW w:w="1276" w:type="dxa"/>
          </w:tcPr>
          <w:p w:rsidR="006C16E5" w:rsidRPr="00355949" w:rsidRDefault="006C16E5" w:rsidP="006C16E5">
            <w:pPr>
              <w:jc w:val="center"/>
              <w:rPr>
                <w:sz w:val="22"/>
                <w:szCs w:val="22"/>
              </w:rPr>
            </w:pPr>
            <w:r w:rsidRPr="00355949">
              <w:rPr>
                <w:sz w:val="22"/>
                <w:szCs w:val="22"/>
              </w:rPr>
              <w:t>2580</w:t>
            </w:r>
          </w:p>
        </w:tc>
        <w:tc>
          <w:tcPr>
            <w:tcW w:w="1275" w:type="dxa"/>
          </w:tcPr>
          <w:p w:rsidR="006C16E5" w:rsidRPr="00355949" w:rsidRDefault="006C16E5" w:rsidP="006C16E5">
            <w:pPr>
              <w:jc w:val="center"/>
              <w:rPr>
                <w:sz w:val="22"/>
                <w:szCs w:val="22"/>
              </w:rPr>
            </w:pPr>
            <w:r w:rsidRPr="00355949">
              <w:rPr>
                <w:sz w:val="22"/>
                <w:szCs w:val="22"/>
              </w:rPr>
              <w:t>2483</w:t>
            </w:r>
          </w:p>
        </w:tc>
        <w:tc>
          <w:tcPr>
            <w:tcW w:w="1418" w:type="dxa"/>
          </w:tcPr>
          <w:p w:rsidR="006C16E5" w:rsidRPr="00355949" w:rsidRDefault="006C16E5" w:rsidP="006C16E5">
            <w:pPr>
              <w:jc w:val="center"/>
              <w:rPr>
                <w:sz w:val="22"/>
                <w:szCs w:val="22"/>
              </w:rPr>
            </w:pPr>
            <w:r w:rsidRPr="00355949">
              <w:rPr>
                <w:sz w:val="22"/>
                <w:szCs w:val="22"/>
              </w:rPr>
              <w:t>2392</w:t>
            </w:r>
          </w:p>
        </w:tc>
        <w:tc>
          <w:tcPr>
            <w:tcW w:w="1418" w:type="dxa"/>
          </w:tcPr>
          <w:p w:rsidR="006C16E5" w:rsidRPr="00355949" w:rsidRDefault="006C16E5" w:rsidP="006C16E5">
            <w:pPr>
              <w:jc w:val="center"/>
              <w:rPr>
                <w:sz w:val="22"/>
                <w:szCs w:val="22"/>
              </w:rPr>
            </w:pPr>
            <w:r w:rsidRPr="00355949">
              <w:rPr>
                <w:sz w:val="22"/>
                <w:szCs w:val="22"/>
              </w:rPr>
              <w:t>266330</w:t>
            </w:r>
          </w:p>
        </w:tc>
        <w:tc>
          <w:tcPr>
            <w:tcW w:w="1559" w:type="dxa"/>
          </w:tcPr>
          <w:p w:rsidR="006C16E5" w:rsidRPr="00355949" w:rsidRDefault="006C16E5" w:rsidP="006C16E5">
            <w:pPr>
              <w:jc w:val="center"/>
              <w:rPr>
                <w:sz w:val="22"/>
                <w:szCs w:val="22"/>
              </w:rPr>
            </w:pPr>
            <w:r w:rsidRPr="00355949">
              <w:rPr>
                <w:sz w:val="22"/>
                <w:szCs w:val="22"/>
              </w:rPr>
              <w:t>34669955</w:t>
            </w:r>
          </w:p>
        </w:tc>
      </w:tr>
    </w:tbl>
    <w:p w:rsidR="006C16E5" w:rsidRPr="00355949" w:rsidRDefault="006C16E5" w:rsidP="006C16E5">
      <w:pPr>
        <w:rPr>
          <w:noProof/>
          <w:sz w:val="22"/>
          <w:szCs w:val="22"/>
        </w:rPr>
      </w:pPr>
    </w:p>
    <w:p w:rsidR="006C16E5" w:rsidRPr="00355949" w:rsidRDefault="006C16E5" w:rsidP="006C16E5">
      <w:pPr>
        <w:jc w:val="both"/>
        <w:rPr>
          <w:noProof/>
          <w:sz w:val="22"/>
          <w:szCs w:val="22"/>
        </w:rPr>
      </w:pPr>
      <w:r w:rsidRPr="00355949">
        <w:rPr>
          <w:noProof/>
          <w:sz w:val="22"/>
          <w:szCs w:val="22"/>
        </w:rPr>
        <w:t xml:space="preserve">        </w:t>
      </w:r>
    </w:p>
    <w:p w:rsidR="006C16E5" w:rsidRPr="00355949" w:rsidRDefault="006C16E5" w:rsidP="006C16E5">
      <w:pPr>
        <w:jc w:val="both"/>
        <w:rPr>
          <w:rFonts w:eastAsiaTheme="minorHAnsi"/>
          <w:sz w:val="22"/>
          <w:szCs w:val="22"/>
          <w:lang w:eastAsia="en-US"/>
        </w:rPr>
      </w:pPr>
      <w:r w:rsidRPr="00355949">
        <w:rPr>
          <w:noProof/>
          <w:sz w:val="22"/>
          <w:szCs w:val="22"/>
        </w:rPr>
        <w:t xml:space="preserve">            Наблюдается постоянная тенденция снижения населения в целом и по возрастным группам. </w:t>
      </w:r>
      <w:r w:rsidRPr="00355949">
        <w:rPr>
          <w:rFonts w:eastAsiaTheme="minorHAnsi"/>
          <w:sz w:val="22"/>
          <w:szCs w:val="22"/>
          <w:lang w:eastAsia="en-US"/>
        </w:rPr>
        <w:t>Снижение численности населения по данным ЦСУ в 2020 году на 230 человек. Естественная убыль населения в связи со смертью 150 человек, или 29 %, миграционные причины 180 человек, или 71 %. Тип населения в районе регрессивный, доля населения в возрасте 50 лет и старше составляет 34 %, а доля населения до 14 лет 17 %, превышение составляет в 2,2 раза. Коэффициент демографической нагрузки, отношение числа детей и лиц пенсионного возраста к численности населения трудоспособного возраста на 1000 человек данного возраста 5633:6414х1000= 878,2, что выше данного показателя 2019 года 869,70. Коэффициент плодовитости составил 52,26 % (на 1000 женщин детородного возраста приходится 52 рождения детей).</w:t>
      </w:r>
    </w:p>
    <w:p w:rsidR="006C16E5" w:rsidRPr="00355949" w:rsidRDefault="006C16E5" w:rsidP="006C16E5">
      <w:pPr>
        <w:jc w:val="both"/>
        <w:rPr>
          <w:rFonts w:eastAsiaTheme="minorHAnsi"/>
          <w:sz w:val="22"/>
          <w:szCs w:val="22"/>
          <w:lang w:eastAsia="en-US"/>
        </w:rPr>
      </w:pPr>
      <w:r w:rsidRPr="00355949">
        <w:rPr>
          <w:rFonts w:eastAsiaTheme="minorHAnsi"/>
          <w:sz w:val="22"/>
          <w:szCs w:val="22"/>
          <w:lang w:eastAsia="en-US"/>
        </w:rPr>
        <w:tab/>
        <w:t>В целом структура населения по полу и возрасту близка к структуре населения, как края, так и Российской Федерации. Идет постоянная тенденция старения населения в районе с уменьшением численности детского населения, женщин детородного возраста и увеличением численности лиц старше трудоспособного возраста.</w:t>
      </w:r>
    </w:p>
    <w:p w:rsidR="006C16E5" w:rsidRPr="00355949" w:rsidRDefault="006C16E5" w:rsidP="006C16E5">
      <w:pPr>
        <w:jc w:val="center"/>
        <w:rPr>
          <w:rFonts w:eastAsiaTheme="minorHAnsi"/>
          <w:b/>
          <w:sz w:val="22"/>
          <w:szCs w:val="22"/>
          <w:lang w:eastAsia="en-US"/>
        </w:rPr>
      </w:pPr>
      <w:r w:rsidRPr="00355949">
        <w:rPr>
          <w:rFonts w:eastAsiaTheme="minorHAnsi"/>
          <w:b/>
          <w:sz w:val="22"/>
          <w:szCs w:val="22"/>
          <w:lang w:eastAsia="en-US"/>
        </w:rPr>
        <w:t>Ресурсы здравоохранения района</w:t>
      </w:r>
    </w:p>
    <w:tbl>
      <w:tblPr>
        <w:tblpPr w:leftFromText="180" w:rightFromText="180" w:vertAnchor="text" w:horzAnchor="page" w:tblpX="1231" w:tblpY="158"/>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5"/>
        <w:gridCol w:w="1276"/>
        <w:gridCol w:w="1276"/>
        <w:gridCol w:w="1276"/>
        <w:gridCol w:w="1276"/>
        <w:gridCol w:w="1418"/>
      </w:tblGrid>
      <w:tr w:rsidR="006C16E5" w:rsidRPr="00355949" w:rsidTr="006C16E5">
        <w:trPr>
          <w:cantSplit/>
          <w:trHeight w:val="340"/>
        </w:trPr>
        <w:tc>
          <w:tcPr>
            <w:tcW w:w="4035" w:type="dxa"/>
          </w:tcPr>
          <w:p w:rsidR="006C16E5" w:rsidRPr="00355949" w:rsidRDefault="006C16E5" w:rsidP="006C16E5">
            <w:pPr>
              <w:spacing w:after="200" w:line="276" w:lineRule="auto"/>
              <w:rPr>
                <w:rFonts w:eastAsiaTheme="minorHAnsi"/>
                <w:sz w:val="22"/>
                <w:szCs w:val="22"/>
                <w:lang w:eastAsia="en-US"/>
              </w:rPr>
            </w:pPr>
            <w:r w:rsidRPr="00355949">
              <w:rPr>
                <w:rFonts w:eastAsiaTheme="minorHAnsi"/>
                <w:sz w:val="22"/>
                <w:szCs w:val="22"/>
                <w:lang w:eastAsia="en-US"/>
              </w:rPr>
              <w:t>Показатели</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2018</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2019</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2020</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Край</w:t>
            </w:r>
          </w:p>
        </w:tc>
        <w:tc>
          <w:tcPr>
            <w:tcW w:w="1418"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Россия</w:t>
            </w:r>
          </w:p>
        </w:tc>
      </w:tr>
      <w:tr w:rsidR="006C16E5" w:rsidRPr="00355949" w:rsidTr="006C16E5">
        <w:trPr>
          <w:cantSplit/>
          <w:trHeight w:val="340"/>
        </w:trPr>
        <w:tc>
          <w:tcPr>
            <w:tcW w:w="4035" w:type="dxa"/>
          </w:tcPr>
          <w:p w:rsidR="006C16E5" w:rsidRPr="00355949" w:rsidRDefault="006C16E5" w:rsidP="006C16E5">
            <w:pPr>
              <w:spacing w:after="200" w:line="276" w:lineRule="auto"/>
              <w:rPr>
                <w:rFonts w:eastAsiaTheme="minorHAnsi"/>
                <w:sz w:val="22"/>
                <w:szCs w:val="22"/>
                <w:lang w:eastAsia="en-US"/>
              </w:rPr>
            </w:pPr>
            <w:r w:rsidRPr="00355949">
              <w:rPr>
                <w:rFonts w:eastAsiaTheme="minorHAnsi"/>
                <w:sz w:val="22"/>
                <w:szCs w:val="22"/>
                <w:lang w:eastAsia="en-US"/>
              </w:rPr>
              <w:t>Число ЛПУ района, всего</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16</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16</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16</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722</w:t>
            </w:r>
          </w:p>
        </w:tc>
        <w:tc>
          <w:tcPr>
            <w:tcW w:w="1418"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4623</w:t>
            </w:r>
          </w:p>
        </w:tc>
      </w:tr>
      <w:tr w:rsidR="006C16E5" w:rsidRPr="00355949" w:rsidTr="006C16E5">
        <w:trPr>
          <w:cantSplit/>
          <w:trHeight w:val="340"/>
        </w:trPr>
        <w:tc>
          <w:tcPr>
            <w:tcW w:w="4035" w:type="dxa"/>
          </w:tcPr>
          <w:p w:rsidR="006C16E5" w:rsidRPr="00355949" w:rsidRDefault="006C16E5" w:rsidP="006C16E5">
            <w:pPr>
              <w:spacing w:after="200" w:line="276" w:lineRule="auto"/>
              <w:rPr>
                <w:rFonts w:eastAsiaTheme="minorHAnsi"/>
                <w:sz w:val="22"/>
                <w:szCs w:val="22"/>
                <w:lang w:eastAsia="en-US"/>
              </w:rPr>
            </w:pPr>
            <w:r w:rsidRPr="00355949">
              <w:rPr>
                <w:rFonts w:eastAsiaTheme="minorHAnsi"/>
                <w:sz w:val="22"/>
                <w:szCs w:val="22"/>
                <w:lang w:eastAsia="en-US"/>
              </w:rPr>
              <w:t>ЦРБ</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w:t>
            </w:r>
          </w:p>
        </w:tc>
        <w:tc>
          <w:tcPr>
            <w:tcW w:w="1276" w:type="dxa"/>
          </w:tcPr>
          <w:p w:rsidR="006C16E5" w:rsidRPr="00355949" w:rsidRDefault="006C16E5" w:rsidP="006C16E5">
            <w:pPr>
              <w:spacing w:after="200" w:line="276" w:lineRule="auto"/>
              <w:jc w:val="center"/>
              <w:rPr>
                <w:rFonts w:eastAsiaTheme="minorHAnsi"/>
                <w:sz w:val="22"/>
                <w:szCs w:val="22"/>
                <w:lang w:eastAsia="en-US"/>
              </w:rPr>
            </w:pPr>
          </w:p>
        </w:tc>
        <w:tc>
          <w:tcPr>
            <w:tcW w:w="1418" w:type="dxa"/>
          </w:tcPr>
          <w:p w:rsidR="006C16E5" w:rsidRPr="00355949" w:rsidRDefault="006C16E5" w:rsidP="006C16E5">
            <w:pPr>
              <w:spacing w:after="200" w:line="276" w:lineRule="auto"/>
              <w:jc w:val="center"/>
              <w:rPr>
                <w:rFonts w:eastAsiaTheme="minorHAnsi"/>
                <w:sz w:val="22"/>
                <w:szCs w:val="22"/>
                <w:lang w:eastAsia="en-US"/>
              </w:rPr>
            </w:pPr>
          </w:p>
        </w:tc>
      </w:tr>
      <w:tr w:rsidR="006C16E5" w:rsidRPr="00355949" w:rsidTr="006C16E5">
        <w:trPr>
          <w:cantSplit/>
          <w:trHeight w:val="340"/>
        </w:trPr>
        <w:tc>
          <w:tcPr>
            <w:tcW w:w="4035" w:type="dxa"/>
          </w:tcPr>
          <w:p w:rsidR="006C16E5" w:rsidRPr="00355949" w:rsidRDefault="006C16E5" w:rsidP="006C16E5">
            <w:pPr>
              <w:spacing w:after="200" w:line="276" w:lineRule="auto"/>
              <w:rPr>
                <w:rFonts w:eastAsiaTheme="minorHAnsi"/>
                <w:sz w:val="22"/>
                <w:szCs w:val="22"/>
                <w:lang w:eastAsia="en-US"/>
              </w:rPr>
            </w:pPr>
            <w:r w:rsidRPr="00355949">
              <w:rPr>
                <w:rFonts w:eastAsiaTheme="minorHAnsi"/>
                <w:sz w:val="22"/>
                <w:szCs w:val="22"/>
                <w:lang w:eastAsia="en-US"/>
              </w:rPr>
              <w:t>участковые больницы</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73</w:t>
            </w:r>
          </w:p>
        </w:tc>
        <w:tc>
          <w:tcPr>
            <w:tcW w:w="1418" w:type="dxa"/>
          </w:tcPr>
          <w:p w:rsidR="006C16E5" w:rsidRPr="00355949" w:rsidRDefault="006C16E5" w:rsidP="006C16E5">
            <w:pPr>
              <w:spacing w:after="200" w:line="276" w:lineRule="auto"/>
              <w:jc w:val="center"/>
              <w:rPr>
                <w:rFonts w:eastAsiaTheme="minorHAnsi"/>
                <w:sz w:val="22"/>
                <w:szCs w:val="22"/>
                <w:lang w:eastAsia="en-US"/>
              </w:rPr>
            </w:pPr>
          </w:p>
        </w:tc>
      </w:tr>
      <w:tr w:rsidR="006C16E5" w:rsidRPr="00355949" w:rsidTr="006C16E5">
        <w:trPr>
          <w:cantSplit/>
          <w:trHeight w:val="340"/>
        </w:trPr>
        <w:tc>
          <w:tcPr>
            <w:tcW w:w="4035" w:type="dxa"/>
          </w:tcPr>
          <w:p w:rsidR="006C16E5" w:rsidRPr="00355949" w:rsidRDefault="006C16E5" w:rsidP="006C16E5">
            <w:pPr>
              <w:spacing w:after="200" w:line="276" w:lineRule="auto"/>
              <w:rPr>
                <w:rFonts w:eastAsiaTheme="minorHAnsi"/>
                <w:sz w:val="22"/>
                <w:szCs w:val="22"/>
                <w:lang w:eastAsia="en-US"/>
              </w:rPr>
            </w:pPr>
            <w:r w:rsidRPr="00355949">
              <w:rPr>
                <w:rFonts w:eastAsiaTheme="minorHAnsi"/>
                <w:sz w:val="22"/>
                <w:szCs w:val="22"/>
                <w:lang w:eastAsia="en-US"/>
              </w:rPr>
              <w:t>ФАП</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14</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14</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14</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493</w:t>
            </w:r>
          </w:p>
        </w:tc>
        <w:tc>
          <w:tcPr>
            <w:tcW w:w="1418" w:type="dxa"/>
          </w:tcPr>
          <w:p w:rsidR="006C16E5" w:rsidRPr="00355949" w:rsidRDefault="006C16E5" w:rsidP="006C16E5">
            <w:pPr>
              <w:spacing w:after="200" w:line="276" w:lineRule="auto"/>
              <w:jc w:val="center"/>
              <w:rPr>
                <w:rFonts w:eastAsiaTheme="minorHAnsi"/>
                <w:sz w:val="22"/>
                <w:szCs w:val="22"/>
                <w:lang w:eastAsia="en-US"/>
              </w:rPr>
            </w:pPr>
          </w:p>
        </w:tc>
      </w:tr>
      <w:tr w:rsidR="006C16E5" w:rsidRPr="00355949" w:rsidTr="006C16E5">
        <w:trPr>
          <w:cantSplit/>
          <w:trHeight w:val="340"/>
        </w:trPr>
        <w:tc>
          <w:tcPr>
            <w:tcW w:w="4035" w:type="dxa"/>
          </w:tcPr>
          <w:p w:rsidR="006C16E5" w:rsidRPr="00355949" w:rsidRDefault="006C16E5" w:rsidP="006C16E5">
            <w:pPr>
              <w:spacing w:after="200" w:line="276" w:lineRule="auto"/>
              <w:rPr>
                <w:rFonts w:eastAsiaTheme="minorHAnsi"/>
                <w:sz w:val="22"/>
                <w:szCs w:val="22"/>
                <w:lang w:eastAsia="en-US"/>
              </w:rPr>
            </w:pPr>
            <w:r w:rsidRPr="00355949">
              <w:rPr>
                <w:rFonts w:eastAsiaTheme="minorHAnsi"/>
                <w:sz w:val="22"/>
                <w:szCs w:val="22"/>
                <w:lang w:eastAsia="en-US"/>
              </w:rPr>
              <w:t>Число развернутых коек по смете</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54</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54</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54</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13322</w:t>
            </w:r>
          </w:p>
        </w:tc>
        <w:tc>
          <w:tcPr>
            <w:tcW w:w="1418" w:type="dxa"/>
          </w:tcPr>
          <w:p w:rsidR="006C16E5" w:rsidRPr="00355949" w:rsidRDefault="006C16E5" w:rsidP="006C16E5">
            <w:pPr>
              <w:spacing w:after="200" w:line="276" w:lineRule="auto"/>
              <w:jc w:val="center"/>
              <w:rPr>
                <w:rFonts w:eastAsiaTheme="minorHAnsi"/>
                <w:sz w:val="22"/>
                <w:szCs w:val="22"/>
                <w:lang w:eastAsia="en-US"/>
              </w:rPr>
            </w:pPr>
          </w:p>
        </w:tc>
      </w:tr>
      <w:tr w:rsidR="006C16E5" w:rsidRPr="00355949" w:rsidTr="006C16E5">
        <w:trPr>
          <w:cantSplit/>
          <w:trHeight w:val="340"/>
        </w:trPr>
        <w:tc>
          <w:tcPr>
            <w:tcW w:w="4035" w:type="dxa"/>
          </w:tcPr>
          <w:p w:rsidR="006C16E5" w:rsidRPr="00355949" w:rsidRDefault="006C16E5" w:rsidP="006C16E5">
            <w:pPr>
              <w:spacing w:after="200" w:line="276" w:lineRule="auto"/>
              <w:rPr>
                <w:rFonts w:eastAsiaTheme="minorHAnsi"/>
                <w:sz w:val="22"/>
                <w:szCs w:val="22"/>
                <w:lang w:eastAsia="en-US"/>
              </w:rPr>
            </w:pPr>
            <w:r w:rsidRPr="00355949">
              <w:rPr>
                <w:rFonts w:eastAsiaTheme="minorHAnsi"/>
                <w:sz w:val="22"/>
                <w:szCs w:val="22"/>
                <w:lang w:eastAsia="en-US"/>
              </w:rPr>
              <w:t>Обеспеченность койкой на 10000 населения</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43,34</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44,2</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45,17</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98,7</w:t>
            </w:r>
          </w:p>
        </w:tc>
        <w:tc>
          <w:tcPr>
            <w:tcW w:w="1418"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84,1</w:t>
            </w:r>
          </w:p>
        </w:tc>
      </w:tr>
      <w:tr w:rsidR="006C16E5" w:rsidRPr="00355949" w:rsidTr="006C16E5">
        <w:trPr>
          <w:cantSplit/>
          <w:trHeight w:val="340"/>
        </w:trPr>
        <w:tc>
          <w:tcPr>
            <w:tcW w:w="4035" w:type="dxa"/>
          </w:tcPr>
          <w:p w:rsidR="006C16E5" w:rsidRPr="00355949" w:rsidRDefault="006C16E5" w:rsidP="006C16E5">
            <w:pPr>
              <w:spacing w:after="200" w:line="276" w:lineRule="auto"/>
              <w:rPr>
                <w:rFonts w:eastAsiaTheme="minorHAnsi"/>
                <w:sz w:val="22"/>
                <w:szCs w:val="22"/>
                <w:lang w:eastAsia="en-US"/>
              </w:rPr>
            </w:pPr>
            <w:r w:rsidRPr="00355949">
              <w:rPr>
                <w:rFonts w:eastAsiaTheme="minorHAnsi"/>
                <w:sz w:val="22"/>
                <w:szCs w:val="22"/>
                <w:lang w:eastAsia="en-US"/>
              </w:rPr>
              <w:t>Мощность амбулаторно-поликлинических учреждений</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205</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205</w:t>
            </w:r>
          </w:p>
        </w:tc>
        <w:tc>
          <w:tcPr>
            <w:tcW w:w="1276"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205</w:t>
            </w:r>
          </w:p>
        </w:tc>
        <w:tc>
          <w:tcPr>
            <w:tcW w:w="1276" w:type="dxa"/>
          </w:tcPr>
          <w:p w:rsidR="006C16E5" w:rsidRPr="00355949" w:rsidRDefault="006C16E5" w:rsidP="006C16E5">
            <w:pPr>
              <w:spacing w:after="200" w:line="276" w:lineRule="auto"/>
              <w:jc w:val="center"/>
              <w:rPr>
                <w:rFonts w:eastAsiaTheme="minorHAnsi"/>
                <w:sz w:val="22"/>
                <w:szCs w:val="22"/>
                <w:lang w:eastAsia="en-US"/>
              </w:rPr>
            </w:pPr>
          </w:p>
        </w:tc>
        <w:tc>
          <w:tcPr>
            <w:tcW w:w="1418" w:type="dxa"/>
          </w:tcPr>
          <w:p w:rsidR="006C16E5" w:rsidRPr="00355949" w:rsidRDefault="006C16E5" w:rsidP="006C16E5">
            <w:pPr>
              <w:spacing w:after="200" w:line="276" w:lineRule="auto"/>
              <w:jc w:val="center"/>
              <w:rPr>
                <w:rFonts w:eastAsiaTheme="minorHAnsi"/>
                <w:sz w:val="22"/>
                <w:szCs w:val="22"/>
                <w:lang w:eastAsia="en-US"/>
              </w:rPr>
            </w:pPr>
            <w:r w:rsidRPr="00355949">
              <w:rPr>
                <w:rFonts w:eastAsiaTheme="minorHAnsi"/>
                <w:sz w:val="22"/>
                <w:szCs w:val="22"/>
                <w:lang w:eastAsia="en-US"/>
              </w:rPr>
              <w:t>32659841</w:t>
            </w:r>
          </w:p>
        </w:tc>
      </w:tr>
    </w:tbl>
    <w:p w:rsidR="006C16E5" w:rsidRDefault="006C16E5" w:rsidP="006C16E5">
      <w:pPr>
        <w:jc w:val="both"/>
        <w:rPr>
          <w:noProof/>
          <w:sz w:val="22"/>
          <w:szCs w:val="22"/>
        </w:rPr>
      </w:pPr>
    </w:p>
    <w:p w:rsidR="006C16E5" w:rsidRPr="00355949" w:rsidRDefault="006C16E5" w:rsidP="006C16E5">
      <w:pPr>
        <w:jc w:val="both"/>
        <w:rPr>
          <w:noProof/>
          <w:sz w:val="22"/>
          <w:szCs w:val="22"/>
        </w:rPr>
      </w:pPr>
      <w:r w:rsidRPr="00355949">
        <w:rPr>
          <w:noProof/>
          <w:sz w:val="22"/>
          <w:szCs w:val="22"/>
        </w:rPr>
        <w:t xml:space="preserve">В районной поликлинике функционирует кабинет медицинской профилактики и доврачебного приема. Работают школы Артериальная гипертензия, Бронхиальная астма, Сахарный диабет. В данных школах </w:t>
      </w:r>
      <w:r w:rsidRPr="00355949">
        <w:rPr>
          <w:noProof/>
          <w:sz w:val="22"/>
          <w:szCs w:val="22"/>
        </w:rPr>
        <w:lastRenderedPageBreak/>
        <w:t>обучено пациентов с данными заболеваниями от 62% до 95%. Всего населения охваченного гигиеническим обучением составляет 46%.</w:t>
      </w:r>
    </w:p>
    <w:p w:rsidR="006C16E5" w:rsidRDefault="006C16E5" w:rsidP="006C16E5">
      <w:pPr>
        <w:rPr>
          <w:b/>
          <w:sz w:val="22"/>
          <w:szCs w:val="22"/>
        </w:rPr>
      </w:pPr>
    </w:p>
    <w:p w:rsidR="006C16E5" w:rsidRDefault="006C16E5" w:rsidP="006C16E5">
      <w:pPr>
        <w:jc w:val="center"/>
        <w:rPr>
          <w:b/>
          <w:sz w:val="22"/>
          <w:szCs w:val="22"/>
        </w:rPr>
      </w:pPr>
      <w:r w:rsidRPr="00355949">
        <w:rPr>
          <w:b/>
          <w:sz w:val="22"/>
          <w:szCs w:val="22"/>
        </w:rPr>
        <w:t>Средняя продолжительность жизни</w:t>
      </w:r>
    </w:p>
    <w:p w:rsidR="006C16E5" w:rsidRPr="00355949" w:rsidRDefault="006C16E5" w:rsidP="006C16E5">
      <w:pPr>
        <w:rPr>
          <w:b/>
          <w:sz w:val="22"/>
          <w:szCs w:val="22"/>
        </w:rPr>
      </w:pPr>
    </w:p>
    <w:tbl>
      <w:tblPr>
        <w:tblStyle w:val="aa"/>
        <w:tblW w:w="0" w:type="auto"/>
        <w:tblLook w:val="04A0" w:firstRow="1" w:lastRow="0" w:firstColumn="1" w:lastColumn="0" w:noHBand="0" w:noVBand="1"/>
      </w:tblPr>
      <w:tblGrid>
        <w:gridCol w:w="1993"/>
        <w:gridCol w:w="711"/>
        <w:gridCol w:w="711"/>
        <w:gridCol w:w="656"/>
        <w:gridCol w:w="711"/>
        <w:gridCol w:w="711"/>
        <w:gridCol w:w="711"/>
        <w:gridCol w:w="711"/>
      </w:tblGrid>
      <w:tr w:rsidR="006C16E5" w:rsidRPr="00355949" w:rsidTr="006C16E5">
        <w:tc>
          <w:tcPr>
            <w:tcW w:w="0" w:type="auto"/>
          </w:tcPr>
          <w:p w:rsidR="006C16E5" w:rsidRPr="00355949" w:rsidRDefault="006C16E5" w:rsidP="006C16E5">
            <w:pPr>
              <w:rPr>
                <w:sz w:val="22"/>
                <w:szCs w:val="22"/>
              </w:rPr>
            </w:pPr>
            <w:r w:rsidRPr="00355949">
              <w:rPr>
                <w:sz w:val="22"/>
                <w:szCs w:val="22"/>
              </w:rPr>
              <w:t>Категории</w:t>
            </w:r>
          </w:p>
        </w:tc>
        <w:tc>
          <w:tcPr>
            <w:tcW w:w="0" w:type="auto"/>
          </w:tcPr>
          <w:p w:rsidR="006C16E5" w:rsidRPr="00355949" w:rsidRDefault="006C16E5" w:rsidP="006C16E5">
            <w:pPr>
              <w:rPr>
                <w:sz w:val="22"/>
                <w:szCs w:val="22"/>
              </w:rPr>
            </w:pPr>
            <w:r w:rsidRPr="00355949">
              <w:rPr>
                <w:sz w:val="22"/>
                <w:szCs w:val="22"/>
              </w:rPr>
              <w:t>2016</w:t>
            </w:r>
          </w:p>
        </w:tc>
        <w:tc>
          <w:tcPr>
            <w:tcW w:w="0" w:type="auto"/>
          </w:tcPr>
          <w:p w:rsidR="006C16E5" w:rsidRPr="00355949" w:rsidRDefault="006C16E5" w:rsidP="006C16E5">
            <w:pPr>
              <w:rPr>
                <w:sz w:val="22"/>
                <w:szCs w:val="22"/>
              </w:rPr>
            </w:pPr>
            <w:r w:rsidRPr="00355949">
              <w:rPr>
                <w:sz w:val="22"/>
                <w:szCs w:val="22"/>
              </w:rPr>
              <w:t>2017</w:t>
            </w:r>
          </w:p>
        </w:tc>
        <w:tc>
          <w:tcPr>
            <w:tcW w:w="0" w:type="auto"/>
          </w:tcPr>
          <w:p w:rsidR="006C16E5" w:rsidRPr="00355949" w:rsidRDefault="006C16E5" w:rsidP="006C16E5">
            <w:pPr>
              <w:rPr>
                <w:sz w:val="22"/>
                <w:szCs w:val="22"/>
              </w:rPr>
            </w:pPr>
            <w:r w:rsidRPr="00355949">
              <w:rPr>
                <w:sz w:val="22"/>
                <w:szCs w:val="22"/>
              </w:rPr>
              <w:t>2018</w:t>
            </w:r>
          </w:p>
        </w:tc>
        <w:tc>
          <w:tcPr>
            <w:tcW w:w="0" w:type="auto"/>
          </w:tcPr>
          <w:p w:rsidR="006C16E5" w:rsidRPr="00355949" w:rsidRDefault="006C16E5" w:rsidP="006C16E5">
            <w:pPr>
              <w:rPr>
                <w:sz w:val="22"/>
                <w:szCs w:val="22"/>
              </w:rPr>
            </w:pPr>
            <w:r w:rsidRPr="00355949">
              <w:rPr>
                <w:sz w:val="22"/>
                <w:szCs w:val="22"/>
              </w:rPr>
              <w:t>2019</w:t>
            </w:r>
          </w:p>
        </w:tc>
        <w:tc>
          <w:tcPr>
            <w:tcW w:w="0" w:type="auto"/>
          </w:tcPr>
          <w:p w:rsidR="006C16E5" w:rsidRPr="00355949" w:rsidRDefault="006C16E5" w:rsidP="006C16E5">
            <w:pPr>
              <w:rPr>
                <w:sz w:val="22"/>
                <w:szCs w:val="22"/>
              </w:rPr>
            </w:pPr>
            <w:r w:rsidRPr="00355949">
              <w:rPr>
                <w:sz w:val="22"/>
                <w:szCs w:val="22"/>
              </w:rPr>
              <w:t>2020</w:t>
            </w:r>
          </w:p>
        </w:tc>
        <w:tc>
          <w:tcPr>
            <w:tcW w:w="0" w:type="auto"/>
          </w:tcPr>
          <w:p w:rsidR="006C16E5" w:rsidRPr="00355949" w:rsidRDefault="006C16E5" w:rsidP="006C16E5">
            <w:pPr>
              <w:rPr>
                <w:sz w:val="22"/>
                <w:szCs w:val="22"/>
              </w:rPr>
            </w:pPr>
            <w:r w:rsidRPr="00355949">
              <w:rPr>
                <w:sz w:val="22"/>
                <w:szCs w:val="22"/>
              </w:rPr>
              <w:t>Край</w:t>
            </w:r>
          </w:p>
        </w:tc>
        <w:tc>
          <w:tcPr>
            <w:tcW w:w="0" w:type="auto"/>
          </w:tcPr>
          <w:p w:rsidR="006C16E5" w:rsidRPr="00355949" w:rsidRDefault="006C16E5" w:rsidP="006C16E5">
            <w:pPr>
              <w:rPr>
                <w:sz w:val="22"/>
                <w:szCs w:val="22"/>
              </w:rPr>
            </w:pPr>
            <w:r w:rsidRPr="00355949">
              <w:rPr>
                <w:sz w:val="22"/>
                <w:szCs w:val="22"/>
              </w:rPr>
              <w:t>РФ</w:t>
            </w:r>
          </w:p>
        </w:tc>
      </w:tr>
      <w:tr w:rsidR="006C16E5" w:rsidRPr="00355949" w:rsidTr="006C16E5">
        <w:tc>
          <w:tcPr>
            <w:tcW w:w="0" w:type="auto"/>
          </w:tcPr>
          <w:p w:rsidR="006C16E5" w:rsidRPr="00355949" w:rsidRDefault="006C16E5" w:rsidP="006C16E5">
            <w:pPr>
              <w:rPr>
                <w:sz w:val="22"/>
                <w:szCs w:val="22"/>
              </w:rPr>
            </w:pPr>
            <w:r w:rsidRPr="00355949">
              <w:rPr>
                <w:sz w:val="22"/>
                <w:szCs w:val="22"/>
              </w:rPr>
              <w:t>В целом по району</w:t>
            </w:r>
          </w:p>
        </w:tc>
        <w:tc>
          <w:tcPr>
            <w:tcW w:w="0" w:type="auto"/>
          </w:tcPr>
          <w:p w:rsidR="006C16E5" w:rsidRPr="00355949" w:rsidRDefault="006C16E5" w:rsidP="006C16E5">
            <w:pPr>
              <w:rPr>
                <w:sz w:val="22"/>
                <w:szCs w:val="22"/>
              </w:rPr>
            </w:pPr>
            <w:r w:rsidRPr="00355949">
              <w:rPr>
                <w:sz w:val="22"/>
                <w:szCs w:val="22"/>
              </w:rPr>
              <w:t>63,9</w:t>
            </w:r>
          </w:p>
        </w:tc>
        <w:tc>
          <w:tcPr>
            <w:tcW w:w="0" w:type="auto"/>
          </w:tcPr>
          <w:p w:rsidR="006C16E5" w:rsidRPr="00355949" w:rsidRDefault="006C16E5" w:rsidP="006C16E5">
            <w:pPr>
              <w:rPr>
                <w:sz w:val="22"/>
                <w:szCs w:val="22"/>
              </w:rPr>
            </w:pPr>
            <w:r w:rsidRPr="00355949">
              <w:rPr>
                <w:sz w:val="22"/>
                <w:szCs w:val="22"/>
              </w:rPr>
              <w:t>63,47</w:t>
            </w:r>
          </w:p>
        </w:tc>
        <w:tc>
          <w:tcPr>
            <w:tcW w:w="0" w:type="auto"/>
          </w:tcPr>
          <w:p w:rsidR="006C16E5" w:rsidRPr="00355949" w:rsidRDefault="006C16E5" w:rsidP="006C16E5">
            <w:pPr>
              <w:rPr>
                <w:sz w:val="22"/>
                <w:szCs w:val="22"/>
              </w:rPr>
            </w:pPr>
            <w:r w:rsidRPr="00355949">
              <w:rPr>
                <w:sz w:val="22"/>
                <w:szCs w:val="22"/>
              </w:rPr>
              <w:t>64,2</w:t>
            </w:r>
          </w:p>
        </w:tc>
        <w:tc>
          <w:tcPr>
            <w:tcW w:w="0" w:type="auto"/>
          </w:tcPr>
          <w:p w:rsidR="006C16E5" w:rsidRPr="00355949" w:rsidRDefault="006C16E5" w:rsidP="006C16E5">
            <w:pPr>
              <w:rPr>
                <w:sz w:val="22"/>
                <w:szCs w:val="22"/>
              </w:rPr>
            </w:pPr>
            <w:r w:rsidRPr="00355949">
              <w:rPr>
                <w:sz w:val="22"/>
                <w:szCs w:val="22"/>
              </w:rPr>
              <w:t>64,26</w:t>
            </w:r>
          </w:p>
        </w:tc>
        <w:tc>
          <w:tcPr>
            <w:tcW w:w="0" w:type="auto"/>
          </w:tcPr>
          <w:p w:rsidR="006C16E5" w:rsidRPr="00355949" w:rsidRDefault="006C16E5" w:rsidP="006C16E5">
            <w:pPr>
              <w:rPr>
                <w:sz w:val="22"/>
                <w:szCs w:val="22"/>
              </w:rPr>
            </w:pPr>
            <w:r w:rsidRPr="00355949">
              <w:rPr>
                <w:sz w:val="22"/>
                <w:szCs w:val="22"/>
              </w:rPr>
              <w:t>62,35</w:t>
            </w:r>
          </w:p>
        </w:tc>
        <w:tc>
          <w:tcPr>
            <w:tcW w:w="0" w:type="auto"/>
          </w:tcPr>
          <w:p w:rsidR="006C16E5" w:rsidRPr="00355949" w:rsidRDefault="006C16E5" w:rsidP="006C16E5">
            <w:pPr>
              <w:rPr>
                <w:sz w:val="22"/>
                <w:szCs w:val="22"/>
              </w:rPr>
            </w:pPr>
            <w:r w:rsidRPr="00355949">
              <w:rPr>
                <w:sz w:val="22"/>
                <w:szCs w:val="22"/>
              </w:rPr>
              <w:t>68,96</w:t>
            </w:r>
          </w:p>
        </w:tc>
        <w:tc>
          <w:tcPr>
            <w:tcW w:w="0" w:type="auto"/>
          </w:tcPr>
          <w:p w:rsidR="006C16E5" w:rsidRPr="00355949" w:rsidRDefault="006C16E5" w:rsidP="006C16E5">
            <w:pPr>
              <w:rPr>
                <w:sz w:val="22"/>
                <w:szCs w:val="22"/>
              </w:rPr>
            </w:pPr>
            <w:r w:rsidRPr="00355949">
              <w:rPr>
                <w:sz w:val="22"/>
                <w:szCs w:val="22"/>
              </w:rPr>
              <w:t>73,34</w:t>
            </w:r>
          </w:p>
        </w:tc>
      </w:tr>
      <w:tr w:rsidR="006C16E5" w:rsidRPr="00355949" w:rsidTr="006C16E5">
        <w:tc>
          <w:tcPr>
            <w:tcW w:w="0" w:type="auto"/>
          </w:tcPr>
          <w:p w:rsidR="006C16E5" w:rsidRPr="00355949" w:rsidRDefault="006C16E5" w:rsidP="006C16E5">
            <w:pPr>
              <w:rPr>
                <w:sz w:val="22"/>
                <w:szCs w:val="22"/>
              </w:rPr>
            </w:pPr>
            <w:r w:rsidRPr="00355949">
              <w:rPr>
                <w:sz w:val="22"/>
                <w:szCs w:val="22"/>
              </w:rPr>
              <w:t>мужчины</w:t>
            </w:r>
          </w:p>
        </w:tc>
        <w:tc>
          <w:tcPr>
            <w:tcW w:w="0" w:type="auto"/>
          </w:tcPr>
          <w:p w:rsidR="006C16E5" w:rsidRPr="00355949" w:rsidRDefault="006C16E5" w:rsidP="006C16E5">
            <w:pPr>
              <w:rPr>
                <w:sz w:val="22"/>
                <w:szCs w:val="22"/>
              </w:rPr>
            </w:pPr>
            <w:r w:rsidRPr="00355949">
              <w:rPr>
                <w:sz w:val="22"/>
                <w:szCs w:val="22"/>
              </w:rPr>
              <w:t>60,15</w:t>
            </w:r>
          </w:p>
        </w:tc>
        <w:tc>
          <w:tcPr>
            <w:tcW w:w="0" w:type="auto"/>
          </w:tcPr>
          <w:p w:rsidR="006C16E5" w:rsidRPr="00355949" w:rsidRDefault="006C16E5" w:rsidP="006C16E5">
            <w:pPr>
              <w:rPr>
                <w:sz w:val="22"/>
                <w:szCs w:val="22"/>
              </w:rPr>
            </w:pPr>
            <w:r w:rsidRPr="00355949">
              <w:rPr>
                <w:sz w:val="22"/>
                <w:szCs w:val="22"/>
              </w:rPr>
              <w:t>60,6</w:t>
            </w:r>
          </w:p>
        </w:tc>
        <w:tc>
          <w:tcPr>
            <w:tcW w:w="0" w:type="auto"/>
          </w:tcPr>
          <w:p w:rsidR="006C16E5" w:rsidRPr="00355949" w:rsidRDefault="006C16E5" w:rsidP="006C16E5">
            <w:pPr>
              <w:rPr>
                <w:sz w:val="22"/>
                <w:szCs w:val="22"/>
              </w:rPr>
            </w:pPr>
            <w:r w:rsidRPr="00355949">
              <w:rPr>
                <w:sz w:val="22"/>
                <w:szCs w:val="22"/>
              </w:rPr>
              <w:t>60,5</w:t>
            </w:r>
          </w:p>
        </w:tc>
        <w:tc>
          <w:tcPr>
            <w:tcW w:w="0" w:type="auto"/>
          </w:tcPr>
          <w:p w:rsidR="006C16E5" w:rsidRPr="00355949" w:rsidRDefault="006C16E5" w:rsidP="006C16E5">
            <w:pPr>
              <w:rPr>
                <w:sz w:val="22"/>
                <w:szCs w:val="22"/>
              </w:rPr>
            </w:pPr>
            <w:r w:rsidRPr="00355949">
              <w:rPr>
                <w:sz w:val="22"/>
                <w:szCs w:val="22"/>
              </w:rPr>
              <w:t>64,2</w:t>
            </w:r>
          </w:p>
        </w:tc>
        <w:tc>
          <w:tcPr>
            <w:tcW w:w="0" w:type="auto"/>
          </w:tcPr>
          <w:p w:rsidR="006C16E5" w:rsidRPr="00355949" w:rsidRDefault="006C16E5" w:rsidP="006C16E5">
            <w:pPr>
              <w:rPr>
                <w:sz w:val="22"/>
                <w:szCs w:val="22"/>
              </w:rPr>
            </w:pPr>
            <w:r w:rsidRPr="00355949">
              <w:rPr>
                <w:sz w:val="22"/>
                <w:szCs w:val="22"/>
              </w:rPr>
              <w:t>59,51</w:t>
            </w:r>
          </w:p>
        </w:tc>
        <w:tc>
          <w:tcPr>
            <w:tcW w:w="0" w:type="auto"/>
          </w:tcPr>
          <w:p w:rsidR="006C16E5" w:rsidRPr="00355949" w:rsidRDefault="006C16E5" w:rsidP="006C16E5">
            <w:pPr>
              <w:rPr>
                <w:sz w:val="22"/>
                <w:szCs w:val="22"/>
              </w:rPr>
            </w:pPr>
            <w:r w:rsidRPr="00355949">
              <w:rPr>
                <w:sz w:val="22"/>
                <w:szCs w:val="22"/>
              </w:rPr>
              <w:t>63,78</w:t>
            </w:r>
          </w:p>
        </w:tc>
        <w:tc>
          <w:tcPr>
            <w:tcW w:w="0" w:type="auto"/>
          </w:tcPr>
          <w:p w:rsidR="006C16E5" w:rsidRPr="00355949" w:rsidRDefault="006C16E5" w:rsidP="006C16E5">
            <w:pPr>
              <w:rPr>
                <w:sz w:val="22"/>
                <w:szCs w:val="22"/>
              </w:rPr>
            </w:pPr>
            <w:r w:rsidRPr="00355949">
              <w:rPr>
                <w:sz w:val="22"/>
                <w:szCs w:val="22"/>
              </w:rPr>
              <w:t>67,36</w:t>
            </w:r>
          </w:p>
        </w:tc>
      </w:tr>
      <w:tr w:rsidR="006C16E5" w:rsidRPr="00355949" w:rsidTr="006C16E5">
        <w:tc>
          <w:tcPr>
            <w:tcW w:w="0" w:type="auto"/>
          </w:tcPr>
          <w:p w:rsidR="006C16E5" w:rsidRPr="00355949" w:rsidRDefault="006C16E5" w:rsidP="006C16E5">
            <w:pPr>
              <w:rPr>
                <w:sz w:val="22"/>
                <w:szCs w:val="22"/>
              </w:rPr>
            </w:pPr>
            <w:r w:rsidRPr="00355949">
              <w:rPr>
                <w:sz w:val="22"/>
                <w:szCs w:val="22"/>
              </w:rPr>
              <w:t>женщины</w:t>
            </w:r>
          </w:p>
        </w:tc>
        <w:tc>
          <w:tcPr>
            <w:tcW w:w="0" w:type="auto"/>
          </w:tcPr>
          <w:p w:rsidR="006C16E5" w:rsidRPr="00355949" w:rsidRDefault="006C16E5" w:rsidP="006C16E5">
            <w:pPr>
              <w:rPr>
                <w:sz w:val="22"/>
                <w:szCs w:val="22"/>
              </w:rPr>
            </w:pPr>
            <w:r w:rsidRPr="00355949">
              <w:rPr>
                <w:sz w:val="22"/>
                <w:szCs w:val="22"/>
              </w:rPr>
              <w:t>68,53</w:t>
            </w:r>
          </w:p>
        </w:tc>
        <w:tc>
          <w:tcPr>
            <w:tcW w:w="0" w:type="auto"/>
          </w:tcPr>
          <w:p w:rsidR="006C16E5" w:rsidRPr="00355949" w:rsidRDefault="006C16E5" w:rsidP="006C16E5">
            <w:pPr>
              <w:rPr>
                <w:sz w:val="22"/>
                <w:szCs w:val="22"/>
              </w:rPr>
            </w:pPr>
            <w:r w:rsidRPr="00355949">
              <w:rPr>
                <w:sz w:val="22"/>
                <w:szCs w:val="22"/>
              </w:rPr>
              <w:t>66,5</w:t>
            </w:r>
          </w:p>
        </w:tc>
        <w:tc>
          <w:tcPr>
            <w:tcW w:w="0" w:type="auto"/>
          </w:tcPr>
          <w:p w:rsidR="006C16E5" w:rsidRPr="00355949" w:rsidRDefault="006C16E5" w:rsidP="006C16E5">
            <w:pPr>
              <w:rPr>
                <w:sz w:val="22"/>
                <w:szCs w:val="22"/>
              </w:rPr>
            </w:pPr>
            <w:r w:rsidRPr="00355949">
              <w:rPr>
                <w:sz w:val="22"/>
                <w:szCs w:val="22"/>
              </w:rPr>
              <w:t>68,5</w:t>
            </w:r>
          </w:p>
        </w:tc>
        <w:tc>
          <w:tcPr>
            <w:tcW w:w="0" w:type="auto"/>
          </w:tcPr>
          <w:p w:rsidR="006C16E5" w:rsidRPr="00355949" w:rsidRDefault="006C16E5" w:rsidP="006C16E5">
            <w:pPr>
              <w:rPr>
                <w:sz w:val="22"/>
                <w:szCs w:val="22"/>
              </w:rPr>
            </w:pPr>
            <w:r w:rsidRPr="00355949">
              <w:rPr>
                <w:sz w:val="22"/>
                <w:szCs w:val="22"/>
              </w:rPr>
              <w:t>64,3</w:t>
            </w:r>
          </w:p>
        </w:tc>
        <w:tc>
          <w:tcPr>
            <w:tcW w:w="0" w:type="auto"/>
          </w:tcPr>
          <w:p w:rsidR="006C16E5" w:rsidRPr="00355949" w:rsidRDefault="006C16E5" w:rsidP="006C16E5">
            <w:pPr>
              <w:rPr>
                <w:sz w:val="22"/>
                <w:szCs w:val="22"/>
              </w:rPr>
            </w:pPr>
            <w:r w:rsidRPr="00355949">
              <w:rPr>
                <w:sz w:val="22"/>
                <w:szCs w:val="22"/>
              </w:rPr>
              <w:t>65,78</w:t>
            </w:r>
          </w:p>
        </w:tc>
        <w:tc>
          <w:tcPr>
            <w:tcW w:w="0" w:type="auto"/>
          </w:tcPr>
          <w:p w:rsidR="006C16E5" w:rsidRPr="00355949" w:rsidRDefault="006C16E5" w:rsidP="006C16E5">
            <w:pPr>
              <w:rPr>
                <w:sz w:val="22"/>
                <w:szCs w:val="22"/>
              </w:rPr>
            </w:pPr>
            <w:r w:rsidRPr="00355949">
              <w:rPr>
                <w:sz w:val="22"/>
                <w:szCs w:val="22"/>
              </w:rPr>
              <w:t>74,32</w:t>
            </w:r>
          </w:p>
        </w:tc>
        <w:tc>
          <w:tcPr>
            <w:tcW w:w="0" w:type="auto"/>
          </w:tcPr>
          <w:p w:rsidR="006C16E5" w:rsidRPr="00355949" w:rsidRDefault="006C16E5" w:rsidP="006C16E5">
            <w:pPr>
              <w:rPr>
                <w:sz w:val="22"/>
                <w:szCs w:val="22"/>
              </w:rPr>
            </w:pPr>
            <w:r w:rsidRPr="00355949">
              <w:rPr>
                <w:sz w:val="22"/>
                <w:szCs w:val="22"/>
              </w:rPr>
              <w:t>77,39</w:t>
            </w:r>
          </w:p>
        </w:tc>
      </w:tr>
    </w:tbl>
    <w:p w:rsidR="006C16E5" w:rsidRDefault="006C16E5" w:rsidP="006C16E5">
      <w:pPr>
        <w:jc w:val="both"/>
        <w:rPr>
          <w:sz w:val="22"/>
          <w:szCs w:val="22"/>
        </w:rPr>
      </w:pPr>
    </w:p>
    <w:p w:rsidR="006C16E5" w:rsidRDefault="006C16E5" w:rsidP="006C16E5">
      <w:pPr>
        <w:jc w:val="both"/>
        <w:rPr>
          <w:sz w:val="22"/>
          <w:szCs w:val="22"/>
        </w:rPr>
      </w:pPr>
      <w:r w:rsidRPr="00355949">
        <w:rPr>
          <w:sz w:val="22"/>
          <w:szCs w:val="22"/>
        </w:rPr>
        <w:t>Средняя продолжительность жизни населения района в 2020 году снизилась на 1,91 лет. Среди мужского населения продолжительность жизни снизалась также на 4,69 лет. Среди женского населения продолжительность жизни выросла в 2020 году на 1,48 лет. Средняя продолжительность жизни населения района ниже чем по краю и России, как среди мужчин и женщин. Мужчины в районе не доживают до пенсионного возраста.</w:t>
      </w:r>
    </w:p>
    <w:p w:rsidR="006C16E5" w:rsidRPr="00355949" w:rsidRDefault="006C16E5" w:rsidP="006C16E5">
      <w:pPr>
        <w:jc w:val="both"/>
        <w:rPr>
          <w:sz w:val="22"/>
          <w:szCs w:val="22"/>
        </w:rPr>
      </w:pPr>
    </w:p>
    <w:p w:rsidR="006C16E5" w:rsidRPr="00355949" w:rsidRDefault="006C16E5" w:rsidP="006C16E5">
      <w:pPr>
        <w:spacing w:after="200" w:line="276" w:lineRule="auto"/>
        <w:ind w:left="360"/>
        <w:jc w:val="center"/>
        <w:rPr>
          <w:rFonts w:eastAsiaTheme="minorHAnsi"/>
          <w:b/>
          <w:sz w:val="22"/>
          <w:szCs w:val="22"/>
          <w:lang w:eastAsia="en-US"/>
        </w:rPr>
      </w:pPr>
      <w:r w:rsidRPr="00355949">
        <w:rPr>
          <w:rFonts w:eastAsiaTheme="minorHAnsi"/>
          <w:b/>
          <w:sz w:val="22"/>
          <w:szCs w:val="22"/>
          <w:lang w:eastAsia="en-US"/>
        </w:rPr>
        <w:t>Профилактические осмотры</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8"/>
        <w:gridCol w:w="1143"/>
        <w:gridCol w:w="1143"/>
        <w:gridCol w:w="1143"/>
        <w:gridCol w:w="1143"/>
        <w:gridCol w:w="815"/>
      </w:tblGrid>
      <w:tr w:rsidR="006C16E5" w:rsidRPr="00355949" w:rsidTr="007B04D4">
        <w:trPr>
          <w:cantSplit/>
          <w:trHeight w:val="331"/>
        </w:trPr>
        <w:tc>
          <w:tcPr>
            <w:tcW w:w="4318" w:type="dxa"/>
          </w:tcPr>
          <w:p w:rsidR="006C16E5" w:rsidRPr="00355949" w:rsidRDefault="006C16E5" w:rsidP="006C16E5">
            <w:pPr>
              <w:spacing w:after="200" w:line="276" w:lineRule="auto"/>
              <w:contextualSpacing/>
              <w:rPr>
                <w:rFonts w:eastAsiaTheme="minorHAnsi"/>
                <w:sz w:val="22"/>
                <w:szCs w:val="22"/>
                <w:lang w:eastAsia="en-US"/>
              </w:rPr>
            </w:pPr>
            <w:r w:rsidRPr="00355949">
              <w:rPr>
                <w:rFonts w:eastAsiaTheme="minorHAnsi"/>
                <w:sz w:val="22"/>
                <w:szCs w:val="22"/>
                <w:lang w:eastAsia="en-US"/>
              </w:rPr>
              <w:t>Показатель</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2018</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2019</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2020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Край</w:t>
            </w:r>
          </w:p>
        </w:tc>
        <w:tc>
          <w:tcPr>
            <w:tcW w:w="815"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Россия</w:t>
            </w:r>
          </w:p>
        </w:tc>
      </w:tr>
      <w:tr w:rsidR="006C16E5" w:rsidRPr="00355949" w:rsidTr="007B04D4">
        <w:trPr>
          <w:cantSplit/>
          <w:trHeight w:val="331"/>
        </w:trPr>
        <w:tc>
          <w:tcPr>
            <w:tcW w:w="4318" w:type="dxa"/>
          </w:tcPr>
          <w:p w:rsidR="006C16E5" w:rsidRPr="00355949" w:rsidRDefault="006C16E5" w:rsidP="006C16E5">
            <w:pPr>
              <w:spacing w:after="200" w:line="276" w:lineRule="auto"/>
              <w:contextualSpacing/>
              <w:rPr>
                <w:rFonts w:eastAsiaTheme="minorHAnsi"/>
                <w:sz w:val="22"/>
                <w:szCs w:val="22"/>
                <w:lang w:eastAsia="en-US"/>
              </w:rPr>
            </w:pPr>
            <w:r w:rsidRPr="00355949">
              <w:rPr>
                <w:rFonts w:eastAsiaTheme="minorHAnsi"/>
                <w:sz w:val="22"/>
                <w:szCs w:val="22"/>
                <w:lang w:eastAsia="en-US"/>
              </w:rPr>
              <w:t>Периодические осмотры</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99,3</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63,0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76,24</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p>
        </w:tc>
        <w:tc>
          <w:tcPr>
            <w:tcW w:w="815"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91,5</w:t>
            </w:r>
          </w:p>
        </w:tc>
      </w:tr>
      <w:tr w:rsidR="006C16E5" w:rsidRPr="00355949" w:rsidTr="007B04D4">
        <w:trPr>
          <w:cantSplit/>
          <w:trHeight w:val="331"/>
        </w:trPr>
        <w:tc>
          <w:tcPr>
            <w:tcW w:w="4318" w:type="dxa"/>
          </w:tcPr>
          <w:p w:rsidR="006C16E5" w:rsidRPr="00355949" w:rsidRDefault="006C16E5" w:rsidP="006C16E5">
            <w:pPr>
              <w:spacing w:after="200" w:line="276" w:lineRule="auto"/>
              <w:contextualSpacing/>
              <w:rPr>
                <w:rFonts w:eastAsiaTheme="minorHAnsi"/>
                <w:sz w:val="22"/>
                <w:szCs w:val="22"/>
                <w:lang w:eastAsia="en-US"/>
              </w:rPr>
            </w:pPr>
            <w:r w:rsidRPr="00355949">
              <w:rPr>
                <w:rFonts w:eastAsiaTheme="minorHAnsi"/>
                <w:sz w:val="22"/>
                <w:szCs w:val="22"/>
                <w:lang w:eastAsia="en-US"/>
              </w:rPr>
              <w:t>Осмотры подростков</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100,0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100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98,55</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p>
        </w:tc>
        <w:tc>
          <w:tcPr>
            <w:tcW w:w="815"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96,0</w:t>
            </w:r>
          </w:p>
        </w:tc>
      </w:tr>
      <w:tr w:rsidR="006C16E5" w:rsidRPr="00355949" w:rsidTr="007B04D4">
        <w:trPr>
          <w:cantSplit/>
          <w:trHeight w:val="331"/>
        </w:trPr>
        <w:tc>
          <w:tcPr>
            <w:tcW w:w="4318" w:type="dxa"/>
          </w:tcPr>
          <w:p w:rsidR="006C16E5" w:rsidRPr="00355949" w:rsidRDefault="006C16E5" w:rsidP="006C16E5">
            <w:pPr>
              <w:spacing w:after="200" w:line="276" w:lineRule="auto"/>
              <w:contextualSpacing/>
              <w:rPr>
                <w:rFonts w:eastAsiaTheme="minorHAnsi"/>
                <w:sz w:val="22"/>
                <w:szCs w:val="22"/>
                <w:lang w:eastAsia="en-US"/>
              </w:rPr>
            </w:pPr>
            <w:r w:rsidRPr="00355949">
              <w:rPr>
                <w:rFonts w:eastAsiaTheme="minorHAnsi"/>
                <w:sz w:val="22"/>
                <w:szCs w:val="22"/>
                <w:lang w:eastAsia="en-US"/>
              </w:rPr>
              <w:t>Осмотры детей</w:t>
            </w:r>
          </w:p>
        </w:tc>
        <w:tc>
          <w:tcPr>
            <w:tcW w:w="1143" w:type="dxa"/>
          </w:tcPr>
          <w:p w:rsidR="006C16E5" w:rsidRPr="00355949" w:rsidRDefault="006C16E5" w:rsidP="006C16E5">
            <w:pPr>
              <w:spacing w:after="200" w:line="276" w:lineRule="auto"/>
              <w:contextualSpacing/>
              <w:jc w:val="center"/>
              <w:rPr>
                <w:rFonts w:eastAsiaTheme="minorHAnsi"/>
                <w:sz w:val="22"/>
                <w:szCs w:val="22"/>
                <w:lang w:val="en-US" w:eastAsia="en-US"/>
              </w:rPr>
            </w:pPr>
            <w:r w:rsidRPr="00355949">
              <w:rPr>
                <w:rFonts w:eastAsiaTheme="minorHAnsi"/>
                <w:sz w:val="22"/>
                <w:szCs w:val="22"/>
                <w:lang w:val="en-US" w:eastAsia="en-US"/>
              </w:rPr>
              <w:t>97,1</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82,36</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79,43</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p>
        </w:tc>
        <w:tc>
          <w:tcPr>
            <w:tcW w:w="815"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96,0</w:t>
            </w:r>
          </w:p>
        </w:tc>
      </w:tr>
      <w:tr w:rsidR="006C16E5" w:rsidRPr="00355949" w:rsidTr="007B04D4">
        <w:trPr>
          <w:cantSplit/>
          <w:trHeight w:val="331"/>
        </w:trPr>
        <w:tc>
          <w:tcPr>
            <w:tcW w:w="4318" w:type="dxa"/>
          </w:tcPr>
          <w:p w:rsidR="006C16E5" w:rsidRPr="00355949" w:rsidRDefault="006C16E5" w:rsidP="006C16E5">
            <w:pPr>
              <w:spacing w:after="200" w:line="276" w:lineRule="auto"/>
              <w:contextualSpacing/>
              <w:rPr>
                <w:rFonts w:eastAsiaTheme="minorHAnsi"/>
                <w:sz w:val="22"/>
                <w:szCs w:val="22"/>
                <w:lang w:eastAsia="en-US"/>
              </w:rPr>
            </w:pPr>
            <w:r w:rsidRPr="00355949">
              <w:rPr>
                <w:rFonts w:eastAsiaTheme="minorHAnsi"/>
                <w:sz w:val="22"/>
                <w:szCs w:val="22"/>
                <w:lang w:eastAsia="en-US"/>
              </w:rPr>
              <w:t>Осмотры инвалидов ВОВ, УВОВ</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100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100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100,0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p>
        </w:tc>
        <w:tc>
          <w:tcPr>
            <w:tcW w:w="815" w:type="dxa"/>
          </w:tcPr>
          <w:p w:rsidR="006C16E5" w:rsidRPr="00355949" w:rsidRDefault="006C16E5" w:rsidP="006C16E5">
            <w:pPr>
              <w:spacing w:after="200" w:line="276" w:lineRule="auto"/>
              <w:contextualSpacing/>
              <w:jc w:val="center"/>
              <w:rPr>
                <w:rFonts w:eastAsiaTheme="minorHAnsi"/>
                <w:sz w:val="22"/>
                <w:szCs w:val="22"/>
                <w:lang w:eastAsia="en-US"/>
              </w:rPr>
            </w:pPr>
          </w:p>
        </w:tc>
      </w:tr>
      <w:tr w:rsidR="006C16E5" w:rsidRPr="00355949" w:rsidTr="007B04D4">
        <w:trPr>
          <w:cantSplit/>
          <w:trHeight w:val="331"/>
        </w:trPr>
        <w:tc>
          <w:tcPr>
            <w:tcW w:w="4318" w:type="dxa"/>
          </w:tcPr>
          <w:p w:rsidR="006C16E5" w:rsidRPr="00355949" w:rsidRDefault="006C16E5" w:rsidP="006C16E5">
            <w:pPr>
              <w:spacing w:after="200" w:line="276" w:lineRule="auto"/>
              <w:contextualSpacing/>
              <w:rPr>
                <w:rFonts w:eastAsiaTheme="minorHAnsi"/>
                <w:sz w:val="22"/>
                <w:szCs w:val="22"/>
                <w:lang w:eastAsia="en-US"/>
              </w:rPr>
            </w:pPr>
            <w:r w:rsidRPr="00355949">
              <w:rPr>
                <w:rFonts w:eastAsiaTheme="minorHAnsi"/>
                <w:sz w:val="22"/>
                <w:szCs w:val="22"/>
                <w:lang w:eastAsia="en-US"/>
              </w:rPr>
              <w:t>Осмотры на туберкулез на 1000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970,6</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530,8</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928,6</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p>
        </w:tc>
        <w:tc>
          <w:tcPr>
            <w:tcW w:w="815" w:type="dxa"/>
          </w:tcPr>
          <w:p w:rsidR="006C16E5" w:rsidRPr="00355949" w:rsidRDefault="006C16E5" w:rsidP="006C16E5">
            <w:pPr>
              <w:spacing w:after="200" w:line="276" w:lineRule="auto"/>
              <w:contextualSpacing/>
              <w:jc w:val="center"/>
              <w:rPr>
                <w:rFonts w:eastAsiaTheme="minorHAnsi"/>
                <w:sz w:val="22"/>
                <w:szCs w:val="22"/>
                <w:lang w:eastAsia="en-US"/>
              </w:rPr>
            </w:pPr>
          </w:p>
        </w:tc>
      </w:tr>
      <w:tr w:rsidR="006C16E5" w:rsidRPr="00355949" w:rsidTr="007B04D4">
        <w:trPr>
          <w:cantSplit/>
          <w:trHeight w:val="331"/>
        </w:trPr>
        <w:tc>
          <w:tcPr>
            <w:tcW w:w="4318" w:type="dxa"/>
          </w:tcPr>
          <w:p w:rsidR="006C16E5" w:rsidRPr="00355949" w:rsidRDefault="006C16E5" w:rsidP="006C16E5">
            <w:pPr>
              <w:spacing w:after="200" w:line="276" w:lineRule="auto"/>
              <w:contextualSpacing/>
              <w:rPr>
                <w:rFonts w:eastAsiaTheme="minorHAnsi"/>
                <w:sz w:val="22"/>
                <w:szCs w:val="22"/>
                <w:lang w:eastAsia="en-US"/>
              </w:rPr>
            </w:pPr>
            <w:r w:rsidRPr="00355949">
              <w:rPr>
                <w:rFonts w:eastAsiaTheme="minorHAnsi"/>
                <w:sz w:val="22"/>
                <w:szCs w:val="22"/>
                <w:lang w:eastAsia="en-US"/>
              </w:rPr>
              <w:t>Осмотры на сифилис</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979,2</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535,2</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584,1</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p>
        </w:tc>
        <w:tc>
          <w:tcPr>
            <w:tcW w:w="815" w:type="dxa"/>
          </w:tcPr>
          <w:p w:rsidR="006C16E5" w:rsidRPr="00355949" w:rsidRDefault="006C16E5" w:rsidP="006C16E5">
            <w:pPr>
              <w:spacing w:after="200" w:line="276" w:lineRule="auto"/>
              <w:contextualSpacing/>
              <w:jc w:val="center"/>
              <w:rPr>
                <w:rFonts w:eastAsiaTheme="minorHAnsi"/>
                <w:sz w:val="22"/>
                <w:szCs w:val="22"/>
                <w:lang w:eastAsia="en-US"/>
              </w:rPr>
            </w:pPr>
          </w:p>
        </w:tc>
      </w:tr>
      <w:tr w:rsidR="006C16E5" w:rsidRPr="00355949" w:rsidTr="007B04D4">
        <w:trPr>
          <w:cantSplit/>
          <w:trHeight w:val="331"/>
        </w:trPr>
        <w:tc>
          <w:tcPr>
            <w:tcW w:w="4318" w:type="dxa"/>
          </w:tcPr>
          <w:p w:rsidR="006C16E5" w:rsidRPr="00355949" w:rsidRDefault="006C16E5" w:rsidP="006C16E5">
            <w:pPr>
              <w:spacing w:after="200" w:line="276" w:lineRule="auto"/>
              <w:contextualSpacing/>
              <w:rPr>
                <w:rFonts w:eastAsiaTheme="minorHAnsi"/>
                <w:sz w:val="22"/>
                <w:szCs w:val="22"/>
                <w:lang w:eastAsia="en-US"/>
              </w:rPr>
            </w:pPr>
            <w:r w:rsidRPr="00355949">
              <w:rPr>
                <w:rFonts w:eastAsiaTheme="minorHAnsi"/>
                <w:sz w:val="22"/>
                <w:szCs w:val="22"/>
                <w:lang w:eastAsia="en-US"/>
              </w:rPr>
              <w:t xml:space="preserve">Осмотры на </w:t>
            </w:r>
            <w:proofErr w:type="spellStart"/>
            <w:r w:rsidRPr="00355949">
              <w:rPr>
                <w:rFonts w:eastAsiaTheme="minorHAnsi"/>
                <w:sz w:val="22"/>
                <w:szCs w:val="22"/>
                <w:lang w:eastAsia="en-US"/>
              </w:rPr>
              <w:t>онкопатологию</w:t>
            </w:r>
            <w:proofErr w:type="spellEnd"/>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970,0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950,8</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r w:rsidRPr="00355949">
              <w:rPr>
                <w:rFonts w:eastAsiaTheme="minorHAnsi"/>
                <w:sz w:val="22"/>
                <w:szCs w:val="22"/>
                <w:lang w:eastAsia="en-US"/>
              </w:rPr>
              <w:t>960,0</w:t>
            </w:r>
          </w:p>
        </w:tc>
        <w:tc>
          <w:tcPr>
            <w:tcW w:w="1143" w:type="dxa"/>
          </w:tcPr>
          <w:p w:rsidR="006C16E5" w:rsidRPr="00355949" w:rsidRDefault="006C16E5" w:rsidP="006C16E5">
            <w:pPr>
              <w:spacing w:after="200" w:line="276" w:lineRule="auto"/>
              <w:contextualSpacing/>
              <w:jc w:val="center"/>
              <w:rPr>
                <w:rFonts w:eastAsiaTheme="minorHAnsi"/>
                <w:sz w:val="22"/>
                <w:szCs w:val="22"/>
                <w:lang w:eastAsia="en-US"/>
              </w:rPr>
            </w:pPr>
          </w:p>
        </w:tc>
        <w:tc>
          <w:tcPr>
            <w:tcW w:w="815" w:type="dxa"/>
          </w:tcPr>
          <w:p w:rsidR="006C16E5" w:rsidRPr="00355949" w:rsidRDefault="006C16E5" w:rsidP="006C16E5">
            <w:pPr>
              <w:spacing w:after="200" w:line="276" w:lineRule="auto"/>
              <w:contextualSpacing/>
              <w:jc w:val="center"/>
              <w:rPr>
                <w:rFonts w:eastAsiaTheme="minorHAnsi"/>
                <w:sz w:val="22"/>
                <w:szCs w:val="22"/>
                <w:lang w:eastAsia="en-US"/>
              </w:rPr>
            </w:pPr>
          </w:p>
        </w:tc>
      </w:tr>
    </w:tbl>
    <w:tbl>
      <w:tblPr>
        <w:tblpPr w:leftFromText="180" w:rightFromText="180" w:vertAnchor="text" w:horzAnchor="margin" w:tblpY="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134"/>
        <w:gridCol w:w="993"/>
        <w:gridCol w:w="850"/>
        <w:gridCol w:w="851"/>
        <w:gridCol w:w="1417"/>
      </w:tblGrid>
      <w:tr w:rsidR="007B04D4" w:rsidRPr="00355949" w:rsidTr="007B04D4">
        <w:trPr>
          <w:cantSplit/>
          <w:trHeight w:val="339"/>
        </w:trPr>
        <w:tc>
          <w:tcPr>
            <w:tcW w:w="3510" w:type="dxa"/>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Показатель</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2017</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2018</w:t>
            </w:r>
          </w:p>
        </w:tc>
        <w:tc>
          <w:tcPr>
            <w:tcW w:w="993"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2019</w:t>
            </w:r>
          </w:p>
        </w:tc>
        <w:tc>
          <w:tcPr>
            <w:tcW w:w="850"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2020</w:t>
            </w:r>
          </w:p>
        </w:tc>
        <w:tc>
          <w:tcPr>
            <w:tcW w:w="851"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Край</w:t>
            </w:r>
          </w:p>
        </w:tc>
        <w:tc>
          <w:tcPr>
            <w:tcW w:w="1417"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Норматив</w:t>
            </w:r>
          </w:p>
        </w:tc>
      </w:tr>
      <w:tr w:rsidR="007B04D4" w:rsidRPr="00355949" w:rsidTr="007B04D4">
        <w:trPr>
          <w:cantSplit/>
          <w:trHeight w:val="339"/>
        </w:trPr>
        <w:tc>
          <w:tcPr>
            <w:tcW w:w="3510" w:type="dxa"/>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Охват «Д» наблюдением на 1000 населения, всего</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397,03</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380,5</w:t>
            </w:r>
          </w:p>
        </w:tc>
        <w:tc>
          <w:tcPr>
            <w:tcW w:w="993"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301,4</w:t>
            </w:r>
          </w:p>
        </w:tc>
        <w:tc>
          <w:tcPr>
            <w:tcW w:w="850" w:type="dxa"/>
          </w:tcPr>
          <w:p w:rsidR="007B04D4" w:rsidRPr="00355949" w:rsidRDefault="007B04D4" w:rsidP="007B04D4">
            <w:pPr>
              <w:spacing w:after="200"/>
              <w:jc w:val="center"/>
              <w:rPr>
                <w:rFonts w:eastAsia="Calibri"/>
                <w:sz w:val="22"/>
                <w:szCs w:val="22"/>
                <w:lang w:eastAsia="en-US"/>
              </w:rPr>
            </w:pPr>
          </w:p>
        </w:tc>
        <w:tc>
          <w:tcPr>
            <w:tcW w:w="851"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358,1</w:t>
            </w:r>
          </w:p>
        </w:tc>
        <w:tc>
          <w:tcPr>
            <w:tcW w:w="1417"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Норма</w:t>
            </w:r>
          </w:p>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366,0</w:t>
            </w:r>
          </w:p>
        </w:tc>
      </w:tr>
      <w:tr w:rsidR="007B04D4" w:rsidRPr="00355949" w:rsidTr="007B04D4">
        <w:trPr>
          <w:cantSplit/>
          <w:trHeight w:val="339"/>
        </w:trPr>
        <w:tc>
          <w:tcPr>
            <w:tcW w:w="3510" w:type="dxa"/>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 xml:space="preserve">       Взрослых</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529,25</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471,4</w:t>
            </w:r>
          </w:p>
        </w:tc>
        <w:tc>
          <w:tcPr>
            <w:tcW w:w="993"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315,4</w:t>
            </w:r>
          </w:p>
        </w:tc>
        <w:tc>
          <w:tcPr>
            <w:tcW w:w="850" w:type="dxa"/>
          </w:tcPr>
          <w:p w:rsidR="007B04D4" w:rsidRPr="00355949" w:rsidRDefault="007B04D4" w:rsidP="007B04D4">
            <w:pPr>
              <w:spacing w:after="200"/>
              <w:jc w:val="center"/>
              <w:rPr>
                <w:rFonts w:eastAsia="Calibri"/>
                <w:sz w:val="22"/>
                <w:szCs w:val="22"/>
                <w:lang w:eastAsia="en-US"/>
              </w:rPr>
            </w:pPr>
          </w:p>
        </w:tc>
        <w:tc>
          <w:tcPr>
            <w:tcW w:w="851" w:type="dxa"/>
          </w:tcPr>
          <w:p w:rsidR="007B04D4" w:rsidRPr="00355949" w:rsidRDefault="007B04D4" w:rsidP="007B04D4">
            <w:pPr>
              <w:spacing w:after="200"/>
              <w:jc w:val="center"/>
              <w:rPr>
                <w:rFonts w:eastAsia="Calibri"/>
                <w:sz w:val="22"/>
                <w:szCs w:val="22"/>
                <w:lang w:eastAsia="en-US"/>
              </w:rPr>
            </w:pPr>
          </w:p>
        </w:tc>
        <w:tc>
          <w:tcPr>
            <w:tcW w:w="1417"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250,0</w:t>
            </w:r>
          </w:p>
        </w:tc>
      </w:tr>
      <w:tr w:rsidR="007B04D4" w:rsidRPr="00355949" w:rsidTr="007B04D4">
        <w:trPr>
          <w:cantSplit/>
          <w:trHeight w:val="339"/>
        </w:trPr>
        <w:tc>
          <w:tcPr>
            <w:tcW w:w="3510" w:type="dxa"/>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 xml:space="preserve">       Подростков</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777,95</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596,7</w:t>
            </w:r>
          </w:p>
        </w:tc>
        <w:tc>
          <w:tcPr>
            <w:tcW w:w="993"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491,9</w:t>
            </w:r>
          </w:p>
        </w:tc>
        <w:tc>
          <w:tcPr>
            <w:tcW w:w="850" w:type="dxa"/>
          </w:tcPr>
          <w:p w:rsidR="007B04D4" w:rsidRPr="00355949" w:rsidRDefault="007B04D4" w:rsidP="007B04D4">
            <w:pPr>
              <w:spacing w:after="200"/>
              <w:jc w:val="center"/>
              <w:rPr>
                <w:rFonts w:eastAsia="Calibri"/>
                <w:sz w:val="22"/>
                <w:szCs w:val="22"/>
                <w:lang w:eastAsia="en-US"/>
              </w:rPr>
            </w:pPr>
          </w:p>
        </w:tc>
        <w:tc>
          <w:tcPr>
            <w:tcW w:w="851" w:type="dxa"/>
          </w:tcPr>
          <w:p w:rsidR="007B04D4" w:rsidRPr="00355949" w:rsidRDefault="007B04D4" w:rsidP="007B04D4">
            <w:pPr>
              <w:spacing w:after="200"/>
              <w:jc w:val="center"/>
              <w:rPr>
                <w:rFonts w:eastAsia="Calibri"/>
                <w:sz w:val="22"/>
                <w:szCs w:val="22"/>
                <w:lang w:eastAsia="en-US"/>
              </w:rPr>
            </w:pPr>
          </w:p>
        </w:tc>
        <w:tc>
          <w:tcPr>
            <w:tcW w:w="1417"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550,0</w:t>
            </w:r>
          </w:p>
        </w:tc>
      </w:tr>
      <w:tr w:rsidR="007B04D4" w:rsidRPr="00355949" w:rsidTr="007B04D4">
        <w:trPr>
          <w:cantSplit/>
          <w:trHeight w:val="339"/>
        </w:trPr>
        <w:tc>
          <w:tcPr>
            <w:tcW w:w="3510" w:type="dxa"/>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 xml:space="preserve">       Детей</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230,3</w:t>
            </w:r>
          </w:p>
        </w:tc>
        <w:tc>
          <w:tcPr>
            <w:tcW w:w="1134"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181,6</w:t>
            </w:r>
          </w:p>
        </w:tc>
        <w:tc>
          <w:tcPr>
            <w:tcW w:w="993"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222,5</w:t>
            </w:r>
          </w:p>
        </w:tc>
        <w:tc>
          <w:tcPr>
            <w:tcW w:w="850" w:type="dxa"/>
          </w:tcPr>
          <w:p w:rsidR="007B04D4" w:rsidRPr="00355949" w:rsidRDefault="007B04D4" w:rsidP="007B04D4">
            <w:pPr>
              <w:spacing w:after="200"/>
              <w:jc w:val="center"/>
              <w:rPr>
                <w:rFonts w:eastAsia="Calibri"/>
                <w:sz w:val="22"/>
                <w:szCs w:val="22"/>
                <w:lang w:eastAsia="en-US"/>
              </w:rPr>
            </w:pPr>
          </w:p>
        </w:tc>
        <w:tc>
          <w:tcPr>
            <w:tcW w:w="851" w:type="dxa"/>
          </w:tcPr>
          <w:p w:rsidR="007B04D4" w:rsidRPr="00355949" w:rsidRDefault="007B04D4" w:rsidP="007B04D4">
            <w:pPr>
              <w:spacing w:after="200"/>
              <w:jc w:val="center"/>
              <w:rPr>
                <w:rFonts w:eastAsia="Calibri"/>
                <w:sz w:val="22"/>
                <w:szCs w:val="22"/>
                <w:lang w:eastAsia="en-US"/>
              </w:rPr>
            </w:pPr>
          </w:p>
        </w:tc>
        <w:tc>
          <w:tcPr>
            <w:tcW w:w="1417" w:type="dxa"/>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300,0</w:t>
            </w:r>
          </w:p>
        </w:tc>
      </w:tr>
      <w:tr w:rsidR="007B04D4" w:rsidRPr="00355949" w:rsidTr="007B04D4">
        <w:trPr>
          <w:cantSplit/>
          <w:trHeight w:val="339"/>
        </w:trPr>
        <w:tc>
          <w:tcPr>
            <w:tcW w:w="3510" w:type="dxa"/>
          </w:tcPr>
          <w:p w:rsidR="007B04D4" w:rsidRPr="00355949" w:rsidRDefault="007B04D4" w:rsidP="007B04D4">
            <w:pPr>
              <w:rPr>
                <w:sz w:val="22"/>
                <w:szCs w:val="22"/>
              </w:rPr>
            </w:pPr>
            <w:r w:rsidRPr="00355949">
              <w:rPr>
                <w:sz w:val="22"/>
                <w:szCs w:val="22"/>
              </w:rPr>
              <w:t>Охват диспансеризацией определенных групп взрослого населения %</w:t>
            </w:r>
          </w:p>
        </w:tc>
        <w:tc>
          <w:tcPr>
            <w:tcW w:w="1134" w:type="dxa"/>
            <w:vAlign w:val="center"/>
          </w:tcPr>
          <w:p w:rsidR="007B04D4" w:rsidRPr="00355949" w:rsidRDefault="007B04D4" w:rsidP="007B04D4">
            <w:pPr>
              <w:spacing w:after="120"/>
              <w:ind w:left="283" w:right="-6"/>
              <w:jc w:val="center"/>
              <w:rPr>
                <w:sz w:val="22"/>
                <w:szCs w:val="22"/>
              </w:rPr>
            </w:pPr>
            <w:r w:rsidRPr="00355949">
              <w:rPr>
                <w:sz w:val="22"/>
                <w:szCs w:val="22"/>
              </w:rPr>
              <w:t>100</w:t>
            </w:r>
          </w:p>
        </w:tc>
        <w:tc>
          <w:tcPr>
            <w:tcW w:w="1134" w:type="dxa"/>
            <w:vAlign w:val="center"/>
          </w:tcPr>
          <w:p w:rsidR="007B04D4" w:rsidRPr="00355949" w:rsidRDefault="007B04D4" w:rsidP="007B04D4">
            <w:pPr>
              <w:jc w:val="center"/>
              <w:rPr>
                <w:sz w:val="22"/>
                <w:szCs w:val="22"/>
              </w:rPr>
            </w:pPr>
            <w:r w:rsidRPr="00355949">
              <w:rPr>
                <w:sz w:val="22"/>
                <w:szCs w:val="22"/>
              </w:rPr>
              <w:t>100</w:t>
            </w:r>
          </w:p>
        </w:tc>
        <w:tc>
          <w:tcPr>
            <w:tcW w:w="993" w:type="dxa"/>
            <w:vAlign w:val="center"/>
          </w:tcPr>
          <w:p w:rsidR="007B04D4" w:rsidRPr="00355949" w:rsidRDefault="007B04D4" w:rsidP="007B04D4">
            <w:pPr>
              <w:jc w:val="center"/>
              <w:rPr>
                <w:sz w:val="22"/>
                <w:szCs w:val="22"/>
              </w:rPr>
            </w:pPr>
            <w:r w:rsidRPr="00355949">
              <w:rPr>
                <w:sz w:val="22"/>
                <w:szCs w:val="22"/>
              </w:rPr>
              <w:t>100,0</w:t>
            </w:r>
          </w:p>
        </w:tc>
        <w:tc>
          <w:tcPr>
            <w:tcW w:w="850" w:type="dxa"/>
          </w:tcPr>
          <w:p w:rsidR="007B04D4" w:rsidRPr="00355949" w:rsidRDefault="007B04D4" w:rsidP="007B04D4">
            <w:pPr>
              <w:jc w:val="center"/>
              <w:rPr>
                <w:sz w:val="22"/>
                <w:szCs w:val="22"/>
              </w:rPr>
            </w:pPr>
          </w:p>
        </w:tc>
        <w:tc>
          <w:tcPr>
            <w:tcW w:w="851" w:type="dxa"/>
            <w:vAlign w:val="center"/>
          </w:tcPr>
          <w:p w:rsidR="007B04D4" w:rsidRPr="00355949" w:rsidRDefault="007B04D4" w:rsidP="007B04D4">
            <w:pPr>
              <w:jc w:val="center"/>
              <w:rPr>
                <w:sz w:val="22"/>
                <w:szCs w:val="22"/>
              </w:rPr>
            </w:pPr>
            <w:r w:rsidRPr="00355949">
              <w:rPr>
                <w:sz w:val="22"/>
                <w:szCs w:val="22"/>
              </w:rPr>
              <w:t>93,2</w:t>
            </w:r>
          </w:p>
        </w:tc>
        <w:tc>
          <w:tcPr>
            <w:tcW w:w="1417" w:type="dxa"/>
          </w:tcPr>
          <w:p w:rsidR="007B04D4" w:rsidRPr="00355949" w:rsidRDefault="007B04D4" w:rsidP="007B04D4">
            <w:pPr>
              <w:spacing w:after="200"/>
              <w:jc w:val="center"/>
              <w:rPr>
                <w:rFonts w:eastAsia="Calibri"/>
                <w:sz w:val="22"/>
                <w:szCs w:val="22"/>
                <w:lang w:eastAsia="en-US"/>
              </w:rPr>
            </w:pPr>
          </w:p>
        </w:tc>
      </w:tr>
      <w:tr w:rsidR="007B04D4" w:rsidRPr="00355949" w:rsidTr="007B04D4">
        <w:trPr>
          <w:cantSplit/>
          <w:trHeight w:val="339"/>
        </w:trPr>
        <w:tc>
          <w:tcPr>
            <w:tcW w:w="351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Периодические осмотры</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99,3</w:t>
            </w:r>
          </w:p>
        </w:tc>
        <w:tc>
          <w:tcPr>
            <w:tcW w:w="993"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63,0</w:t>
            </w:r>
          </w:p>
        </w:tc>
        <w:tc>
          <w:tcPr>
            <w:tcW w:w="85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84,8</w:t>
            </w:r>
          </w:p>
        </w:tc>
        <w:tc>
          <w:tcPr>
            <w:tcW w:w="1417"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94,8</w:t>
            </w:r>
          </w:p>
        </w:tc>
      </w:tr>
      <w:tr w:rsidR="007B04D4" w:rsidRPr="00355949" w:rsidTr="007B04D4">
        <w:trPr>
          <w:cantSplit/>
          <w:trHeight w:val="339"/>
        </w:trPr>
        <w:tc>
          <w:tcPr>
            <w:tcW w:w="351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Осмотры подростков</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99,56</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97,4</w:t>
            </w:r>
          </w:p>
        </w:tc>
        <w:tc>
          <w:tcPr>
            <w:tcW w:w="1417"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86,0</w:t>
            </w:r>
          </w:p>
        </w:tc>
      </w:tr>
      <w:tr w:rsidR="007B04D4" w:rsidRPr="00355949" w:rsidTr="007B04D4">
        <w:trPr>
          <w:cantSplit/>
          <w:trHeight w:val="339"/>
        </w:trPr>
        <w:tc>
          <w:tcPr>
            <w:tcW w:w="351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Осмотры детей</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98,2</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97,1</w:t>
            </w:r>
          </w:p>
        </w:tc>
        <w:tc>
          <w:tcPr>
            <w:tcW w:w="993"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98,6</w:t>
            </w:r>
          </w:p>
        </w:tc>
        <w:tc>
          <w:tcPr>
            <w:tcW w:w="85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97,5</w:t>
            </w:r>
          </w:p>
        </w:tc>
        <w:tc>
          <w:tcPr>
            <w:tcW w:w="1417"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83,0</w:t>
            </w:r>
          </w:p>
        </w:tc>
      </w:tr>
      <w:tr w:rsidR="007B04D4" w:rsidRPr="00355949" w:rsidTr="007B04D4">
        <w:trPr>
          <w:cantSplit/>
          <w:trHeight w:val="339"/>
        </w:trPr>
        <w:tc>
          <w:tcPr>
            <w:tcW w:w="351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Осмотры инвалидов ВОВ, УВОВ</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100</w:t>
            </w:r>
          </w:p>
        </w:tc>
        <w:tc>
          <w:tcPr>
            <w:tcW w:w="993"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99,7</w:t>
            </w:r>
          </w:p>
        </w:tc>
        <w:tc>
          <w:tcPr>
            <w:tcW w:w="1417"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83,0</w:t>
            </w:r>
          </w:p>
        </w:tc>
      </w:tr>
      <w:tr w:rsidR="007B04D4" w:rsidRPr="00355949" w:rsidTr="007B04D4">
        <w:trPr>
          <w:cantSplit/>
          <w:trHeight w:val="547"/>
        </w:trPr>
        <w:tc>
          <w:tcPr>
            <w:tcW w:w="351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Осмотры на туберкулез на 1000 населения</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961,9</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970,6</w:t>
            </w:r>
          </w:p>
        </w:tc>
        <w:tc>
          <w:tcPr>
            <w:tcW w:w="993"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530,8</w:t>
            </w:r>
          </w:p>
        </w:tc>
        <w:tc>
          <w:tcPr>
            <w:tcW w:w="85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r>
      <w:tr w:rsidR="007B04D4" w:rsidRPr="00355949" w:rsidTr="007B04D4">
        <w:trPr>
          <w:cantSplit/>
          <w:trHeight w:val="339"/>
        </w:trPr>
        <w:tc>
          <w:tcPr>
            <w:tcW w:w="351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t>Осмотры на сифилис на 1000 населения</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910,1</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979,2</w:t>
            </w:r>
          </w:p>
        </w:tc>
        <w:tc>
          <w:tcPr>
            <w:tcW w:w="993"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535,2</w:t>
            </w:r>
          </w:p>
        </w:tc>
        <w:tc>
          <w:tcPr>
            <w:tcW w:w="85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r>
      <w:tr w:rsidR="007B04D4" w:rsidRPr="00355949" w:rsidTr="007B04D4">
        <w:trPr>
          <w:cantSplit/>
          <w:trHeight w:val="339"/>
        </w:trPr>
        <w:tc>
          <w:tcPr>
            <w:tcW w:w="351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rPr>
                <w:rFonts w:eastAsia="Calibri"/>
                <w:sz w:val="22"/>
                <w:szCs w:val="22"/>
                <w:lang w:eastAsia="en-US"/>
              </w:rPr>
            </w:pPr>
            <w:r w:rsidRPr="00355949">
              <w:rPr>
                <w:rFonts w:eastAsia="Calibri"/>
                <w:sz w:val="22"/>
                <w:szCs w:val="22"/>
                <w:lang w:eastAsia="en-US"/>
              </w:rPr>
              <w:lastRenderedPageBreak/>
              <w:t xml:space="preserve">Осмотры на </w:t>
            </w:r>
            <w:proofErr w:type="spellStart"/>
            <w:r w:rsidRPr="00355949">
              <w:rPr>
                <w:rFonts w:eastAsia="Calibri"/>
                <w:sz w:val="22"/>
                <w:szCs w:val="22"/>
                <w:lang w:eastAsia="en-US"/>
              </w:rPr>
              <w:t>онкопатологию</w:t>
            </w:r>
            <w:proofErr w:type="spellEnd"/>
            <w:r w:rsidRPr="00355949">
              <w:rPr>
                <w:rFonts w:eastAsia="Calibri"/>
                <w:sz w:val="22"/>
                <w:szCs w:val="22"/>
                <w:lang w:eastAsia="en-US"/>
              </w:rPr>
              <w:t xml:space="preserve"> на 1000 населения</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957,67</w:t>
            </w:r>
          </w:p>
        </w:tc>
        <w:tc>
          <w:tcPr>
            <w:tcW w:w="1134"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970,0</w:t>
            </w:r>
          </w:p>
        </w:tc>
        <w:tc>
          <w:tcPr>
            <w:tcW w:w="993"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r w:rsidRPr="00355949">
              <w:rPr>
                <w:rFonts w:eastAsia="Calibri"/>
                <w:sz w:val="22"/>
                <w:szCs w:val="22"/>
                <w:lang w:eastAsia="en-US"/>
              </w:rPr>
              <w:t>950,8</w:t>
            </w:r>
          </w:p>
        </w:tc>
        <w:tc>
          <w:tcPr>
            <w:tcW w:w="850"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7B04D4" w:rsidRPr="00355949" w:rsidRDefault="007B04D4" w:rsidP="007B04D4">
            <w:pPr>
              <w:spacing w:after="200"/>
              <w:jc w:val="center"/>
              <w:rPr>
                <w:rFonts w:eastAsia="Calibri"/>
                <w:sz w:val="22"/>
                <w:szCs w:val="22"/>
                <w:lang w:eastAsia="en-US"/>
              </w:rPr>
            </w:pPr>
          </w:p>
        </w:tc>
      </w:tr>
    </w:tbl>
    <w:p w:rsidR="006C16E5" w:rsidRDefault="006C16E5" w:rsidP="007B04D4">
      <w:pPr>
        <w:ind w:right="20"/>
        <w:rPr>
          <w:sz w:val="22"/>
          <w:szCs w:val="22"/>
        </w:rPr>
      </w:pPr>
    </w:p>
    <w:p w:rsidR="006C16E5" w:rsidRPr="00355949" w:rsidRDefault="006C16E5" w:rsidP="006C16E5">
      <w:pPr>
        <w:ind w:right="20"/>
        <w:jc w:val="center"/>
        <w:rPr>
          <w:b/>
          <w:sz w:val="22"/>
          <w:szCs w:val="22"/>
        </w:rPr>
      </w:pPr>
      <w:r w:rsidRPr="00355949">
        <w:rPr>
          <w:b/>
          <w:sz w:val="22"/>
          <w:szCs w:val="22"/>
        </w:rPr>
        <w:t>Выполнение плана диспансеризации и профилактических медицинских осмотров</w:t>
      </w:r>
    </w:p>
    <w:p w:rsidR="006C16E5" w:rsidRDefault="006C16E5" w:rsidP="006C16E5">
      <w:pPr>
        <w:rPr>
          <w:rFonts w:eastAsiaTheme="minorHAnsi"/>
          <w:sz w:val="22"/>
          <w:szCs w:val="22"/>
          <w:lang w:eastAsia="en-US"/>
        </w:rPr>
      </w:pPr>
      <w:r w:rsidRPr="00355949">
        <w:rPr>
          <w:rFonts w:eastAsiaTheme="minorHAnsi"/>
          <w:sz w:val="22"/>
          <w:szCs w:val="22"/>
          <w:lang w:eastAsia="en-US"/>
        </w:rPr>
        <w:t>Выездная медико-санитарная помощь</w:t>
      </w:r>
    </w:p>
    <w:tbl>
      <w:tblPr>
        <w:tblpPr w:leftFromText="180" w:rightFromText="180" w:vertAnchor="text" w:horzAnchor="margin" w:tblpY="91"/>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134"/>
        <w:gridCol w:w="1134"/>
        <w:gridCol w:w="1701"/>
        <w:gridCol w:w="1559"/>
      </w:tblGrid>
      <w:tr w:rsidR="007B04D4" w:rsidRPr="00355949" w:rsidTr="007B04D4">
        <w:trPr>
          <w:trHeight w:val="699"/>
        </w:trPr>
        <w:tc>
          <w:tcPr>
            <w:tcW w:w="3970" w:type="dxa"/>
            <w:vMerge w:val="restart"/>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Специалист</w:t>
            </w:r>
          </w:p>
        </w:tc>
        <w:tc>
          <w:tcPr>
            <w:tcW w:w="1134" w:type="dxa"/>
            <w:vMerge w:val="restart"/>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План</w:t>
            </w:r>
          </w:p>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выездов</w:t>
            </w:r>
          </w:p>
        </w:tc>
        <w:tc>
          <w:tcPr>
            <w:tcW w:w="1134" w:type="dxa"/>
            <w:vMerge w:val="restart"/>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Сделано</w:t>
            </w:r>
          </w:p>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выездов</w:t>
            </w:r>
          </w:p>
        </w:tc>
        <w:tc>
          <w:tcPr>
            <w:tcW w:w="3260" w:type="dxa"/>
            <w:gridSpan w:val="2"/>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Осмотрено во</w:t>
            </w:r>
          </w:p>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время выездов</w:t>
            </w:r>
          </w:p>
        </w:tc>
      </w:tr>
      <w:tr w:rsidR="007B04D4" w:rsidRPr="00355949" w:rsidTr="007B04D4">
        <w:tc>
          <w:tcPr>
            <w:tcW w:w="3970" w:type="dxa"/>
            <w:vMerge/>
            <w:shd w:val="clear" w:color="auto" w:fill="auto"/>
          </w:tcPr>
          <w:p w:rsidR="007B04D4" w:rsidRPr="00355949" w:rsidRDefault="007B04D4" w:rsidP="007B04D4">
            <w:pPr>
              <w:ind w:right="-1050"/>
              <w:jc w:val="both"/>
              <w:rPr>
                <w:rFonts w:eastAsiaTheme="minorHAnsi"/>
                <w:sz w:val="22"/>
                <w:szCs w:val="22"/>
                <w:lang w:eastAsia="en-US"/>
              </w:rPr>
            </w:pPr>
          </w:p>
        </w:tc>
        <w:tc>
          <w:tcPr>
            <w:tcW w:w="1134" w:type="dxa"/>
            <w:vMerge/>
            <w:shd w:val="clear" w:color="auto" w:fill="auto"/>
          </w:tcPr>
          <w:p w:rsidR="007B04D4" w:rsidRPr="00355949" w:rsidRDefault="007B04D4" w:rsidP="007B04D4">
            <w:pPr>
              <w:ind w:right="-1050"/>
              <w:jc w:val="both"/>
              <w:rPr>
                <w:rFonts w:eastAsiaTheme="minorHAnsi"/>
                <w:sz w:val="22"/>
                <w:szCs w:val="22"/>
                <w:lang w:eastAsia="en-US"/>
              </w:rPr>
            </w:pPr>
          </w:p>
        </w:tc>
        <w:tc>
          <w:tcPr>
            <w:tcW w:w="1134" w:type="dxa"/>
            <w:vMerge/>
            <w:shd w:val="clear" w:color="auto" w:fill="auto"/>
          </w:tcPr>
          <w:p w:rsidR="007B04D4" w:rsidRPr="00355949" w:rsidRDefault="007B04D4" w:rsidP="007B04D4">
            <w:pPr>
              <w:ind w:right="-1050"/>
              <w:jc w:val="both"/>
              <w:rPr>
                <w:rFonts w:eastAsiaTheme="minorHAnsi"/>
                <w:sz w:val="22"/>
                <w:szCs w:val="22"/>
                <w:lang w:eastAsia="en-US"/>
              </w:rPr>
            </w:pPr>
          </w:p>
        </w:tc>
        <w:tc>
          <w:tcPr>
            <w:tcW w:w="1701"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всего</w:t>
            </w:r>
          </w:p>
        </w:tc>
        <w:tc>
          <w:tcPr>
            <w:tcW w:w="1559"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за один</w:t>
            </w:r>
          </w:p>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выезд</w:t>
            </w:r>
          </w:p>
        </w:tc>
      </w:tr>
      <w:tr w:rsidR="007B04D4" w:rsidRPr="00355949" w:rsidTr="007B04D4">
        <w:tc>
          <w:tcPr>
            <w:tcW w:w="3970"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бригада</w:t>
            </w:r>
          </w:p>
        </w:tc>
        <w:tc>
          <w:tcPr>
            <w:tcW w:w="1134"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19</w:t>
            </w:r>
          </w:p>
        </w:tc>
        <w:tc>
          <w:tcPr>
            <w:tcW w:w="1134"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12</w:t>
            </w:r>
          </w:p>
        </w:tc>
        <w:tc>
          <w:tcPr>
            <w:tcW w:w="1701"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956</w:t>
            </w:r>
          </w:p>
        </w:tc>
        <w:tc>
          <w:tcPr>
            <w:tcW w:w="1559"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80</w:t>
            </w:r>
          </w:p>
        </w:tc>
      </w:tr>
      <w:tr w:rsidR="007B04D4" w:rsidRPr="00355949" w:rsidTr="007B04D4">
        <w:tc>
          <w:tcPr>
            <w:tcW w:w="3970"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врачи всего</w:t>
            </w:r>
          </w:p>
        </w:tc>
        <w:tc>
          <w:tcPr>
            <w:tcW w:w="1134"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84</w:t>
            </w:r>
          </w:p>
        </w:tc>
        <w:tc>
          <w:tcPr>
            <w:tcW w:w="1134"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128</w:t>
            </w:r>
          </w:p>
        </w:tc>
        <w:tc>
          <w:tcPr>
            <w:tcW w:w="1701"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4062</w:t>
            </w:r>
          </w:p>
        </w:tc>
        <w:tc>
          <w:tcPr>
            <w:tcW w:w="1559" w:type="dxa"/>
            <w:shd w:val="clear" w:color="auto" w:fill="auto"/>
          </w:tcPr>
          <w:p w:rsidR="007B04D4" w:rsidRPr="00355949" w:rsidRDefault="007B04D4" w:rsidP="007B04D4">
            <w:pPr>
              <w:ind w:right="-1050"/>
              <w:jc w:val="both"/>
              <w:rPr>
                <w:rFonts w:eastAsiaTheme="minorHAnsi"/>
                <w:sz w:val="22"/>
                <w:szCs w:val="22"/>
                <w:lang w:eastAsia="en-US"/>
              </w:rPr>
            </w:pPr>
            <w:r w:rsidRPr="00355949">
              <w:rPr>
                <w:rFonts w:eastAsiaTheme="minorHAnsi"/>
                <w:sz w:val="22"/>
                <w:szCs w:val="22"/>
                <w:lang w:eastAsia="en-US"/>
              </w:rPr>
              <w:t>41</w:t>
            </w:r>
          </w:p>
        </w:tc>
      </w:tr>
    </w:tbl>
    <w:p w:rsidR="006C16E5" w:rsidRPr="00355949" w:rsidRDefault="006C16E5" w:rsidP="006C16E5">
      <w:pPr>
        <w:rPr>
          <w:rFonts w:eastAsiaTheme="minorHAnsi"/>
          <w:sz w:val="22"/>
          <w:szCs w:val="22"/>
          <w:lang w:eastAsia="en-US"/>
        </w:rPr>
      </w:pPr>
    </w:p>
    <w:tbl>
      <w:tblPr>
        <w:tblpPr w:leftFromText="180" w:rightFromText="180" w:vertAnchor="text" w:horzAnchor="margin" w:tblpY="-79"/>
        <w:tblW w:w="5000" w:type="pct"/>
        <w:tblLook w:val="04A0" w:firstRow="1" w:lastRow="0" w:firstColumn="1" w:lastColumn="0" w:noHBand="0" w:noVBand="1"/>
      </w:tblPr>
      <w:tblGrid>
        <w:gridCol w:w="1526"/>
        <w:gridCol w:w="1349"/>
        <w:gridCol w:w="1541"/>
        <w:gridCol w:w="1348"/>
        <w:gridCol w:w="1347"/>
        <w:gridCol w:w="1540"/>
        <w:gridCol w:w="1347"/>
      </w:tblGrid>
      <w:tr w:rsidR="007B04D4" w:rsidRPr="00355949" w:rsidTr="007B04D4">
        <w:trPr>
          <w:trHeight w:val="480"/>
        </w:trPr>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4D4" w:rsidRPr="00355949" w:rsidRDefault="007B04D4" w:rsidP="007B04D4">
            <w:pPr>
              <w:ind w:left="567" w:firstLine="142"/>
              <w:rPr>
                <w:bCs/>
                <w:sz w:val="22"/>
                <w:szCs w:val="22"/>
              </w:rPr>
            </w:pPr>
            <w:r w:rsidRPr="00355949">
              <w:rPr>
                <w:bCs/>
                <w:sz w:val="22"/>
                <w:szCs w:val="22"/>
              </w:rPr>
              <w:t>Дата выезда мобильной бригады</w:t>
            </w:r>
          </w:p>
        </w:tc>
        <w:tc>
          <w:tcPr>
            <w:tcW w:w="4236" w:type="pct"/>
            <w:gridSpan w:val="6"/>
            <w:tcBorders>
              <w:top w:val="single" w:sz="4" w:space="0" w:color="auto"/>
              <w:left w:val="nil"/>
              <w:bottom w:val="single" w:sz="4" w:space="0" w:color="auto"/>
              <w:right w:val="single" w:sz="4" w:space="0" w:color="auto"/>
            </w:tcBorders>
            <w:shd w:val="clear" w:color="auto" w:fill="auto"/>
            <w:noWrap/>
            <w:vAlign w:val="center"/>
            <w:hideMark/>
          </w:tcPr>
          <w:p w:rsidR="007B04D4" w:rsidRPr="00355949" w:rsidRDefault="007B04D4" w:rsidP="007B04D4">
            <w:pPr>
              <w:ind w:left="567" w:firstLine="142"/>
              <w:rPr>
                <w:sz w:val="22"/>
                <w:szCs w:val="22"/>
              </w:rPr>
            </w:pPr>
            <w:r w:rsidRPr="00355949">
              <w:rPr>
                <w:sz w:val="22"/>
                <w:szCs w:val="22"/>
              </w:rPr>
              <w:t>Осмотр мобильными врачебными бригадами (в том числе с применением мобильных комплексов)</w:t>
            </w:r>
          </w:p>
        </w:tc>
      </w:tr>
      <w:tr w:rsidR="007B04D4" w:rsidRPr="00355949" w:rsidTr="007B04D4">
        <w:trPr>
          <w:trHeight w:val="900"/>
        </w:trPr>
        <w:tc>
          <w:tcPr>
            <w:tcW w:w="764" w:type="pct"/>
            <w:vMerge/>
            <w:tcBorders>
              <w:top w:val="single" w:sz="4" w:space="0" w:color="auto"/>
              <w:left w:val="single" w:sz="4" w:space="0" w:color="auto"/>
              <w:bottom w:val="single" w:sz="4" w:space="0" w:color="auto"/>
              <w:right w:val="single" w:sz="4" w:space="0" w:color="auto"/>
            </w:tcBorders>
            <w:vAlign w:val="center"/>
            <w:hideMark/>
          </w:tcPr>
          <w:p w:rsidR="007B04D4" w:rsidRPr="00355949" w:rsidRDefault="007B04D4" w:rsidP="007B04D4">
            <w:pPr>
              <w:ind w:left="567" w:firstLine="142"/>
              <w:rPr>
                <w:bCs/>
                <w:sz w:val="22"/>
                <w:szCs w:val="22"/>
              </w:rPr>
            </w:pPr>
          </w:p>
        </w:tc>
        <w:tc>
          <w:tcPr>
            <w:tcW w:w="2119" w:type="pct"/>
            <w:gridSpan w:val="3"/>
            <w:tcBorders>
              <w:top w:val="single" w:sz="4" w:space="0" w:color="auto"/>
              <w:left w:val="nil"/>
              <w:bottom w:val="single" w:sz="4" w:space="0" w:color="auto"/>
              <w:right w:val="single" w:sz="4" w:space="0" w:color="auto"/>
            </w:tcBorders>
            <w:shd w:val="clear" w:color="auto" w:fill="auto"/>
            <w:vAlign w:val="center"/>
            <w:hideMark/>
          </w:tcPr>
          <w:p w:rsidR="007B04D4" w:rsidRPr="00355949" w:rsidRDefault="007B04D4" w:rsidP="007B04D4">
            <w:pPr>
              <w:ind w:firstLine="142"/>
              <w:rPr>
                <w:sz w:val="22"/>
                <w:szCs w:val="22"/>
              </w:rPr>
            </w:pPr>
            <w:r w:rsidRPr="00355949">
              <w:rPr>
                <w:sz w:val="22"/>
                <w:szCs w:val="22"/>
              </w:rPr>
              <w:t>Количество лиц, осмотренных мобильными бригадами (в том числе с применением мобильных комплексов)</w:t>
            </w:r>
          </w:p>
        </w:tc>
        <w:tc>
          <w:tcPr>
            <w:tcW w:w="2117" w:type="pct"/>
            <w:gridSpan w:val="3"/>
            <w:tcBorders>
              <w:top w:val="single" w:sz="4" w:space="0" w:color="auto"/>
              <w:left w:val="nil"/>
              <w:bottom w:val="single" w:sz="4" w:space="0" w:color="auto"/>
              <w:right w:val="single" w:sz="4" w:space="0" w:color="auto"/>
            </w:tcBorders>
            <w:shd w:val="clear" w:color="auto" w:fill="auto"/>
            <w:vAlign w:val="center"/>
            <w:hideMark/>
          </w:tcPr>
          <w:p w:rsidR="007B04D4" w:rsidRPr="00355949" w:rsidRDefault="007B04D4" w:rsidP="007B04D4">
            <w:pPr>
              <w:ind w:firstLine="142"/>
              <w:rPr>
                <w:sz w:val="22"/>
                <w:szCs w:val="22"/>
              </w:rPr>
            </w:pPr>
            <w:r w:rsidRPr="00355949">
              <w:rPr>
                <w:sz w:val="22"/>
                <w:szCs w:val="22"/>
              </w:rPr>
              <w:t>из них количество лиц, прошедших диспансеризацию с помощью мобильных бригад (в том числе с применением мобильных комплексов)</w:t>
            </w:r>
          </w:p>
        </w:tc>
      </w:tr>
      <w:tr w:rsidR="007B04D4" w:rsidRPr="00355949" w:rsidTr="007B04D4">
        <w:trPr>
          <w:trHeight w:val="300"/>
        </w:trPr>
        <w:tc>
          <w:tcPr>
            <w:tcW w:w="764" w:type="pct"/>
            <w:vMerge/>
            <w:tcBorders>
              <w:top w:val="single" w:sz="4" w:space="0" w:color="auto"/>
              <w:left w:val="single" w:sz="4" w:space="0" w:color="auto"/>
              <w:bottom w:val="single" w:sz="4" w:space="0" w:color="auto"/>
              <w:right w:val="single" w:sz="4" w:space="0" w:color="auto"/>
            </w:tcBorders>
            <w:vAlign w:val="center"/>
            <w:hideMark/>
          </w:tcPr>
          <w:p w:rsidR="007B04D4" w:rsidRPr="00355949" w:rsidRDefault="007B04D4" w:rsidP="007B04D4">
            <w:pPr>
              <w:ind w:left="567" w:firstLine="142"/>
              <w:rPr>
                <w:bCs/>
                <w:sz w:val="22"/>
                <w:szCs w:val="22"/>
              </w:rPr>
            </w:pPr>
          </w:p>
        </w:tc>
        <w:tc>
          <w:tcPr>
            <w:tcW w:w="6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04D4" w:rsidRPr="00355949" w:rsidRDefault="007B04D4" w:rsidP="007B04D4">
            <w:pPr>
              <w:rPr>
                <w:sz w:val="22"/>
                <w:szCs w:val="22"/>
              </w:rPr>
            </w:pPr>
            <w:r w:rsidRPr="00355949">
              <w:rPr>
                <w:sz w:val="22"/>
                <w:szCs w:val="22"/>
              </w:rPr>
              <w:t>всего</w:t>
            </w:r>
          </w:p>
        </w:tc>
        <w:tc>
          <w:tcPr>
            <w:tcW w:w="1445" w:type="pct"/>
            <w:gridSpan w:val="2"/>
            <w:tcBorders>
              <w:top w:val="single" w:sz="4" w:space="0" w:color="auto"/>
              <w:left w:val="nil"/>
              <w:bottom w:val="single" w:sz="4" w:space="0" w:color="auto"/>
              <w:right w:val="single" w:sz="4" w:space="0" w:color="auto"/>
            </w:tcBorders>
            <w:shd w:val="clear" w:color="auto" w:fill="auto"/>
            <w:noWrap/>
            <w:vAlign w:val="center"/>
            <w:hideMark/>
          </w:tcPr>
          <w:p w:rsidR="007B04D4" w:rsidRPr="00355949" w:rsidRDefault="007B04D4" w:rsidP="007B04D4">
            <w:pPr>
              <w:ind w:left="567" w:firstLine="142"/>
              <w:rPr>
                <w:sz w:val="22"/>
                <w:szCs w:val="22"/>
              </w:rPr>
            </w:pPr>
            <w:r w:rsidRPr="00355949">
              <w:rPr>
                <w:sz w:val="22"/>
                <w:szCs w:val="22"/>
              </w:rPr>
              <w:t>в том числе</w:t>
            </w:r>
          </w:p>
        </w:tc>
        <w:tc>
          <w:tcPr>
            <w:tcW w:w="67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04D4" w:rsidRPr="00355949" w:rsidRDefault="007B04D4" w:rsidP="007B04D4">
            <w:pPr>
              <w:rPr>
                <w:sz w:val="22"/>
                <w:szCs w:val="22"/>
              </w:rPr>
            </w:pPr>
            <w:r w:rsidRPr="00355949">
              <w:rPr>
                <w:sz w:val="22"/>
                <w:szCs w:val="22"/>
              </w:rPr>
              <w:t>всего</w:t>
            </w:r>
          </w:p>
        </w:tc>
        <w:tc>
          <w:tcPr>
            <w:tcW w:w="1444" w:type="pct"/>
            <w:gridSpan w:val="2"/>
            <w:tcBorders>
              <w:top w:val="single" w:sz="4" w:space="0" w:color="auto"/>
              <w:left w:val="nil"/>
              <w:bottom w:val="single" w:sz="4" w:space="0" w:color="auto"/>
              <w:right w:val="single" w:sz="4" w:space="0" w:color="auto"/>
            </w:tcBorders>
            <w:shd w:val="clear" w:color="auto" w:fill="auto"/>
            <w:noWrap/>
            <w:vAlign w:val="center"/>
            <w:hideMark/>
          </w:tcPr>
          <w:p w:rsidR="007B04D4" w:rsidRPr="00355949" w:rsidRDefault="007B04D4" w:rsidP="007B04D4">
            <w:pPr>
              <w:ind w:left="567" w:firstLine="142"/>
              <w:rPr>
                <w:sz w:val="22"/>
                <w:szCs w:val="22"/>
              </w:rPr>
            </w:pPr>
            <w:r w:rsidRPr="00355949">
              <w:rPr>
                <w:sz w:val="22"/>
                <w:szCs w:val="22"/>
              </w:rPr>
              <w:t>в том числе</w:t>
            </w:r>
          </w:p>
        </w:tc>
      </w:tr>
      <w:tr w:rsidR="007B04D4" w:rsidRPr="00355949" w:rsidTr="007B04D4">
        <w:trPr>
          <w:trHeight w:val="300"/>
        </w:trPr>
        <w:tc>
          <w:tcPr>
            <w:tcW w:w="764" w:type="pct"/>
            <w:vMerge/>
            <w:tcBorders>
              <w:top w:val="single" w:sz="4" w:space="0" w:color="auto"/>
              <w:left w:val="single" w:sz="4" w:space="0" w:color="auto"/>
              <w:bottom w:val="single" w:sz="4" w:space="0" w:color="auto"/>
              <w:right w:val="single" w:sz="4" w:space="0" w:color="auto"/>
            </w:tcBorders>
            <w:vAlign w:val="center"/>
            <w:hideMark/>
          </w:tcPr>
          <w:p w:rsidR="007B04D4" w:rsidRPr="00355949" w:rsidRDefault="007B04D4" w:rsidP="007B04D4">
            <w:pPr>
              <w:ind w:left="567" w:firstLine="142"/>
              <w:rPr>
                <w:bCs/>
                <w:sz w:val="22"/>
                <w:szCs w:val="22"/>
              </w:rPr>
            </w:pPr>
          </w:p>
        </w:tc>
        <w:tc>
          <w:tcPr>
            <w:tcW w:w="674" w:type="pct"/>
            <w:vMerge/>
            <w:tcBorders>
              <w:top w:val="nil"/>
              <w:left w:val="single" w:sz="4" w:space="0" w:color="auto"/>
              <w:bottom w:val="single" w:sz="4" w:space="0" w:color="auto"/>
              <w:right w:val="single" w:sz="4" w:space="0" w:color="auto"/>
            </w:tcBorders>
            <w:vAlign w:val="center"/>
            <w:hideMark/>
          </w:tcPr>
          <w:p w:rsidR="007B04D4" w:rsidRPr="00355949" w:rsidRDefault="007B04D4" w:rsidP="007B04D4">
            <w:pPr>
              <w:ind w:left="567" w:firstLine="142"/>
              <w:rPr>
                <w:sz w:val="22"/>
                <w:szCs w:val="22"/>
              </w:rPr>
            </w:pPr>
          </w:p>
        </w:tc>
        <w:tc>
          <w:tcPr>
            <w:tcW w:w="772"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rPr>
                <w:sz w:val="22"/>
                <w:szCs w:val="22"/>
              </w:rPr>
            </w:pPr>
            <w:r w:rsidRPr="00355949">
              <w:rPr>
                <w:sz w:val="22"/>
                <w:szCs w:val="22"/>
              </w:rPr>
              <w:t>взрослые</w:t>
            </w:r>
          </w:p>
        </w:tc>
        <w:tc>
          <w:tcPr>
            <w:tcW w:w="673"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ind w:left="567"/>
              <w:rPr>
                <w:sz w:val="22"/>
                <w:szCs w:val="22"/>
              </w:rPr>
            </w:pPr>
            <w:r w:rsidRPr="00355949">
              <w:rPr>
                <w:sz w:val="22"/>
                <w:szCs w:val="22"/>
              </w:rPr>
              <w:t>дети</w:t>
            </w:r>
          </w:p>
        </w:tc>
        <w:tc>
          <w:tcPr>
            <w:tcW w:w="673" w:type="pct"/>
            <w:vMerge/>
            <w:tcBorders>
              <w:top w:val="nil"/>
              <w:left w:val="single" w:sz="4" w:space="0" w:color="auto"/>
              <w:bottom w:val="single" w:sz="4" w:space="0" w:color="auto"/>
              <w:right w:val="single" w:sz="4" w:space="0" w:color="auto"/>
            </w:tcBorders>
            <w:vAlign w:val="center"/>
            <w:hideMark/>
          </w:tcPr>
          <w:p w:rsidR="007B04D4" w:rsidRPr="00355949" w:rsidRDefault="007B04D4" w:rsidP="007B04D4">
            <w:pPr>
              <w:ind w:left="567" w:firstLine="142"/>
              <w:rPr>
                <w:sz w:val="22"/>
                <w:szCs w:val="22"/>
              </w:rPr>
            </w:pPr>
          </w:p>
        </w:tc>
        <w:tc>
          <w:tcPr>
            <w:tcW w:w="772"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rPr>
                <w:sz w:val="22"/>
                <w:szCs w:val="22"/>
              </w:rPr>
            </w:pPr>
            <w:r w:rsidRPr="00355949">
              <w:rPr>
                <w:sz w:val="22"/>
                <w:szCs w:val="22"/>
              </w:rPr>
              <w:t>взрослые</w:t>
            </w:r>
          </w:p>
        </w:tc>
        <w:tc>
          <w:tcPr>
            <w:tcW w:w="673"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ind w:left="567"/>
              <w:rPr>
                <w:sz w:val="22"/>
                <w:szCs w:val="22"/>
              </w:rPr>
            </w:pPr>
            <w:r w:rsidRPr="00355949">
              <w:rPr>
                <w:sz w:val="22"/>
                <w:szCs w:val="22"/>
              </w:rPr>
              <w:t>дети</w:t>
            </w:r>
          </w:p>
        </w:tc>
      </w:tr>
      <w:tr w:rsidR="007B04D4" w:rsidRPr="00355949" w:rsidTr="007B04D4">
        <w:trPr>
          <w:trHeight w:val="675"/>
        </w:trPr>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7B04D4" w:rsidRPr="00355949" w:rsidRDefault="007B04D4" w:rsidP="007B04D4">
            <w:pPr>
              <w:rPr>
                <w:bCs/>
                <w:sz w:val="22"/>
                <w:szCs w:val="22"/>
              </w:rPr>
            </w:pPr>
            <w:r w:rsidRPr="00355949">
              <w:rPr>
                <w:bCs/>
                <w:sz w:val="22"/>
                <w:szCs w:val="22"/>
              </w:rPr>
              <w:t>2019 г</w:t>
            </w:r>
          </w:p>
        </w:tc>
        <w:tc>
          <w:tcPr>
            <w:tcW w:w="674"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rPr>
                <w:bCs/>
                <w:sz w:val="22"/>
                <w:szCs w:val="22"/>
              </w:rPr>
            </w:pPr>
            <w:r w:rsidRPr="00355949">
              <w:rPr>
                <w:bCs/>
                <w:sz w:val="22"/>
                <w:szCs w:val="22"/>
              </w:rPr>
              <w:t>1945</w:t>
            </w:r>
          </w:p>
        </w:tc>
        <w:tc>
          <w:tcPr>
            <w:tcW w:w="772"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ind w:left="567"/>
              <w:rPr>
                <w:bCs/>
                <w:sz w:val="22"/>
                <w:szCs w:val="22"/>
              </w:rPr>
            </w:pPr>
            <w:r w:rsidRPr="00355949">
              <w:rPr>
                <w:bCs/>
                <w:sz w:val="22"/>
                <w:szCs w:val="22"/>
              </w:rPr>
              <w:t>1165</w:t>
            </w:r>
          </w:p>
        </w:tc>
        <w:tc>
          <w:tcPr>
            <w:tcW w:w="673"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rPr>
                <w:bCs/>
                <w:sz w:val="22"/>
                <w:szCs w:val="22"/>
              </w:rPr>
            </w:pPr>
            <w:r w:rsidRPr="00355949">
              <w:rPr>
                <w:bCs/>
                <w:sz w:val="22"/>
                <w:szCs w:val="22"/>
              </w:rPr>
              <w:t>780</w:t>
            </w:r>
          </w:p>
        </w:tc>
        <w:tc>
          <w:tcPr>
            <w:tcW w:w="673"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rPr>
                <w:bCs/>
                <w:sz w:val="22"/>
                <w:szCs w:val="22"/>
              </w:rPr>
            </w:pPr>
            <w:r w:rsidRPr="00355949">
              <w:rPr>
                <w:bCs/>
                <w:sz w:val="22"/>
                <w:szCs w:val="22"/>
              </w:rPr>
              <w:t>348</w:t>
            </w:r>
          </w:p>
        </w:tc>
        <w:tc>
          <w:tcPr>
            <w:tcW w:w="772"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ind w:left="567" w:firstLine="142"/>
              <w:rPr>
                <w:bCs/>
                <w:sz w:val="22"/>
                <w:szCs w:val="22"/>
              </w:rPr>
            </w:pPr>
            <w:r w:rsidRPr="00355949">
              <w:rPr>
                <w:bCs/>
                <w:sz w:val="22"/>
                <w:szCs w:val="22"/>
              </w:rPr>
              <w:t>133</w:t>
            </w:r>
          </w:p>
        </w:tc>
        <w:tc>
          <w:tcPr>
            <w:tcW w:w="673" w:type="pct"/>
            <w:tcBorders>
              <w:top w:val="nil"/>
              <w:left w:val="nil"/>
              <w:bottom w:val="single" w:sz="4" w:space="0" w:color="auto"/>
              <w:right w:val="single" w:sz="4" w:space="0" w:color="auto"/>
            </w:tcBorders>
            <w:shd w:val="clear" w:color="auto" w:fill="auto"/>
            <w:noWrap/>
            <w:vAlign w:val="center"/>
            <w:hideMark/>
          </w:tcPr>
          <w:p w:rsidR="007B04D4" w:rsidRPr="00355949" w:rsidRDefault="007B04D4" w:rsidP="007B04D4">
            <w:pPr>
              <w:rPr>
                <w:bCs/>
                <w:sz w:val="22"/>
                <w:szCs w:val="22"/>
              </w:rPr>
            </w:pPr>
            <w:r w:rsidRPr="00355949">
              <w:rPr>
                <w:bCs/>
                <w:sz w:val="22"/>
                <w:szCs w:val="22"/>
              </w:rPr>
              <w:t>215</w:t>
            </w:r>
          </w:p>
        </w:tc>
      </w:tr>
    </w:tbl>
    <w:p w:rsidR="006C16E5" w:rsidRPr="00355949" w:rsidRDefault="006C16E5" w:rsidP="006C16E5">
      <w:pPr>
        <w:tabs>
          <w:tab w:val="left" w:pos="1433"/>
        </w:tabs>
        <w:rPr>
          <w:b/>
          <w:sz w:val="22"/>
          <w:szCs w:val="22"/>
        </w:rPr>
      </w:pPr>
      <w:r w:rsidRPr="00355949">
        <w:rPr>
          <w:b/>
          <w:sz w:val="22"/>
          <w:szCs w:val="22"/>
        </w:rPr>
        <w:t>Целевые ориентиры:</w:t>
      </w:r>
      <w:bookmarkEnd w:id="0"/>
    </w:p>
    <w:p w:rsidR="006C16E5" w:rsidRDefault="006C16E5" w:rsidP="006C16E5">
      <w:pPr>
        <w:ind w:firstLine="600"/>
        <w:jc w:val="both"/>
        <w:rPr>
          <w:sz w:val="22"/>
          <w:szCs w:val="22"/>
        </w:rPr>
      </w:pPr>
      <w:bookmarkStart w:id="1" w:name="bookmark8"/>
      <w:r w:rsidRPr="00355949">
        <w:rPr>
          <w:sz w:val="22"/>
          <w:szCs w:val="22"/>
        </w:rPr>
        <w:t>Целевые индикаторы реализации программы представлены в приложении 2.</w:t>
      </w:r>
    </w:p>
    <w:p w:rsidR="006C16E5" w:rsidRPr="00355949" w:rsidRDefault="006C16E5" w:rsidP="006C16E5">
      <w:pPr>
        <w:rPr>
          <w:b/>
          <w:sz w:val="22"/>
          <w:szCs w:val="22"/>
        </w:rPr>
      </w:pPr>
      <w:r w:rsidRPr="00355949">
        <w:rPr>
          <w:b/>
          <w:sz w:val="22"/>
          <w:szCs w:val="22"/>
        </w:rPr>
        <w:t>Цель программы</w:t>
      </w:r>
      <w:bookmarkEnd w:id="1"/>
      <w:r w:rsidRPr="00355949">
        <w:rPr>
          <w:b/>
          <w:sz w:val="22"/>
          <w:szCs w:val="22"/>
        </w:rPr>
        <w:t>:</w:t>
      </w:r>
    </w:p>
    <w:p w:rsidR="006C16E5" w:rsidRDefault="006C16E5" w:rsidP="006C16E5">
      <w:pPr>
        <w:spacing w:after="303"/>
        <w:ind w:firstLine="600"/>
        <w:contextualSpacing/>
        <w:jc w:val="both"/>
        <w:rPr>
          <w:sz w:val="22"/>
          <w:szCs w:val="22"/>
        </w:rPr>
      </w:pPr>
      <w:r w:rsidRPr="00355949">
        <w:rPr>
          <w:sz w:val="22"/>
          <w:szCs w:val="22"/>
        </w:rPr>
        <w:t>Улучшение здоровья населения, качества их жизни, формирование культуры общественного здоровья, ответственного отношения к здоровью.</w:t>
      </w:r>
      <w:bookmarkStart w:id="2" w:name="bookmark9"/>
    </w:p>
    <w:p w:rsidR="006C16E5" w:rsidRPr="00355949" w:rsidRDefault="006C16E5" w:rsidP="006C16E5">
      <w:pPr>
        <w:spacing w:after="303"/>
        <w:contextualSpacing/>
        <w:jc w:val="both"/>
        <w:rPr>
          <w:sz w:val="22"/>
          <w:szCs w:val="22"/>
        </w:rPr>
      </w:pPr>
      <w:r w:rsidRPr="00355949">
        <w:rPr>
          <w:b/>
          <w:sz w:val="22"/>
          <w:szCs w:val="22"/>
        </w:rPr>
        <w:t>Задачи программы:</w:t>
      </w:r>
      <w:bookmarkEnd w:id="2"/>
    </w:p>
    <w:p w:rsidR="006C16E5" w:rsidRPr="00355949" w:rsidRDefault="006C16E5" w:rsidP="006C16E5">
      <w:pPr>
        <w:contextualSpacing/>
        <w:jc w:val="both"/>
        <w:rPr>
          <w:sz w:val="22"/>
          <w:szCs w:val="22"/>
        </w:rPr>
      </w:pPr>
      <w:r w:rsidRPr="00355949">
        <w:rPr>
          <w:sz w:val="22"/>
          <w:szCs w:val="22"/>
        </w:rPr>
        <w:tab/>
        <w:t xml:space="preserve">1. Формирование здорового образа жизни населения для достижения положительной динамики целевых показателей программы:  </w:t>
      </w:r>
    </w:p>
    <w:p w:rsidR="006C16E5" w:rsidRPr="00355949" w:rsidRDefault="006C16E5" w:rsidP="006C16E5">
      <w:pPr>
        <w:jc w:val="both"/>
        <w:rPr>
          <w:spacing w:val="-2"/>
          <w:sz w:val="22"/>
          <w:szCs w:val="22"/>
        </w:rPr>
      </w:pPr>
      <w:r w:rsidRPr="00355949">
        <w:rPr>
          <w:sz w:val="22"/>
          <w:szCs w:val="22"/>
        </w:rPr>
        <w:tab/>
        <w:t>1) снижение с</w:t>
      </w:r>
      <w:r w:rsidRPr="00355949">
        <w:rPr>
          <w:spacing w:val="-2"/>
          <w:sz w:val="22"/>
          <w:szCs w:val="22"/>
        </w:rPr>
        <w:t>мертности мужчин в возрасте  16-59 лет на 1000 чел.;</w:t>
      </w:r>
    </w:p>
    <w:p w:rsidR="006C16E5" w:rsidRPr="00355949" w:rsidRDefault="006C16E5" w:rsidP="006C16E5">
      <w:pPr>
        <w:ind w:left="284"/>
        <w:jc w:val="both"/>
        <w:rPr>
          <w:spacing w:val="-2"/>
          <w:sz w:val="22"/>
          <w:szCs w:val="22"/>
        </w:rPr>
      </w:pPr>
      <w:r w:rsidRPr="00355949">
        <w:rPr>
          <w:spacing w:val="-2"/>
          <w:sz w:val="22"/>
          <w:szCs w:val="22"/>
        </w:rPr>
        <w:tab/>
        <w:t xml:space="preserve">2) </w:t>
      </w:r>
      <w:r w:rsidRPr="00355949">
        <w:rPr>
          <w:sz w:val="22"/>
          <w:szCs w:val="22"/>
        </w:rPr>
        <w:t>снижение</w:t>
      </w:r>
      <w:r w:rsidRPr="00355949">
        <w:rPr>
          <w:spacing w:val="-2"/>
          <w:sz w:val="22"/>
          <w:szCs w:val="22"/>
        </w:rPr>
        <w:t xml:space="preserve"> смертности женщин в возрасте  16-54 лет на 1000 чел.;</w:t>
      </w:r>
    </w:p>
    <w:p w:rsidR="006C16E5" w:rsidRPr="00355949" w:rsidRDefault="006C16E5" w:rsidP="006C16E5">
      <w:pPr>
        <w:ind w:left="284"/>
        <w:jc w:val="both"/>
        <w:rPr>
          <w:spacing w:val="-2"/>
          <w:sz w:val="22"/>
          <w:szCs w:val="22"/>
        </w:rPr>
      </w:pPr>
      <w:r w:rsidRPr="00355949">
        <w:rPr>
          <w:spacing w:val="-2"/>
          <w:sz w:val="22"/>
          <w:szCs w:val="22"/>
        </w:rPr>
        <w:tab/>
        <w:t>3) выполнение плана диспансеризации и профилактических медицинских осмотров;</w:t>
      </w:r>
    </w:p>
    <w:p w:rsidR="006C16E5" w:rsidRPr="00355949" w:rsidRDefault="006C16E5" w:rsidP="006C16E5">
      <w:pPr>
        <w:ind w:left="284"/>
        <w:jc w:val="both"/>
        <w:rPr>
          <w:sz w:val="22"/>
          <w:szCs w:val="22"/>
        </w:rPr>
      </w:pPr>
      <w:r w:rsidRPr="00355949">
        <w:rPr>
          <w:spacing w:val="-2"/>
          <w:sz w:val="22"/>
          <w:szCs w:val="22"/>
        </w:rPr>
        <w:tab/>
      </w:r>
      <w:r>
        <w:rPr>
          <w:spacing w:val="-2"/>
          <w:sz w:val="22"/>
          <w:szCs w:val="22"/>
        </w:rPr>
        <w:t>4</w:t>
      </w:r>
      <w:r w:rsidRPr="00355949">
        <w:rPr>
          <w:spacing w:val="-2"/>
          <w:sz w:val="22"/>
          <w:szCs w:val="22"/>
        </w:rPr>
        <w:t xml:space="preserve">) </w:t>
      </w:r>
      <w:r w:rsidRPr="00355949">
        <w:rPr>
          <w:sz w:val="22"/>
          <w:szCs w:val="22"/>
        </w:rPr>
        <w:t>распространенность потребления табака среди взрослого населения;</w:t>
      </w:r>
    </w:p>
    <w:p w:rsidR="006C16E5" w:rsidRPr="00355949" w:rsidRDefault="006C16E5" w:rsidP="006C16E5">
      <w:pPr>
        <w:ind w:left="284"/>
        <w:jc w:val="both"/>
        <w:rPr>
          <w:sz w:val="22"/>
          <w:szCs w:val="22"/>
        </w:rPr>
      </w:pPr>
      <w:r>
        <w:rPr>
          <w:sz w:val="22"/>
          <w:szCs w:val="22"/>
        </w:rPr>
        <w:tab/>
        <w:t>5</w:t>
      </w:r>
      <w:r w:rsidRPr="00355949">
        <w:rPr>
          <w:sz w:val="22"/>
          <w:szCs w:val="22"/>
        </w:rPr>
        <w:t xml:space="preserve">) доля </w:t>
      </w:r>
      <w:r w:rsidRPr="00355949">
        <w:rPr>
          <w:rStyle w:val="1"/>
          <w:rFonts w:eastAsia="Arial"/>
          <w:color w:val="auto"/>
          <w:sz w:val="22"/>
          <w:szCs w:val="22"/>
        </w:rPr>
        <w:t>граждан, информированных о здоровом образе жизни, д</w:t>
      </w:r>
      <w:r w:rsidRPr="00355949">
        <w:rPr>
          <w:sz w:val="22"/>
          <w:szCs w:val="22"/>
        </w:rPr>
        <w:t xml:space="preserve">оля граждан, систематически занимающихся физической культурой и спортом </w:t>
      </w:r>
    </w:p>
    <w:p w:rsidR="006C16E5" w:rsidRPr="00355949" w:rsidRDefault="006C16E5" w:rsidP="006C16E5">
      <w:pPr>
        <w:ind w:left="284"/>
        <w:jc w:val="both"/>
        <w:rPr>
          <w:sz w:val="22"/>
          <w:szCs w:val="22"/>
        </w:rPr>
      </w:pPr>
      <w:r w:rsidRPr="00355949">
        <w:rPr>
          <w:sz w:val="22"/>
          <w:szCs w:val="22"/>
        </w:rPr>
        <w:tab/>
        <w:t>2. Создание условий для ведения здорового образа жизни:</w:t>
      </w:r>
    </w:p>
    <w:p w:rsidR="006C16E5" w:rsidRPr="00355949" w:rsidRDefault="006C16E5" w:rsidP="006C16E5">
      <w:pPr>
        <w:ind w:left="284"/>
        <w:jc w:val="both"/>
        <w:rPr>
          <w:sz w:val="22"/>
          <w:szCs w:val="22"/>
        </w:rPr>
      </w:pPr>
      <w:r w:rsidRPr="00355949">
        <w:rPr>
          <w:sz w:val="22"/>
          <w:szCs w:val="22"/>
        </w:rPr>
        <w:tab/>
        <w:t>- количество мероприятий плана по общественному здоровью, которые нашли отражение в других стратегических документах города, планах (определить основной перечень таких планов) и т.д.;</w:t>
      </w:r>
    </w:p>
    <w:p w:rsidR="006C16E5" w:rsidRPr="00355949" w:rsidRDefault="006C16E5" w:rsidP="006C16E5">
      <w:pPr>
        <w:ind w:left="284"/>
        <w:jc w:val="both"/>
        <w:rPr>
          <w:sz w:val="22"/>
          <w:szCs w:val="22"/>
        </w:rPr>
      </w:pPr>
      <w:r w:rsidRPr="00355949">
        <w:rPr>
          <w:sz w:val="22"/>
          <w:szCs w:val="22"/>
        </w:rPr>
        <w:tab/>
        <w:t xml:space="preserve">- наличие Совета (рабочей группы) по общественному здоровью на уровне руководителя муниципального образования, ответственного лица за вопросы общественного здоровья в штате администрации; </w:t>
      </w:r>
    </w:p>
    <w:p w:rsidR="006C16E5" w:rsidRDefault="006C16E5" w:rsidP="006C16E5">
      <w:pPr>
        <w:ind w:left="284"/>
        <w:jc w:val="both"/>
        <w:rPr>
          <w:sz w:val="22"/>
          <w:szCs w:val="22"/>
        </w:rPr>
      </w:pPr>
      <w:bookmarkStart w:id="3" w:name="bookmark10"/>
      <w:r w:rsidRPr="00355949">
        <w:rPr>
          <w:sz w:val="22"/>
          <w:szCs w:val="22"/>
        </w:rPr>
        <w:tab/>
        <w:t>3. Вступление в Ассоциацию «Здоровые города, районы и поселки» (при соблюдении всех необходимых требований).</w:t>
      </w:r>
    </w:p>
    <w:p w:rsidR="006C16E5" w:rsidRPr="00355949" w:rsidRDefault="006C16E5" w:rsidP="006C16E5">
      <w:pPr>
        <w:ind w:left="284"/>
        <w:jc w:val="both"/>
        <w:rPr>
          <w:sz w:val="22"/>
          <w:szCs w:val="22"/>
        </w:rPr>
      </w:pPr>
    </w:p>
    <w:p w:rsidR="006C16E5" w:rsidRPr="00355949" w:rsidRDefault="006C16E5" w:rsidP="006C16E5">
      <w:pPr>
        <w:ind w:left="284"/>
        <w:rPr>
          <w:b/>
          <w:sz w:val="22"/>
          <w:szCs w:val="22"/>
        </w:rPr>
      </w:pPr>
      <w:r w:rsidRPr="00355949">
        <w:rPr>
          <w:b/>
          <w:sz w:val="22"/>
          <w:szCs w:val="22"/>
        </w:rPr>
        <w:t>Ресурсы:</w:t>
      </w:r>
      <w:bookmarkEnd w:id="3"/>
    </w:p>
    <w:p w:rsidR="006C16E5" w:rsidRPr="00355949" w:rsidRDefault="006C16E5" w:rsidP="006C16E5">
      <w:pPr>
        <w:tabs>
          <w:tab w:val="left" w:pos="-284"/>
        </w:tabs>
        <w:ind w:left="284"/>
        <w:jc w:val="both"/>
        <w:rPr>
          <w:sz w:val="22"/>
          <w:szCs w:val="22"/>
        </w:rPr>
      </w:pPr>
      <w:bookmarkStart w:id="4" w:name="bookmark11"/>
      <w:r w:rsidRPr="00355949">
        <w:rPr>
          <w:sz w:val="22"/>
          <w:szCs w:val="22"/>
        </w:rPr>
        <w:t xml:space="preserve">      Финансирование подпрограммы осуществляется по принципу </w:t>
      </w:r>
      <w:proofErr w:type="spellStart"/>
      <w:r w:rsidRPr="00355949">
        <w:rPr>
          <w:sz w:val="22"/>
          <w:szCs w:val="22"/>
        </w:rPr>
        <w:t>софинансирования</w:t>
      </w:r>
      <w:proofErr w:type="spellEnd"/>
      <w:r w:rsidRPr="00355949">
        <w:rPr>
          <w:sz w:val="22"/>
          <w:szCs w:val="22"/>
        </w:rPr>
        <w:t xml:space="preserve"> за счет консолидации средств бюджетов различных уровней и внебюджетных источников. </w:t>
      </w:r>
    </w:p>
    <w:p w:rsidR="006C16E5" w:rsidRDefault="006C16E5" w:rsidP="006C16E5">
      <w:pPr>
        <w:tabs>
          <w:tab w:val="left" w:pos="-284"/>
        </w:tabs>
        <w:jc w:val="both"/>
        <w:rPr>
          <w:sz w:val="22"/>
          <w:szCs w:val="22"/>
        </w:rPr>
      </w:pPr>
      <w:r>
        <w:rPr>
          <w:sz w:val="22"/>
          <w:szCs w:val="22"/>
        </w:rPr>
        <w:tab/>
      </w:r>
      <w:r w:rsidRPr="00355949">
        <w:rPr>
          <w:sz w:val="22"/>
          <w:szCs w:val="22"/>
        </w:rPr>
        <w:t>Объем финансирования из средств бюджета муниципального района «К</w:t>
      </w:r>
      <w:r>
        <w:rPr>
          <w:sz w:val="22"/>
          <w:szCs w:val="22"/>
        </w:rPr>
        <w:t>ыринский район» составляет: 9595</w:t>
      </w:r>
      <w:r w:rsidRPr="00355949">
        <w:rPr>
          <w:sz w:val="22"/>
          <w:szCs w:val="22"/>
        </w:rPr>
        <w:t xml:space="preserve"> тыс. руб., в том числе по годам</w:t>
      </w:r>
      <w:r>
        <w:rPr>
          <w:sz w:val="22"/>
          <w:szCs w:val="22"/>
        </w:rPr>
        <w:t>:</w:t>
      </w:r>
    </w:p>
    <w:p w:rsidR="006C16E5" w:rsidRPr="00355949" w:rsidRDefault="006C16E5" w:rsidP="006C16E5">
      <w:pPr>
        <w:tabs>
          <w:tab w:val="left" w:pos="-284"/>
        </w:tabs>
        <w:jc w:val="both"/>
        <w:rPr>
          <w:sz w:val="22"/>
          <w:szCs w:val="22"/>
        </w:rPr>
      </w:pPr>
      <w:r>
        <w:rPr>
          <w:sz w:val="22"/>
          <w:szCs w:val="22"/>
        </w:rPr>
        <w:tab/>
        <w:t xml:space="preserve">2022 –  1901 </w:t>
      </w:r>
      <w:proofErr w:type="spellStart"/>
      <w:r w:rsidRPr="00355949">
        <w:rPr>
          <w:sz w:val="22"/>
          <w:szCs w:val="22"/>
        </w:rPr>
        <w:t>тыс.руб</w:t>
      </w:r>
      <w:proofErr w:type="spellEnd"/>
      <w:r w:rsidRPr="00355949">
        <w:rPr>
          <w:sz w:val="22"/>
          <w:szCs w:val="22"/>
        </w:rPr>
        <w:t xml:space="preserve">., </w:t>
      </w:r>
    </w:p>
    <w:p w:rsidR="006C16E5" w:rsidRPr="00355949" w:rsidRDefault="006C16E5" w:rsidP="006C16E5">
      <w:pPr>
        <w:tabs>
          <w:tab w:val="left" w:pos="-284"/>
        </w:tabs>
        <w:jc w:val="both"/>
        <w:rPr>
          <w:sz w:val="22"/>
          <w:szCs w:val="22"/>
        </w:rPr>
      </w:pPr>
      <w:r>
        <w:rPr>
          <w:sz w:val="22"/>
          <w:szCs w:val="22"/>
        </w:rPr>
        <w:tab/>
        <w:t>2023 –  19</w:t>
      </w:r>
      <w:r w:rsidRPr="006365B6">
        <w:rPr>
          <w:sz w:val="22"/>
          <w:szCs w:val="22"/>
        </w:rPr>
        <w:t>01</w:t>
      </w:r>
      <w:r>
        <w:rPr>
          <w:sz w:val="22"/>
          <w:szCs w:val="22"/>
        </w:rPr>
        <w:t xml:space="preserve"> </w:t>
      </w:r>
      <w:proofErr w:type="spellStart"/>
      <w:r w:rsidRPr="00355949">
        <w:rPr>
          <w:sz w:val="22"/>
          <w:szCs w:val="22"/>
        </w:rPr>
        <w:t>тыс.руб</w:t>
      </w:r>
      <w:proofErr w:type="spellEnd"/>
      <w:r w:rsidRPr="00355949">
        <w:rPr>
          <w:sz w:val="22"/>
          <w:szCs w:val="22"/>
        </w:rPr>
        <w:t xml:space="preserve">., </w:t>
      </w:r>
    </w:p>
    <w:p w:rsidR="006C16E5" w:rsidRPr="00355949" w:rsidRDefault="006C16E5" w:rsidP="006C16E5">
      <w:pPr>
        <w:tabs>
          <w:tab w:val="left" w:pos="-284"/>
        </w:tabs>
        <w:jc w:val="both"/>
        <w:rPr>
          <w:sz w:val="22"/>
          <w:szCs w:val="22"/>
        </w:rPr>
      </w:pPr>
      <w:r>
        <w:rPr>
          <w:sz w:val="22"/>
          <w:szCs w:val="22"/>
        </w:rPr>
        <w:tab/>
        <w:t>2024 – 199</w:t>
      </w:r>
      <w:r w:rsidRPr="006365B6">
        <w:rPr>
          <w:sz w:val="22"/>
          <w:szCs w:val="22"/>
        </w:rPr>
        <w:t>1</w:t>
      </w:r>
      <w:r w:rsidRPr="00355949">
        <w:rPr>
          <w:sz w:val="22"/>
          <w:szCs w:val="22"/>
        </w:rPr>
        <w:t xml:space="preserve"> </w:t>
      </w:r>
      <w:proofErr w:type="spellStart"/>
      <w:r w:rsidRPr="00355949">
        <w:rPr>
          <w:sz w:val="22"/>
          <w:szCs w:val="22"/>
        </w:rPr>
        <w:t>тыс.руб</w:t>
      </w:r>
      <w:proofErr w:type="spellEnd"/>
      <w:r w:rsidRPr="00355949">
        <w:rPr>
          <w:sz w:val="22"/>
          <w:szCs w:val="22"/>
        </w:rPr>
        <w:t>.,</w:t>
      </w:r>
    </w:p>
    <w:p w:rsidR="006C16E5" w:rsidRPr="00355949" w:rsidRDefault="006C16E5" w:rsidP="006C16E5">
      <w:pPr>
        <w:tabs>
          <w:tab w:val="left" w:pos="-284"/>
        </w:tabs>
        <w:jc w:val="both"/>
        <w:rPr>
          <w:sz w:val="22"/>
          <w:szCs w:val="22"/>
        </w:rPr>
      </w:pPr>
      <w:r>
        <w:rPr>
          <w:sz w:val="22"/>
          <w:szCs w:val="22"/>
        </w:rPr>
        <w:lastRenderedPageBreak/>
        <w:tab/>
        <w:t>2025</w:t>
      </w:r>
      <w:r w:rsidRPr="00355949">
        <w:rPr>
          <w:sz w:val="22"/>
          <w:szCs w:val="22"/>
        </w:rPr>
        <w:t xml:space="preserve"> -  </w:t>
      </w:r>
      <w:r>
        <w:rPr>
          <w:sz w:val="22"/>
          <w:szCs w:val="22"/>
        </w:rPr>
        <w:t>19</w:t>
      </w:r>
      <w:r w:rsidRPr="006365B6">
        <w:rPr>
          <w:sz w:val="22"/>
          <w:szCs w:val="22"/>
        </w:rPr>
        <w:t>01</w:t>
      </w:r>
      <w:r w:rsidRPr="00355949">
        <w:rPr>
          <w:sz w:val="22"/>
          <w:szCs w:val="22"/>
        </w:rPr>
        <w:t xml:space="preserve"> </w:t>
      </w:r>
      <w:proofErr w:type="spellStart"/>
      <w:r w:rsidRPr="00355949">
        <w:rPr>
          <w:sz w:val="22"/>
          <w:szCs w:val="22"/>
        </w:rPr>
        <w:t>тыс.руб</w:t>
      </w:r>
      <w:proofErr w:type="spellEnd"/>
      <w:r w:rsidRPr="00355949">
        <w:rPr>
          <w:sz w:val="22"/>
          <w:szCs w:val="22"/>
        </w:rPr>
        <w:t>.,</w:t>
      </w:r>
    </w:p>
    <w:p w:rsidR="006C16E5" w:rsidRPr="00355949" w:rsidRDefault="006C16E5" w:rsidP="006C16E5">
      <w:pPr>
        <w:tabs>
          <w:tab w:val="left" w:pos="-284"/>
        </w:tabs>
        <w:jc w:val="both"/>
        <w:rPr>
          <w:sz w:val="22"/>
          <w:szCs w:val="22"/>
        </w:rPr>
      </w:pPr>
      <w:r>
        <w:rPr>
          <w:sz w:val="22"/>
          <w:szCs w:val="22"/>
        </w:rPr>
        <w:tab/>
        <w:t>2026 -  19</w:t>
      </w:r>
      <w:r w:rsidRPr="006365B6">
        <w:rPr>
          <w:sz w:val="22"/>
          <w:szCs w:val="22"/>
        </w:rPr>
        <w:t>01</w:t>
      </w:r>
      <w:r w:rsidRPr="00355949">
        <w:rPr>
          <w:sz w:val="22"/>
          <w:szCs w:val="22"/>
        </w:rPr>
        <w:t xml:space="preserve"> </w:t>
      </w:r>
      <w:proofErr w:type="spellStart"/>
      <w:r w:rsidRPr="00355949">
        <w:rPr>
          <w:sz w:val="22"/>
          <w:szCs w:val="22"/>
        </w:rPr>
        <w:t>тыс.руб</w:t>
      </w:r>
      <w:proofErr w:type="spellEnd"/>
      <w:r w:rsidRPr="00355949">
        <w:rPr>
          <w:sz w:val="22"/>
          <w:szCs w:val="22"/>
        </w:rPr>
        <w:t xml:space="preserve">. </w:t>
      </w:r>
    </w:p>
    <w:p w:rsidR="006C16E5" w:rsidRPr="006365B6" w:rsidRDefault="006C16E5" w:rsidP="006C16E5">
      <w:pPr>
        <w:tabs>
          <w:tab w:val="left" w:pos="-284"/>
        </w:tabs>
        <w:jc w:val="both"/>
        <w:rPr>
          <w:sz w:val="22"/>
          <w:szCs w:val="22"/>
        </w:rPr>
      </w:pPr>
      <w:r>
        <w:rPr>
          <w:sz w:val="22"/>
          <w:szCs w:val="22"/>
        </w:rPr>
        <w:tab/>
      </w:r>
      <w:r w:rsidRPr="006365B6">
        <w:rPr>
          <w:sz w:val="22"/>
          <w:szCs w:val="22"/>
        </w:rPr>
        <w:t>Объем финансирования из внебюджетных источников составл</w:t>
      </w:r>
      <w:r>
        <w:rPr>
          <w:sz w:val="22"/>
          <w:szCs w:val="22"/>
        </w:rPr>
        <w:t xml:space="preserve">яет: 40548,2 тыс. рублей, в том </w:t>
      </w:r>
      <w:r w:rsidRPr="006365B6">
        <w:rPr>
          <w:sz w:val="22"/>
          <w:szCs w:val="22"/>
        </w:rPr>
        <w:t xml:space="preserve">числе по годам: </w:t>
      </w:r>
    </w:p>
    <w:p w:rsidR="006C16E5" w:rsidRPr="006365B6" w:rsidRDefault="006C16E5" w:rsidP="006C16E5">
      <w:pPr>
        <w:autoSpaceDE w:val="0"/>
        <w:autoSpaceDN w:val="0"/>
        <w:adjustRightInd w:val="0"/>
        <w:ind w:left="284" w:firstLine="424"/>
        <w:jc w:val="both"/>
        <w:outlineLvl w:val="1"/>
        <w:rPr>
          <w:sz w:val="22"/>
          <w:szCs w:val="22"/>
        </w:rPr>
      </w:pPr>
      <w:r>
        <w:rPr>
          <w:sz w:val="22"/>
          <w:szCs w:val="22"/>
        </w:rPr>
        <w:t>2022</w:t>
      </w:r>
      <w:r w:rsidRPr="006365B6">
        <w:rPr>
          <w:sz w:val="22"/>
          <w:szCs w:val="22"/>
        </w:rPr>
        <w:t xml:space="preserve"> – 8109,64 </w:t>
      </w:r>
      <w:proofErr w:type="spellStart"/>
      <w:r w:rsidRPr="006365B6">
        <w:rPr>
          <w:sz w:val="22"/>
          <w:szCs w:val="22"/>
        </w:rPr>
        <w:t>тыс.руб</w:t>
      </w:r>
      <w:proofErr w:type="spellEnd"/>
      <w:r w:rsidRPr="006365B6">
        <w:rPr>
          <w:sz w:val="22"/>
          <w:szCs w:val="22"/>
        </w:rPr>
        <w:t xml:space="preserve">., </w:t>
      </w:r>
    </w:p>
    <w:p w:rsidR="006C16E5" w:rsidRPr="006365B6" w:rsidRDefault="006C16E5" w:rsidP="006C16E5">
      <w:pPr>
        <w:autoSpaceDE w:val="0"/>
        <w:autoSpaceDN w:val="0"/>
        <w:adjustRightInd w:val="0"/>
        <w:ind w:left="284" w:firstLine="424"/>
        <w:jc w:val="both"/>
        <w:outlineLvl w:val="1"/>
        <w:rPr>
          <w:sz w:val="22"/>
          <w:szCs w:val="22"/>
        </w:rPr>
      </w:pPr>
      <w:r>
        <w:rPr>
          <w:sz w:val="22"/>
          <w:szCs w:val="22"/>
        </w:rPr>
        <w:t>2023</w:t>
      </w:r>
      <w:r w:rsidRPr="006365B6">
        <w:rPr>
          <w:sz w:val="22"/>
          <w:szCs w:val="22"/>
        </w:rPr>
        <w:t xml:space="preserve"> – 8109,64 </w:t>
      </w:r>
      <w:proofErr w:type="spellStart"/>
      <w:r w:rsidRPr="006365B6">
        <w:rPr>
          <w:sz w:val="22"/>
          <w:szCs w:val="22"/>
        </w:rPr>
        <w:t>тыс.руб</w:t>
      </w:r>
      <w:proofErr w:type="spellEnd"/>
      <w:r w:rsidRPr="006365B6">
        <w:rPr>
          <w:sz w:val="22"/>
          <w:szCs w:val="22"/>
        </w:rPr>
        <w:t xml:space="preserve">., </w:t>
      </w:r>
    </w:p>
    <w:p w:rsidR="006C16E5" w:rsidRPr="006365B6" w:rsidRDefault="006C16E5" w:rsidP="006C16E5">
      <w:pPr>
        <w:autoSpaceDE w:val="0"/>
        <w:autoSpaceDN w:val="0"/>
        <w:adjustRightInd w:val="0"/>
        <w:ind w:left="284" w:firstLine="424"/>
        <w:jc w:val="both"/>
        <w:outlineLvl w:val="1"/>
        <w:rPr>
          <w:sz w:val="22"/>
          <w:szCs w:val="22"/>
        </w:rPr>
      </w:pPr>
      <w:r>
        <w:rPr>
          <w:sz w:val="22"/>
          <w:szCs w:val="22"/>
        </w:rPr>
        <w:t>2024</w:t>
      </w:r>
      <w:r w:rsidRPr="006365B6">
        <w:rPr>
          <w:sz w:val="22"/>
          <w:szCs w:val="22"/>
        </w:rPr>
        <w:t xml:space="preserve"> – 8109,64 </w:t>
      </w:r>
      <w:proofErr w:type="spellStart"/>
      <w:r w:rsidRPr="006365B6">
        <w:rPr>
          <w:sz w:val="22"/>
          <w:szCs w:val="22"/>
        </w:rPr>
        <w:t>тыс.руб</w:t>
      </w:r>
      <w:proofErr w:type="spellEnd"/>
      <w:r w:rsidRPr="006365B6">
        <w:rPr>
          <w:sz w:val="22"/>
          <w:szCs w:val="22"/>
        </w:rPr>
        <w:t>.,</w:t>
      </w:r>
    </w:p>
    <w:p w:rsidR="006C16E5" w:rsidRPr="006365B6" w:rsidRDefault="006C16E5" w:rsidP="006C16E5">
      <w:pPr>
        <w:autoSpaceDE w:val="0"/>
        <w:autoSpaceDN w:val="0"/>
        <w:adjustRightInd w:val="0"/>
        <w:ind w:left="284" w:firstLine="424"/>
        <w:jc w:val="both"/>
        <w:outlineLvl w:val="1"/>
        <w:rPr>
          <w:sz w:val="22"/>
          <w:szCs w:val="22"/>
        </w:rPr>
      </w:pPr>
      <w:r>
        <w:rPr>
          <w:sz w:val="22"/>
          <w:szCs w:val="22"/>
        </w:rPr>
        <w:t>2025</w:t>
      </w:r>
      <w:r w:rsidRPr="006365B6">
        <w:rPr>
          <w:sz w:val="22"/>
          <w:szCs w:val="22"/>
        </w:rPr>
        <w:t xml:space="preserve"> -  8109,64 </w:t>
      </w:r>
      <w:proofErr w:type="spellStart"/>
      <w:r w:rsidRPr="006365B6">
        <w:rPr>
          <w:sz w:val="22"/>
          <w:szCs w:val="22"/>
        </w:rPr>
        <w:t>тыс.руб</w:t>
      </w:r>
      <w:proofErr w:type="spellEnd"/>
      <w:r w:rsidRPr="006365B6">
        <w:rPr>
          <w:sz w:val="22"/>
          <w:szCs w:val="22"/>
        </w:rPr>
        <w:t>.,</w:t>
      </w:r>
    </w:p>
    <w:p w:rsidR="006C16E5" w:rsidRDefault="006C16E5" w:rsidP="006C16E5">
      <w:pPr>
        <w:autoSpaceDE w:val="0"/>
        <w:autoSpaceDN w:val="0"/>
        <w:adjustRightInd w:val="0"/>
        <w:ind w:left="284" w:firstLine="424"/>
        <w:jc w:val="both"/>
        <w:outlineLvl w:val="1"/>
        <w:rPr>
          <w:sz w:val="22"/>
          <w:szCs w:val="22"/>
        </w:rPr>
      </w:pPr>
      <w:r>
        <w:rPr>
          <w:sz w:val="22"/>
          <w:szCs w:val="22"/>
        </w:rPr>
        <w:t>2026</w:t>
      </w:r>
      <w:r w:rsidRPr="006365B6">
        <w:rPr>
          <w:sz w:val="22"/>
          <w:szCs w:val="22"/>
        </w:rPr>
        <w:t xml:space="preserve"> -  8109,64  </w:t>
      </w:r>
      <w:proofErr w:type="spellStart"/>
      <w:r w:rsidRPr="006365B6">
        <w:rPr>
          <w:sz w:val="22"/>
          <w:szCs w:val="22"/>
        </w:rPr>
        <w:t>тыс.руб</w:t>
      </w:r>
      <w:proofErr w:type="spellEnd"/>
      <w:r w:rsidRPr="006365B6">
        <w:rPr>
          <w:sz w:val="22"/>
          <w:szCs w:val="22"/>
        </w:rPr>
        <w:t>.</w:t>
      </w:r>
    </w:p>
    <w:p w:rsidR="006C16E5" w:rsidRDefault="006C16E5" w:rsidP="006C16E5">
      <w:pPr>
        <w:autoSpaceDE w:val="0"/>
        <w:autoSpaceDN w:val="0"/>
        <w:adjustRightInd w:val="0"/>
        <w:jc w:val="both"/>
        <w:outlineLvl w:val="1"/>
        <w:rPr>
          <w:sz w:val="22"/>
          <w:szCs w:val="22"/>
        </w:rPr>
      </w:pPr>
    </w:p>
    <w:p w:rsidR="006C16E5" w:rsidRDefault="006C16E5" w:rsidP="006C16E5">
      <w:pPr>
        <w:autoSpaceDE w:val="0"/>
        <w:autoSpaceDN w:val="0"/>
        <w:adjustRightInd w:val="0"/>
        <w:jc w:val="both"/>
        <w:outlineLvl w:val="1"/>
        <w:rPr>
          <w:sz w:val="22"/>
          <w:szCs w:val="22"/>
        </w:rPr>
      </w:pPr>
      <w:r w:rsidRPr="00355949">
        <w:rPr>
          <w:sz w:val="22"/>
          <w:szCs w:val="22"/>
        </w:rPr>
        <w:t xml:space="preserve">     Объем финансирования за счет средств федерального бюджета и бюджета Забайкальского края определяется Законом Забайкальского края «О бюджете Забайкальского края на 2021 год и плановый период 2022 и 2023 </w:t>
      </w:r>
      <w:proofErr w:type="spellStart"/>
      <w:r w:rsidRPr="00355949">
        <w:rPr>
          <w:sz w:val="22"/>
          <w:szCs w:val="22"/>
        </w:rPr>
        <w:t>гг</w:t>
      </w:r>
      <w:proofErr w:type="spellEnd"/>
      <w:r w:rsidRPr="00355949">
        <w:rPr>
          <w:sz w:val="22"/>
          <w:szCs w:val="22"/>
        </w:rPr>
        <w:t>».</w:t>
      </w:r>
    </w:p>
    <w:p w:rsidR="006C16E5" w:rsidRDefault="006C16E5" w:rsidP="006C16E5">
      <w:pPr>
        <w:autoSpaceDE w:val="0"/>
        <w:autoSpaceDN w:val="0"/>
        <w:adjustRightInd w:val="0"/>
        <w:jc w:val="both"/>
        <w:outlineLvl w:val="1"/>
        <w:rPr>
          <w:sz w:val="22"/>
          <w:szCs w:val="22"/>
        </w:rPr>
      </w:pPr>
    </w:p>
    <w:p w:rsidR="006C16E5" w:rsidRPr="00EC29B2" w:rsidRDefault="006C16E5" w:rsidP="006C16E5">
      <w:pPr>
        <w:pStyle w:val="11"/>
        <w:keepNext/>
        <w:keepLines/>
        <w:shd w:val="clear" w:color="auto" w:fill="auto"/>
        <w:tabs>
          <w:tab w:val="left" w:pos="3868"/>
        </w:tabs>
        <w:spacing w:before="0" w:after="0" w:line="278" w:lineRule="exact"/>
        <w:ind w:right="1360"/>
        <w:rPr>
          <w:sz w:val="24"/>
          <w:szCs w:val="24"/>
        </w:rPr>
      </w:pPr>
      <w:r w:rsidRPr="00EC29B2">
        <w:rPr>
          <w:sz w:val="24"/>
          <w:szCs w:val="24"/>
        </w:rPr>
        <w:t>Риски  реализации муниципальной программы и способов их минимизации</w:t>
      </w:r>
      <w:r>
        <w:rPr>
          <w:sz w:val="24"/>
          <w:szCs w:val="24"/>
        </w:rPr>
        <w:t>.</w:t>
      </w:r>
    </w:p>
    <w:p w:rsidR="006C16E5" w:rsidRPr="00EC29B2" w:rsidRDefault="006C16E5" w:rsidP="006C16E5">
      <w:pPr>
        <w:spacing w:line="269" w:lineRule="exact"/>
        <w:ind w:firstLine="600"/>
        <w:jc w:val="both"/>
        <w:rPr>
          <w:rFonts w:eastAsia="Arial Unicode MS"/>
        </w:rPr>
      </w:pPr>
      <w:r w:rsidRPr="00EC29B2">
        <w:rPr>
          <w:rFonts w:eastAsia="Arial Unicode MS"/>
        </w:rPr>
        <w:t>Риски реализации муниципальной программы и способы их минимизации представлены в таблице.</w:t>
      </w:r>
    </w:p>
    <w:p w:rsidR="006C16E5" w:rsidRPr="00EC29B2" w:rsidRDefault="006C16E5" w:rsidP="006C16E5">
      <w:pPr>
        <w:spacing w:line="269" w:lineRule="exact"/>
        <w:ind w:firstLine="600"/>
        <w:jc w:val="both"/>
        <w:rPr>
          <w:rFonts w:ascii="Arial Unicode MS" w:eastAsia="Arial Unicode MS" w:hAnsi="Arial Unicode MS" w:cs="Arial Unicode MS"/>
        </w:rPr>
      </w:pPr>
    </w:p>
    <w:p w:rsidR="006C16E5" w:rsidRPr="00EC29B2" w:rsidRDefault="006C16E5" w:rsidP="006C16E5">
      <w:pPr>
        <w:framePr w:w="9605" w:wrap="notBeside" w:vAnchor="text" w:hAnchor="text" w:xAlign="center" w:y="1"/>
        <w:rPr>
          <w:rFonts w:ascii="Arial Unicode MS" w:eastAsia="Arial Unicode MS" w:hAnsi="Arial Unicode MS" w:cs="Arial Unicode MS"/>
          <w:sz w:val="2"/>
          <w:szCs w:val="2"/>
        </w:rPr>
      </w:pPr>
    </w:p>
    <w:tbl>
      <w:tblPr>
        <w:tblpPr w:leftFromText="180" w:rightFromText="180" w:vertAnchor="text" w:horzAnchor="margin" w:tblpY="22"/>
        <w:tblOverlap w:val="never"/>
        <w:tblW w:w="0" w:type="auto"/>
        <w:tblLayout w:type="fixed"/>
        <w:tblCellMar>
          <w:left w:w="10" w:type="dxa"/>
          <w:right w:w="10" w:type="dxa"/>
        </w:tblCellMar>
        <w:tblLook w:val="0000" w:firstRow="0" w:lastRow="0" w:firstColumn="0" w:lastColumn="0" w:noHBand="0" w:noVBand="0"/>
      </w:tblPr>
      <w:tblGrid>
        <w:gridCol w:w="3226"/>
        <w:gridCol w:w="3197"/>
        <w:gridCol w:w="3216"/>
      </w:tblGrid>
      <w:tr w:rsidR="006C16E5" w:rsidRPr="00EC29B2" w:rsidTr="006C16E5">
        <w:trPr>
          <w:trHeight w:hRule="exact" w:val="726"/>
        </w:trPr>
        <w:tc>
          <w:tcPr>
            <w:tcW w:w="3226" w:type="dxa"/>
            <w:tcBorders>
              <w:top w:val="single" w:sz="4" w:space="0" w:color="auto"/>
              <w:left w:val="single" w:sz="4" w:space="0" w:color="auto"/>
            </w:tcBorders>
            <w:shd w:val="clear" w:color="auto" w:fill="FFFFFF"/>
            <w:vAlign w:val="center"/>
          </w:tcPr>
          <w:p w:rsidR="006C16E5" w:rsidRPr="00EC29B2" w:rsidRDefault="006C16E5" w:rsidP="006C16E5">
            <w:pPr>
              <w:spacing w:line="240" w:lineRule="exact"/>
              <w:jc w:val="center"/>
              <w:rPr>
                <w:rFonts w:ascii="Arial Unicode MS" w:eastAsia="Arial Unicode MS" w:hAnsi="Arial Unicode MS" w:cs="Arial Unicode MS"/>
              </w:rPr>
            </w:pPr>
            <w:r w:rsidRPr="00EC29B2">
              <w:rPr>
                <w:rFonts w:eastAsia="Arial Unicode MS"/>
              </w:rPr>
              <w:t>Риск</w:t>
            </w:r>
          </w:p>
        </w:tc>
        <w:tc>
          <w:tcPr>
            <w:tcW w:w="3197" w:type="dxa"/>
            <w:tcBorders>
              <w:top w:val="single" w:sz="4" w:space="0" w:color="auto"/>
              <w:left w:val="single" w:sz="4" w:space="0" w:color="auto"/>
            </w:tcBorders>
            <w:shd w:val="clear" w:color="auto" w:fill="FFFFFF"/>
            <w:vAlign w:val="bottom"/>
          </w:tcPr>
          <w:p w:rsidR="006C16E5" w:rsidRPr="00EC29B2" w:rsidRDefault="006C16E5" w:rsidP="006C16E5">
            <w:pPr>
              <w:spacing w:after="120" w:line="240" w:lineRule="exact"/>
              <w:jc w:val="center"/>
              <w:rPr>
                <w:rFonts w:ascii="Arial Unicode MS" w:eastAsia="Arial Unicode MS" w:hAnsi="Arial Unicode MS" w:cs="Arial Unicode MS"/>
              </w:rPr>
            </w:pPr>
            <w:r w:rsidRPr="00EC29B2">
              <w:rPr>
                <w:rFonts w:eastAsia="Arial Unicode MS"/>
              </w:rPr>
              <w:t>Последствия</w:t>
            </w:r>
            <w:r>
              <w:rPr>
                <w:rFonts w:ascii="Arial Unicode MS" w:eastAsia="Arial Unicode MS" w:hAnsi="Arial Unicode MS" w:cs="Arial Unicode MS"/>
              </w:rPr>
              <w:t xml:space="preserve"> </w:t>
            </w:r>
            <w:r w:rsidRPr="00EC29B2">
              <w:rPr>
                <w:rFonts w:eastAsia="Arial Unicode MS"/>
              </w:rPr>
              <w:t>наступления</w:t>
            </w:r>
          </w:p>
        </w:tc>
        <w:tc>
          <w:tcPr>
            <w:tcW w:w="3216" w:type="dxa"/>
            <w:tcBorders>
              <w:top w:val="single" w:sz="4" w:space="0" w:color="auto"/>
              <w:left w:val="single" w:sz="4" w:space="0" w:color="auto"/>
              <w:right w:val="single" w:sz="4" w:space="0" w:color="auto"/>
            </w:tcBorders>
            <w:shd w:val="clear" w:color="auto" w:fill="FFFFFF"/>
            <w:vAlign w:val="bottom"/>
          </w:tcPr>
          <w:p w:rsidR="006C16E5" w:rsidRPr="00EC29B2" w:rsidRDefault="006C16E5" w:rsidP="006C16E5">
            <w:pPr>
              <w:jc w:val="center"/>
              <w:rPr>
                <w:rFonts w:ascii="Arial Unicode MS" w:eastAsia="Arial Unicode MS" w:hAnsi="Arial Unicode MS" w:cs="Arial Unicode MS"/>
              </w:rPr>
            </w:pPr>
            <w:r>
              <w:rPr>
                <w:rFonts w:eastAsia="Arial Unicode MS"/>
              </w:rPr>
              <w:t xml:space="preserve">Способы </w:t>
            </w:r>
            <w:r w:rsidRPr="00EC29B2">
              <w:rPr>
                <w:rFonts w:eastAsia="Arial Unicode MS"/>
              </w:rPr>
              <w:t xml:space="preserve"> минимизации</w:t>
            </w:r>
          </w:p>
        </w:tc>
      </w:tr>
      <w:tr w:rsidR="006C16E5" w:rsidRPr="00EC29B2" w:rsidTr="006C16E5">
        <w:trPr>
          <w:trHeight w:hRule="exact" w:val="2482"/>
        </w:trPr>
        <w:tc>
          <w:tcPr>
            <w:tcW w:w="3226" w:type="dxa"/>
            <w:tcBorders>
              <w:top w:val="single" w:sz="4" w:space="0" w:color="auto"/>
              <w:left w:val="single" w:sz="4" w:space="0" w:color="auto"/>
            </w:tcBorders>
            <w:shd w:val="clear" w:color="auto" w:fill="FFFFFF"/>
            <w:vAlign w:val="bottom"/>
          </w:tcPr>
          <w:p w:rsidR="006C16E5" w:rsidRPr="00EC29B2" w:rsidRDefault="006C16E5" w:rsidP="006C16E5">
            <w:pPr>
              <w:jc w:val="both"/>
              <w:rPr>
                <w:rFonts w:ascii="Arial Unicode MS" w:eastAsia="Arial Unicode MS" w:hAnsi="Arial Unicode MS" w:cs="Arial Unicode MS"/>
              </w:rPr>
            </w:pPr>
            <w:r>
              <w:rPr>
                <w:rFonts w:eastAsia="Arial Unicode MS"/>
              </w:rPr>
              <w:t>1.</w:t>
            </w:r>
            <w:r w:rsidRPr="00EC29B2">
              <w:rPr>
                <w:rFonts w:eastAsia="Arial Unicode MS"/>
              </w:rPr>
              <w:t>Изменение социально-экономической ситуации в районе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w:t>
            </w:r>
            <w:r>
              <w:rPr>
                <w:rFonts w:eastAsia="Arial Unicode MS"/>
              </w:rPr>
              <w:t>.</w:t>
            </w:r>
          </w:p>
        </w:tc>
        <w:tc>
          <w:tcPr>
            <w:tcW w:w="3197" w:type="dxa"/>
            <w:tcBorders>
              <w:top w:val="single" w:sz="4" w:space="0" w:color="auto"/>
              <w:left w:val="single" w:sz="4" w:space="0" w:color="auto"/>
            </w:tcBorders>
            <w:shd w:val="clear" w:color="auto" w:fill="FFFFFF"/>
          </w:tcPr>
          <w:p w:rsidR="006C16E5" w:rsidRPr="00EC29B2" w:rsidRDefault="006C16E5" w:rsidP="006C16E5">
            <w:pPr>
              <w:spacing w:line="269" w:lineRule="exact"/>
              <w:jc w:val="both"/>
              <w:rPr>
                <w:rFonts w:ascii="Arial Unicode MS" w:eastAsia="Arial Unicode MS" w:hAnsi="Arial Unicode MS" w:cs="Arial Unicode MS"/>
              </w:rPr>
            </w:pPr>
            <w:r>
              <w:rPr>
                <w:rFonts w:eastAsia="Arial Unicode MS"/>
              </w:rPr>
              <w:t xml:space="preserve">Невыполнение заявленных </w:t>
            </w:r>
            <w:r w:rsidRPr="00EC29B2">
              <w:rPr>
                <w:rFonts w:eastAsia="Arial Unicode MS"/>
              </w:rPr>
              <w:t>показателей реализации муниципальной программы</w:t>
            </w:r>
            <w:r>
              <w:rPr>
                <w:rFonts w:eastAsia="Arial Unicode MS"/>
              </w:rPr>
              <w:t>.</w:t>
            </w:r>
          </w:p>
        </w:tc>
        <w:tc>
          <w:tcPr>
            <w:tcW w:w="3216" w:type="dxa"/>
            <w:tcBorders>
              <w:top w:val="single" w:sz="4" w:space="0" w:color="auto"/>
              <w:left w:val="single" w:sz="4" w:space="0" w:color="auto"/>
              <w:right w:val="single" w:sz="4" w:space="0" w:color="auto"/>
            </w:tcBorders>
            <w:shd w:val="clear" w:color="auto" w:fill="FFFFFF"/>
          </w:tcPr>
          <w:p w:rsidR="006C16E5" w:rsidRPr="00EC29B2" w:rsidRDefault="006C16E5" w:rsidP="006C16E5">
            <w:pPr>
              <w:rPr>
                <w:rFonts w:ascii="Arial Unicode MS" w:eastAsia="Arial Unicode MS" w:hAnsi="Arial Unicode MS" w:cs="Arial Unicode MS"/>
              </w:rPr>
            </w:pPr>
            <w:r>
              <w:rPr>
                <w:rFonts w:eastAsia="Arial Unicode MS"/>
              </w:rPr>
              <w:t>Мониторинг социально-</w:t>
            </w:r>
            <w:r w:rsidRPr="00EC29B2">
              <w:rPr>
                <w:rFonts w:eastAsia="Arial Unicode MS"/>
              </w:rPr>
              <w:t>экономической ситуации, своевременная корректировка муниципальной программы</w:t>
            </w:r>
            <w:r>
              <w:rPr>
                <w:rFonts w:eastAsia="Arial Unicode MS"/>
              </w:rPr>
              <w:t>.</w:t>
            </w:r>
          </w:p>
        </w:tc>
      </w:tr>
      <w:tr w:rsidR="006C16E5" w:rsidRPr="00EC29B2" w:rsidTr="006C16E5">
        <w:trPr>
          <w:trHeight w:hRule="exact" w:val="1949"/>
        </w:trPr>
        <w:tc>
          <w:tcPr>
            <w:tcW w:w="3226" w:type="dxa"/>
            <w:tcBorders>
              <w:top w:val="single" w:sz="4" w:space="0" w:color="auto"/>
              <w:left w:val="single" w:sz="4" w:space="0" w:color="auto"/>
            </w:tcBorders>
            <w:shd w:val="clear" w:color="auto" w:fill="FFFFFF"/>
          </w:tcPr>
          <w:p w:rsidR="006C16E5" w:rsidRPr="00EC29B2" w:rsidRDefault="006C16E5" w:rsidP="006C16E5">
            <w:pPr>
              <w:rPr>
                <w:rFonts w:ascii="Arial Unicode MS" w:eastAsia="Arial Unicode MS" w:hAnsi="Arial Unicode MS" w:cs="Arial Unicode MS"/>
              </w:rPr>
            </w:pPr>
            <w:r w:rsidRPr="00EC29B2">
              <w:rPr>
                <w:rFonts w:eastAsia="Arial Unicode MS"/>
              </w:rPr>
              <w:t>2. Уменьшение объемов финансирования муниципальной программы</w:t>
            </w:r>
            <w:r>
              <w:rPr>
                <w:rFonts w:eastAsia="Arial Unicode MS"/>
              </w:rPr>
              <w:t>.</w:t>
            </w:r>
          </w:p>
        </w:tc>
        <w:tc>
          <w:tcPr>
            <w:tcW w:w="3197" w:type="dxa"/>
            <w:tcBorders>
              <w:top w:val="single" w:sz="4" w:space="0" w:color="auto"/>
              <w:left w:val="single" w:sz="4" w:space="0" w:color="auto"/>
            </w:tcBorders>
            <w:shd w:val="clear" w:color="auto" w:fill="FFFFFF"/>
          </w:tcPr>
          <w:p w:rsidR="006C16E5" w:rsidRPr="00EC29B2" w:rsidRDefault="006C16E5" w:rsidP="006C16E5">
            <w:pPr>
              <w:jc w:val="both"/>
              <w:rPr>
                <w:rFonts w:ascii="Arial Unicode MS" w:eastAsia="Arial Unicode MS" w:hAnsi="Arial Unicode MS" w:cs="Arial Unicode MS"/>
              </w:rPr>
            </w:pPr>
            <w:r w:rsidRPr="00EC29B2">
              <w:rPr>
                <w:rFonts w:eastAsia="Arial Unicode MS"/>
              </w:rPr>
              <w:t>Недостаточность средств для реализации мероприятий</w:t>
            </w:r>
          </w:p>
          <w:p w:rsidR="006C16E5" w:rsidRPr="00EC29B2" w:rsidRDefault="006C16E5" w:rsidP="006C16E5">
            <w:pPr>
              <w:jc w:val="both"/>
              <w:rPr>
                <w:rFonts w:ascii="Arial Unicode MS" w:eastAsia="Arial Unicode MS" w:hAnsi="Arial Unicode MS" w:cs="Arial Unicode MS"/>
              </w:rPr>
            </w:pPr>
            <w:r>
              <w:rPr>
                <w:rFonts w:eastAsia="Arial Unicode MS"/>
              </w:rPr>
              <w:t>муниципальной программы.</w:t>
            </w:r>
          </w:p>
        </w:tc>
        <w:tc>
          <w:tcPr>
            <w:tcW w:w="3216" w:type="dxa"/>
            <w:tcBorders>
              <w:top w:val="single" w:sz="4" w:space="0" w:color="auto"/>
              <w:left w:val="single" w:sz="4" w:space="0" w:color="auto"/>
              <w:right w:val="single" w:sz="4" w:space="0" w:color="auto"/>
            </w:tcBorders>
            <w:shd w:val="clear" w:color="auto" w:fill="FFFFFF"/>
            <w:vAlign w:val="bottom"/>
          </w:tcPr>
          <w:p w:rsidR="006C16E5" w:rsidRDefault="006C16E5" w:rsidP="006C16E5">
            <w:pPr>
              <w:rPr>
                <w:rFonts w:eastAsia="Arial Unicode MS"/>
              </w:rPr>
            </w:pPr>
            <w:r w:rsidRPr="00EC29B2">
              <w:rPr>
                <w:rFonts w:eastAsia="Arial Unicode MS"/>
              </w:rPr>
              <w:t>Определение приоритетов для первоочередного финансирования; привлечение средств краевого бюджета на реализацию муниципальной программы</w:t>
            </w:r>
            <w:r>
              <w:rPr>
                <w:rFonts w:eastAsia="Arial Unicode MS"/>
              </w:rPr>
              <w:t>.</w:t>
            </w:r>
          </w:p>
          <w:p w:rsidR="006C16E5" w:rsidRPr="00EC29B2" w:rsidRDefault="006C16E5" w:rsidP="006C16E5">
            <w:pPr>
              <w:rPr>
                <w:rFonts w:ascii="Arial Unicode MS" w:eastAsia="Arial Unicode MS" w:hAnsi="Arial Unicode MS" w:cs="Arial Unicode MS"/>
              </w:rPr>
            </w:pPr>
          </w:p>
        </w:tc>
      </w:tr>
      <w:tr w:rsidR="006C16E5" w:rsidRPr="00EC29B2" w:rsidTr="006C16E5">
        <w:trPr>
          <w:trHeight w:hRule="exact" w:val="2242"/>
        </w:trPr>
        <w:tc>
          <w:tcPr>
            <w:tcW w:w="3226" w:type="dxa"/>
            <w:tcBorders>
              <w:top w:val="single" w:sz="4" w:space="0" w:color="auto"/>
              <w:left w:val="single" w:sz="4" w:space="0" w:color="auto"/>
              <w:bottom w:val="single" w:sz="4" w:space="0" w:color="auto"/>
            </w:tcBorders>
            <w:shd w:val="clear" w:color="auto" w:fill="FFFFFF"/>
          </w:tcPr>
          <w:p w:rsidR="006C16E5" w:rsidRPr="00EC29B2" w:rsidRDefault="006C16E5" w:rsidP="006C16E5">
            <w:pPr>
              <w:rPr>
                <w:rFonts w:ascii="Arial Unicode MS" w:eastAsia="Arial Unicode MS" w:hAnsi="Arial Unicode MS" w:cs="Arial Unicode MS"/>
              </w:rPr>
            </w:pPr>
            <w:r w:rsidRPr="00EC29B2">
              <w:rPr>
                <w:rFonts w:eastAsia="Arial Unicode MS"/>
              </w:rPr>
              <w:t xml:space="preserve">3. Низкая мотивация </w:t>
            </w:r>
            <w:r>
              <w:rPr>
                <w:rFonts w:eastAsia="Arial Unicode MS"/>
              </w:rPr>
              <w:t xml:space="preserve">населения </w:t>
            </w:r>
            <w:r w:rsidRPr="00EC29B2">
              <w:rPr>
                <w:rFonts w:eastAsia="Arial Unicode MS"/>
              </w:rPr>
              <w:t>к достижению целевых значений показателей муниципальной программы</w:t>
            </w:r>
            <w:r>
              <w:rPr>
                <w:rFonts w:eastAsia="Arial Unicode MS"/>
              </w:rPr>
              <w:t>.</w:t>
            </w:r>
          </w:p>
        </w:tc>
        <w:tc>
          <w:tcPr>
            <w:tcW w:w="3197" w:type="dxa"/>
            <w:tcBorders>
              <w:top w:val="single" w:sz="4" w:space="0" w:color="auto"/>
              <w:left w:val="single" w:sz="4" w:space="0" w:color="auto"/>
              <w:bottom w:val="single" w:sz="4" w:space="0" w:color="auto"/>
            </w:tcBorders>
            <w:shd w:val="clear" w:color="auto" w:fill="FFFFFF"/>
          </w:tcPr>
          <w:p w:rsidR="006C16E5" w:rsidRPr="00EC29B2" w:rsidRDefault="006C16E5" w:rsidP="006C16E5">
            <w:pPr>
              <w:jc w:val="both"/>
              <w:rPr>
                <w:rFonts w:ascii="Arial Unicode MS" w:eastAsia="Arial Unicode MS" w:hAnsi="Arial Unicode MS" w:cs="Arial Unicode MS"/>
              </w:rPr>
            </w:pPr>
            <w:r w:rsidRPr="00EC29B2">
              <w:rPr>
                <w:rFonts w:eastAsia="Arial Unicode MS"/>
              </w:rPr>
              <w:t>Невыполнение заявленных показателей реализации муниципальной программы</w:t>
            </w:r>
            <w:r>
              <w:rPr>
                <w:rFonts w:eastAsia="Arial Unicode MS"/>
              </w:rPr>
              <w:t>.</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bottom"/>
          </w:tcPr>
          <w:p w:rsidR="006C16E5" w:rsidRDefault="006C16E5" w:rsidP="006C16E5">
            <w:pPr>
              <w:spacing w:line="278" w:lineRule="exact"/>
              <w:jc w:val="both"/>
              <w:rPr>
                <w:rFonts w:eastAsia="Arial Unicode MS"/>
              </w:rPr>
            </w:pPr>
            <w:r w:rsidRPr="00EC29B2">
              <w:rPr>
                <w:rFonts w:eastAsia="Arial Unicode MS"/>
              </w:rPr>
              <w:t xml:space="preserve">Активное взаимодействие с </w:t>
            </w:r>
            <w:r>
              <w:rPr>
                <w:rFonts w:eastAsia="Arial Unicode MS"/>
              </w:rPr>
              <w:t>населением.</w:t>
            </w:r>
          </w:p>
          <w:p w:rsidR="006C16E5" w:rsidRDefault="006C16E5" w:rsidP="006C16E5">
            <w:pPr>
              <w:spacing w:line="278" w:lineRule="exact"/>
              <w:jc w:val="both"/>
              <w:rPr>
                <w:rFonts w:eastAsia="Arial Unicode MS"/>
              </w:rPr>
            </w:pPr>
          </w:p>
          <w:p w:rsidR="006C16E5" w:rsidRDefault="006C16E5" w:rsidP="006C16E5">
            <w:pPr>
              <w:spacing w:line="278" w:lineRule="exact"/>
              <w:jc w:val="both"/>
              <w:rPr>
                <w:rFonts w:eastAsia="Arial Unicode MS"/>
              </w:rPr>
            </w:pPr>
          </w:p>
          <w:p w:rsidR="006C16E5" w:rsidRDefault="006C16E5" w:rsidP="006C16E5">
            <w:pPr>
              <w:spacing w:line="278" w:lineRule="exact"/>
              <w:jc w:val="both"/>
              <w:rPr>
                <w:rFonts w:eastAsia="Arial Unicode MS"/>
              </w:rPr>
            </w:pPr>
          </w:p>
          <w:p w:rsidR="006C16E5" w:rsidRDefault="006C16E5" w:rsidP="006C16E5">
            <w:pPr>
              <w:spacing w:line="278" w:lineRule="exact"/>
              <w:jc w:val="both"/>
              <w:rPr>
                <w:rFonts w:eastAsia="Arial Unicode MS"/>
              </w:rPr>
            </w:pPr>
          </w:p>
          <w:p w:rsidR="006C16E5" w:rsidRPr="00EC29B2" w:rsidRDefault="006C16E5" w:rsidP="006C16E5">
            <w:pPr>
              <w:spacing w:line="278" w:lineRule="exact"/>
              <w:jc w:val="both"/>
              <w:rPr>
                <w:rFonts w:ascii="Arial Unicode MS" w:eastAsia="Arial Unicode MS" w:hAnsi="Arial Unicode MS" w:cs="Arial Unicode MS"/>
              </w:rPr>
            </w:pPr>
            <w:r>
              <w:rPr>
                <w:rFonts w:eastAsia="Arial Unicode MS"/>
              </w:rPr>
              <w:t xml:space="preserve">                                                                </w:t>
            </w:r>
          </w:p>
          <w:p w:rsidR="006C16E5" w:rsidRPr="00EC29B2" w:rsidRDefault="006C16E5" w:rsidP="006C16E5">
            <w:pPr>
              <w:spacing w:line="278" w:lineRule="exact"/>
              <w:rPr>
                <w:rFonts w:ascii="Arial Unicode MS" w:eastAsia="Arial Unicode MS" w:hAnsi="Arial Unicode MS" w:cs="Arial Unicode MS"/>
              </w:rPr>
            </w:pPr>
          </w:p>
        </w:tc>
      </w:tr>
    </w:tbl>
    <w:p w:rsidR="006C16E5" w:rsidRPr="00EB78CF" w:rsidRDefault="006C16E5" w:rsidP="007B04D4">
      <w:pPr>
        <w:pStyle w:val="11"/>
        <w:keepNext/>
        <w:keepLines/>
        <w:tabs>
          <w:tab w:val="left" w:pos="3868"/>
        </w:tabs>
        <w:spacing w:line="278" w:lineRule="exact"/>
        <w:ind w:right="1360"/>
        <w:rPr>
          <w:color w:val="000000"/>
          <w:sz w:val="22"/>
          <w:szCs w:val="22"/>
          <w:lang w:eastAsia="ru-RU" w:bidi="ru-RU"/>
        </w:rPr>
      </w:pPr>
      <w:r w:rsidRPr="00EB78CF">
        <w:rPr>
          <w:color w:val="000000"/>
          <w:sz w:val="22"/>
          <w:szCs w:val="22"/>
          <w:lang w:eastAsia="ru-RU" w:bidi="ru-RU"/>
        </w:rPr>
        <w:t>Финансово-экономическое обоснование муниципальной программы.</w:t>
      </w:r>
    </w:p>
    <w:p w:rsidR="006C16E5" w:rsidRPr="00724477" w:rsidRDefault="006C16E5" w:rsidP="006C16E5">
      <w:pPr>
        <w:pStyle w:val="11"/>
        <w:keepNext/>
        <w:keepLines/>
        <w:tabs>
          <w:tab w:val="left" w:pos="3868"/>
        </w:tabs>
        <w:spacing w:line="278" w:lineRule="exact"/>
        <w:ind w:right="1"/>
        <w:jc w:val="both"/>
        <w:rPr>
          <w:b w:val="0"/>
          <w:color w:val="000000"/>
          <w:sz w:val="22"/>
          <w:szCs w:val="22"/>
          <w:lang w:eastAsia="ru-RU" w:bidi="ru-RU"/>
        </w:rPr>
      </w:pPr>
      <w:r w:rsidRPr="007916C2">
        <w:rPr>
          <w:b w:val="0"/>
          <w:color w:val="000000"/>
          <w:sz w:val="22"/>
          <w:szCs w:val="22"/>
          <w:lang w:eastAsia="ru-RU" w:bidi="ru-RU"/>
        </w:rPr>
        <w:t>Обоснование объемов финансовых ресур</w:t>
      </w:r>
      <w:r>
        <w:rPr>
          <w:b w:val="0"/>
          <w:color w:val="000000"/>
          <w:sz w:val="22"/>
          <w:szCs w:val="22"/>
          <w:lang w:eastAsia="ru-RU" w:bidi="ru-RU"/>
        </w:rPr>
        <w:t xml:space="preserve">сов, необходимых для реализации </w:t>
      </w:r>
      <w:r w:rsidRPr="007916C2">
        <w:rPr>
          <w:b w:val="0"/>
          <w:color w:val="000000"/>
          <w:sz w:val="22"/>
          <w:szCs w:val="22"/>
          <w:lang w:eastAsia="ru-RU" w:bidi="ru-RU"/>
        </w:rPr>
        <w:t>муниципальной программы, изложено</w:t>
      </w:r>
      <w:r>
        <w:rPr>
          <w:b w:val="0"/>
          <w:color w:val="000000"/>
          <w:sz w:val="22"/>
          <w:szCs w:val="22"/>
          <w:lang w:eastAsia="ru-RU" w:bidi="ru-RU"/>
        </w:rPr>
        <w:t xml:space="preserve"> в приложении 2 к муниципальной </w:t>
      </w:r>
      <w:r w:rsidRPr="007916C2">
        <w:rPr>
          <w:b w:val="0"/>
          <w:color w:val="000000"/>
          <w:sz w:val="22"/>
          <w:szCs w:val="22"/>
          <w:lang w:eastAsia="ru-RU" w:bidi="ru-RU"/>
        </w:rPr>
        <w:t>программе.</w:t>
      </w:r>
    </w:p>
    <w:p w:rsidR="006C16E5" w:rsidRDefault="006C16E5" w:rsidP="006C16E5">
      <w:pPr>
        <w:ind w:firstLine="601"/>
        <w:rPr>
          <w:b/>
          <w:sz w:val="22"/>
          <w:szCs w:val="22"/>
        </w:rPr>
      </w:pPr>
      <w:r>
        <w:rPr>
          <w:b/>
          <w:sz w:val="22"/>
          <w:szCs w:val="22"/>
        </w:rPr>
        <w:t>Ожидаемые и конечные результаты</w:t>
      </w:r>
      <w:r w:rsidRPr="00355949">
        <w:rPr>
          <w:b/>
          <w:sz w:val="22"/>
          <w:szCs w:val="22"/>
        </w:rPr>
        <w:t xml:space="preserve"> программы</w:t>
      </w:r>
      <w:bookmarkEnd w:id="4"/>
      <w:r>
        <w:rPr>
          <w:b/>
          <w:sz w:val="22"/>
          <w:szCs w:val="22"/>
        </w:rPr>
        <w:t>.</w:t>
      </w:r>
    </w:p>
    <w:p w:rsidR="006C16E5" w:rsidRPr="00355949" w:rsidRDefault="006C16E5" w:rsidP="006C16E5">
      <w:pPr>
        <w:ind w:firstLine="601"/>
        <w:rPr>
          <w:b/>
          <w:sz w:val="22"/>
          <w:szCs w:val="22"/>
        </w:rPr>
      </w:pPr>
    </w:p>
    <w:p w:rsidR="006C16E5" w:rsidRPr="00355949" w:rsidRDefault="006C16E5" w:rsidP="006C16E5">
      <w:pPr>
        <w:jc w:val="both"/>
        <w:rPr>
          <w:sz w:val="22"/>
          <w:szCs w:val="22"/>
        </w:rPr>
      </w:pPr>
      <w:r w:rsidRPr="00355949">
        <w:rPr>
          <w:sz w:val="22"/>
          <w:szCs w:val="22"/>
        </w:rPr>
        <w:lastRenderedPageBreak/>
        <w:t xml:space="preserve">      Оценка эффективности реализации программы осуществляется на основе совокупности целевых индикаторов и показателей Программы, которые представляют собой не только количественные показатели, но и качественные характеристики.</w:t>
      </w:r>
    </w:p>
    <w:p w:rsidR="006C16E5" w:rsidRPr="00355949" w:rsidRDefault="006C16E5" w:rsidP="006C16E5">
      <w:pPr>
        <w:jc w:val="both"/>
        <w:rPr>
          <w:sz w:val="22"/>
          <w:szCs w:val="22"/>
        </w:rPr>
      </w:pPr>
      <w:r>
        <w:rPr>
          <w:sz w:val="22"/>
          <w:szCs w:val="22"/>
        </w:rPr>
        <w:t xml:space="preserve">       </w:t>
      </w:r>
      <w:r w:rsidRPr="00355949">
        <w:rPr>
          <w:sz w:val="22"/>
          <w:szCs w:val="22"/>
        </w:rPr>
        <w:t>Оценка результатов Программы и степень достижения целевых индикаторов будет осуществляться на основе статистических данных территориального органа Федеральной службы государственной статистики по Забайкальскому краю, Министерства здравоохранения Забайкальского края, анкетных опросов населения.</w:t>
      </w:r>
    </w:p>
    <w:p w:rsidR="006C16E5" w:rsidRPr="00355949" w:rsidRDefault="006C16E5" w:rsidP="006C16E5">
      <w:pPr>
        <w:jc w:val="both"/>
        <w:rPr>
          <w:sz w:val="22"/>
          <w:szCs w:val="22"/>
        </w:rPr>
      </w:pPr>
      <w:r>
        <w:rPr>
          <w:sz w:val="22"/>
          <w:szCs w:val="22"/>
        </w:rPr>
        <w:t xml:space="preserve">         </w:t>
      </w:r>
      <w:r w:rsidRPr="00355949">
        <w:rPr>
          <w:sz w:val="22"/>
          <w:szCs w:val="22"/>
        </w:rPr>
        <w:t>Успешное достижение целевых индикаторов и показателей программы к 2025 году позволит обеспечить:</w:t>
      </w:r>
    </w:p>
    <w:p w:rsidR="006C16E5" w:rsidRPr="00355949" w:rsidRDefault="006C16E5" w:rsidP="006C16E5">
      <w:pPr>
        <w:widowControl w:val="0"/>
        <w:numPr>
          <w:ilvl w:val="0"/>
          <w:numId w:val="14"/>
        </w:numPr>
        <w:tabs>
          <w:tab w:val="left" w:pos="339"/>
        </w:tabs>
        <w:jc w:val="both"/>
        <w:rPr>
          <w:sz w:val="22"/>
          <w:szCs w:val="22"/>
        </w:rPr>
      </w:pPr>
      <w:r w:rsidRPr="00355949">
        <w:rPr>
          <w:sz w:val="22"/>
          <w:szCs w:val="22"/>
        </w:rPr>
        <w:t>создание новой системы межведомственных взаимоотношений, способствующей сохранению и улучшению состояния здоровья населения муниципального образования;</w:t>
      </w:r>
    </w:p>
    <w:p w:rsidR="006C16E5" w:rsidRPr="00355949" w:rsidRDefault="006C16E5" w:rsidP="006C16E5">
      <w:pPr>
        <w:widowControl w:val="0"/>
        <w:numPr>
          <w:ilvl w:val="0"/>
          <w:numId w:val="14"/>
        </w:numPr>
        <w:tabs>
          <w:tab w:val="left" w:pos="272"/>
        </w:tabs>
        <w:jc w:val="both"/>
        <w:rPr>
          <w:sz w:val="22"/>
          <w:szCs w:val="22"/>
        </w:rPr>
      </w:pPr>
      <w:r w:rsidRPr="00355949">
        <w:rPr>
          <w:sz w:val="22"/>
          <w:szCs w:val="22"/>
        </w:rPr>
        <w:t>усиление системы информирования населения муниципального образования о факторах риска и профилактике хронических неинфекционных заболеваний;</w:t>
      </w:r>
    </w:p>
    <w:p w:rsidR="006C16E5" w:rsidRPr="00355949" w:rsidRDefault="006C16E5" w:rsidP="006C16E5">
      <w:pPr>
        <w:widowControl w:val="0"/>
        <w:numPr>
          <w:ilvl w:val="0"/>
          <w:numId w:val="14"/>
        </w:numPr>
        <w:tabs>
          <w:tab w:val="left" w:pos="272"/>
        </w:tabs>
        <w:jc w:val="both"/>
        <w:rPr>
          <w:sz w:val="22"/>
          <w:szCs w:val="22"/>
        </w:rPr>
      </w:pPr>
      <w:r w:rsidRPr="00355949">
        <w:rPr>
          <w:sz w:val="22"/>
          <w:szCs w:val="22"/>
        </w:rPr>
        <w:t>увеличение количества инициатив граждан, общественных объединений, организаций, связанных с профилактикой заболеваний, по информированию о важности ведения здорового образа жизни;</w:t>
      </w:r>
    </w:p>
    <w:p w:rsidR="006C16E5" w:rsidRPr="00355949" w:rsidRDefault="006C16E5" w:rsidP="006C16E5">
      <w:pPr>
        <w:widowControl w:val="0"/>
        <w:numPr>
          <w:ilvl w:val="0"/>
          <w:numId w:val="14"/>
        </w:numPr>
        <w:tabs>
          <w:tab w:val="left" w:pos="272"/>
        </w:tabs>
        <w:jc w:val="both"/>
        <w:rPr>
          <w:sz w:val="22"/>
          <w:szCs w:val="22"/>
        </w:rPr>
      </w:pPr>
      <w:r w:rsidRPr="00355949">
        <w:rPr>
          <w:sz w:val="22"/>
          <w:szCs w:val="22"/>
        </w:rPr>
        <w:t xml:space="preserve">создание условий для улучшения демографической ситуации, увеличения средней продолжительности жизни, снижения преждевременной смертности, заболеваемости, </w:t>
      </w:r>
      <w:proofErr w:type="spellStart"/>
      <w:r w:rsidRPr="00355949">
        <w:rPr>
          <w:sz w:val="22"/>
          <w:szCs w:val="22"/>
        </w:rPr>
        <w:t>инвалидизации</w:t>
      </w:r>
      <w:proofErr w:type="spellEnd"/>
      <w:r w:rsidRPr="00355949">
        <w:rPr>
          <w:sz w:val="22"/>
          <w:szCs w:val="22"/>
        </w:rPr>
        <w:t xml:space="preserve"> населения муниципального образования.</w:t>
      </w:r>
    </w:p>
    <w:p w:rsidR="006C16E5" w:rsidRPr="00EB78CF" w:rsidRDefault="006C16E5" w:rsidP="006C16E5">
      <w:pPr>
        <w:tabs>
          <w:tab w:val="left" w:pos="7843"/>
        </w:tabs>
        <w:ind w:firstLine="720"/>
        <w:jc w:val="both"/>
        <w:rPr>
          <w:sz w:val="22"/>
          <w:szCs w:val="22"/>
        </w:rPr>
      </w:pPr>
      <w:r w:rsidRPr="00355949">
        <w:rPr>
          <w:sz w:val="22"/>
          <w:szCs w:val="22"/>
        </w:rPr>
        <w:t>В результате целенаправленной работы по формированию здорового образа жизни у населения муниципального района «Кыринский райо</w:t>
      </w:r>
      <w:r>
        <w:rPr>
          <w:sz w:val="22"/>
          <w:szCs w:val="22"/>
        </w:rPr>
        <w:t>н» предполагается достичь к 2026</w:t>
      </w:r>
      <w:r w:rsidRPr="00355949">
        <w:rPr>
          <w:sz w:val="22"/>
          <w:szCs w:val="22"/>
        </w:rPr>
        <w:t xml:space="preserve"> года положительной динамики показателей</w:t>
      </w:r>
      <w:r>
        <w:rPr>
          <w:sz w:val="22"/>
          <w:szCs w:val="22"/>
        </w:rPr>
        <w:t>, представленных в приложении 3.</w:t>
      </w:r>
      <w:r>
        <w:rPr>
          <w:sz w:val="22"/>
          <w:szCs w:val="22"/>
        </w:rPr>
        <w:tab/>
      </w:r>
    </w:p>
    <w:p w:rsidR="006C16E5" w:rsidRPr="007916C2" w:rsidRDefault="006C16E5" w:rsidP="006C16E5">
      <w:pPr>
        <w:pStyle w:val="11"/>
        <w:keepNext/>
        <w:keepLines/>
        <w:shd w:val="clear" w:color="auto" w:fill="auto"/>
        <w:tabs>
          <w:tab w:val="left" w:pos="3868"/>
        </w:tabs>
        <w:spacing w:before="0" w:after="0" w:line="278" w:lineRule="exact"/>
        <w:ind w:right="1360"/>
        <w:jc w:val="both"/>
        <w:rPr>
          <w:b w:val="0"/>
          <w:color w:val="000000"/>
          <w:sz w:val="22"/>
          <w:szCs w:val="22"/>
          <w:lang w:eastAsia="ru-RU" w:bidi="ru-RU"/>
        </w:rPr>
        <w:sectPr w:rsidR="006C16E5" w:rsidRPr="007916C2">
          <w:footerReference w:type="default" r:id="rId15"/>
          <w:pgSz w:w="11900" w:h="16840"/>
          <w:pgMar w:top="1006" w:right="600" w:bottom="1022" w:left="1518" w:header="0" w:footer="3" w:gutter="0"/>
          <w:cols w:space="720"/>
          <w:noEndnote/>
          <w:docGrid w:linePitch="360"/>
        </w:sectPr>
      </w:pPr>
    </w:p>
    <w:p w:rsidR="006C16E5" w:rsidRPr="00EC29B2" w:rsidRDefault="006C16E5" w:rsidP="006C16E5">
      <w:pPr>
        <w:framePr w:w="9638" w:wrap="notBeside" w:vAnchor="text" w:hAnchor="text" w:xAlign="center" w:y="1"/>
        <w:rPr>
          <w:rFonts w:ascii="Arial Unicode MS" w:eastAsia="Arial Unicode MS" w:hAnsi="Arial Unicode MS" w:cs="Arial Unicode MS"/>
          <w:sz w:val="2"/>
          <w:szCs w:val="2"/>
        </w:rPr>
      </w:pPr>
    </w:p>
    <w:p w:rsidR="006C16E5" w:rsidRPr="006365B6" w:rsidRDefault="006C16E5" w:rsidP="006C16E5">
      <w:pPr>
        <w:tabs>
          <w:tab w:val="left" w:pos="277"/>
        </w:tabs>
        <w:jc w:val="right"/>
        <w:rPr>
          <w:b/>
          <w:sz w:val="22"/>
          <w:szCs w:val="22"/>
        </w:rPr>
      </w:pPr>
      <w:r>
        <w:rPr>
          <w:b/>
          <w:sz w:val="22"/>
          <w:szCs w:val="22"/>
        </w:rPr>
        <w:t>Приложение 1</w:t>
      </w:r>
    </w:p>
    <w:p w:rsidR="006C16E5" w:rsidRPr="00355949" w:rsidRDefault="006C16E5" w:rsidP="006C16E5">
      <w:pPr>
        <w:pStyle w:val="60"/>
        <w:shd w:val="clear" w:color="auto" w:fill="auto"/>
        <w:spacing w:after="0" w:line="240" w:lineRule="auto"/>
        <w:jc w:val="center"/>
        <w:rPr>
          <w:sz w:val="22"/>
          <w:szCs w:val="22"/>
        </w:rPr>
      </w:pPr>
      <w:r w:rsidRPr="00355949">
        <w:rPr>
          <w:spacing w:val="2"/>
          <w:sz w:val="22"/>
          <w:szCs w:val="22"/>
        </w:rPr>
        <w:t>План мероприятий</w:t>
      </w:r>
      <w:r w:rsidRPr="00355949">
        <w:rPr>
          <w:sz w:val="22"/>
          <w:szCs w:val="22"/>
        </w:rPr>
        <w:t xml:space="preserve"> муниципальной программы</w:t>
      </w:r>
    </w:p>
    <w:p w:rsidR="006C16E5" w:rsidRPr="00355949" w:rsidRDefault="006C16E5" w:rsidP="006C16E5">
      <w:pPr>
        <w:pStyle w:val="60"/>
        <w:shd w:val="clear" w:color="auto" w:fill="auto"/>
        <w:spacing w:after="0" w:line="240" w:lineRule="auto"/>
        <w:jc w:val="center"/>
        <w:rPr>
          <w:sz w:val="22"/>
          <w:szCs w:val="22"/>
        </w:rPr>
      </w:pPr>
      <w:r w:rsidRPr="00355949">
        <w:rPr>
          <w:sz w:val="22"/>
          <w:szCs w:val="22"/>
        </w:rPr>
        <w:t>«Укрепление общественного здоровья на 2021 - 2025 годы»</w:t>
      </w:r>
    </w:p>
    <w:p w:rsidR="006C16E5" w:rsidRPr="00355949" w:rsidRDefault="006C16E5" w:rsidP="006C16E5">
      <w:pPr>
        <w:pStyle w:val="60"/>
        <w:shd w:val="clear" w:color="auto" w:fill="auto"/>
        <w:spacing w:after="0" w:line="240" w:lineRule="auto"/>
        <w:jc w:val="center"/>
        <w:rPr>
          <w:sz w:val="22"/>
          <w:szCs w:val="22"/>
        </w:rPr>
      </w:pPr>
    </w:p>
    <w:tbl>
      <w:tblPr>
        <w:tblStyle w:val="aa"/>
        <w:tblW w:w="5030" w:type="pct"/>
        <w:tblInd w:w="108" w:type="dxa"/>
        <w:tblLayout w:type="fixed"/>
        <w:tblLook w:val="04A0" w:firstRow="1" w:lastRow="0" w:firstColumn="1" w:lastColumn="0" w:noHBand="0" w:noVBand="1"/>
      </w:tblPr>
      <w:tblGrid>
        <w:gridCol w:w="687"/>
        <w:gridCol w:w="157"/>
        <w:gridCol w:w="5786"/>
        <w:gridCol w:w="41"/>
        <w:gridCol w:w="870"/>
        <w:gridCol w:w="924"/>
        <w:gridCol w:w="8"/>
        <w:gridCol w:w="886"/>
        <w:gridCol w:w="23"/>
        <w:gridCol w:w="1028"/>
        <w:gridCol w:w="28"/>
        <w:gridCol w:w="2471"/>
      </w:tblGrid>
      <w:tr w:rsidR="006C16E5" w:rsidRPr="00355949" w:rsidTr="006C16E5">
        <w:trPr>
          <w:trHeight w:val="9"/>
        </w:trPr>
        <w:tc>
          <w:tcPr>
            <w:tcW w:w="266" w:type="pct"/>
            <w:vMerge w:val="restart"/>
          </w:tcPr>
          <w:p w:rsidR="006C16E5" w:rsidRPr="00355949" w:rsidRDefault="006C16E5" w:rsidP="006C16E5">
            <w:pPr>
              <w:jc w:val="center"/>
              <w:rPr>
                <w:sz w:val="22"/>
                <w:szCs w:val="22"/>
              </w:rPr>
            </w:pPr>
            <w:r w:rsidRPr="00355949">
              <w:rPr>
                <w:rFonts w:eastAsia="Tahoma"/>
                <w:sz w:val="22"/>
                <w:szCs w:val="22"/>
              </w:rPr>
              <w:t>№</w:t>
            </w:r>
          </w:p>
          <w:p w:rsidR="006C16E5" w:rsidRPr="00355949" w:rsidRDefault="006C16E5" w:rsidP="006C16E5">
            <w:pPr>
              <w:jc w:val="center"/>
              <w:rPr>
                <w:sz w:val="22"/>
                <w:szCs w:val="22"/>
              </w:rPr>
            </w:pPr>
            <w:r w:rsidRPr="00355949">
              <w:rPr>
                <w:rFonts w:eastAsia="Tahoma"/>
                <w:sz w:val="22"/>
                <w:szCs w:val="22"/>
              </w:rPr>
              <w:t>п/п</w:t>
            </w:r>
          </w:p>
        </w:tc>
        <w:tc>
          <w:tcPr>
            <w:tcW w:w="2318" w:type="pct"/>
            <w:gridSpan w:val="3"/>
            <w:vMerge w:val="restart"/>
          </w:tcPr>
          <w:p w:rsidR="006C16E5" w:rsidRPr="00355949" w:rsidRDefault="006C16E5" w:rsidP="006C16E5">
            <w:pPr>
              <w:jc w:val="center"/>
              <w:rPr>
                <w:sz w:val="22"/>
                <w:szCs w:val="22"/>
              </w:rPr>
            </w:pPr>
            <w:r w:rsidRPr="00355949">
              <w:rPr>
                <w:rFonts w:eastAsia="Tahoma"/>
                <w:sz w:val="22"/>
                <w:szCs w:val="22"/>
              </w:rPr>
              <w:t>Наименование мероприятий</w:t>
            </w:r>
          </w:p>
        </w:tc>
        <w:tc>
          <w:tcPr>
            <w:tcW w:w="337" w:type="pct"/>
            <w:vMerge w:val="restart"/>
          </w:tcPr>
          <w:p w:rsidR="006C16E5" w:rsidRPr="00355949" w:rsidRDefault="006C16E5" w:rsidP="006C16E5">
            <w:pPr>
              <w:spacing w:after="120"/>
              <w:jc w:val="center"/>
              <w:rPr>
                <w:sz w:val="22"/>
                <w:szCs w:val="22"/>
              </w:rPr>
            </w:pPr>
            <w:r w:rsidRPr="00355949">
              <w:rPr>
                <w:rFonts w:eastAsia="Tahoma"/>
                <w:sz w:val="22"/>
                <w:szCs w:val="22"/>
              </w:rPr>
              <w:t>Срок выполнения (годы)</w:t>
            </w:r>
          </w:p>
        </w:tc>
        <w:tc>
          <w:tcPr>
            <w:tcW w:w="1111" w:type="pct"/>
            <w:gridSpan w:val="5"/>
          </w:tcPr>
          <w:p w:rsidR="006C16E5" w:rsidRPr="00355949" w:rsidRDefault="006C16E5" w:rsidP="006C16E5">
            <w:pPr>
              <w:jc w:val="center"/>
              <w:rPr>
                <w:sz w:val="22"/>
                <w:szCs w:val="22"/>
              </w:rPr>
            </w:pPr>
            <w:r w:rsidRPr="00355949">
              <w:rPr>
                <w:rFonts w:eastAsia="Tahoma"/>
                <w:sz w:val="22"/>
                <w:szCs w:val="22"/>
              </w:rPr>
              <w:t>Источники финансирования (тыс. рублей)</w:t>
            </w:r>
          </w:p>
        </w:tc>
        <w:tc>
          <w:tcPr>
            <w:tcW w:w="968" w:type="pct"/>
            <w:gridSpan w:val="2"/>
            <w:vMerge w:val="restart"/>
          </w:tcPr>
          <w:p w:rsidR="006C16E5" w:rsidRPr="00355949" w:rsidRDefault="006C16E5" w:rsidP="006C16E5">
            <w:pPr>
              <w:jc w:val="center"/>
              <w:rPr>
                <w:sz w:val="22"/>
                <w:szCs w:val="22"/>
              </w:rPr>
            </w:pPr>
            <w:r w:rsidRPr="00355949">
              <w:rPr>
                <w:rFonts w:eastAsia="Tahoma"/>
                <w:sz w:val="22"/>
                <w:szCs w:val="22"/>
              </w:rPr>
              <w:t>Исполнители</w:t>
            </w:r>
          </w:p>
        </w:tc>
      </w:tr>
      <w:tr w:rsidR="006C16E5" w:rsidRPr="00355949" w:rsidTr="006C16E5">
        <w:trPr>
          <w:trHeight w:val="9"/>
        </w:trPr>
        <w:tc>
          <w:tcPr>
            <w:tcW w:w="266" w:type="pct"/>
            <w:vMerge/>
          </w:tcPr>
          <w:p w:rsidR="006C16E5" w:rsidRPr="00355949" w:rsidRDefault="006C16E5" w:rsidP="006C16E5">
            <w:pPr>
              <w:rPr>
                <w:sz w:val="22"/>
                <w:szCs w:val="22"/>
              </w:rPr>
            </w:pPr>
          </w:p>
        </w:tc>
        <w:tc>
          <w:tcPr>
            <w:tcW w:w="2318" w:type="pct"/>
            <w:gridSpan w:val="3"/>
            <w:vMerge/>
          </w:tcPr>
          <w:p w:rsidR="006C16E5" w:rsidRPr="00355949" w:rsidRDefault="006C16E5" w:rsidP="006C16E5">
            <w:pPr>
              <w:rPr>
                <w:sz w:val="22"/>
                <w:szCs w:val="22"/>
              </w:rPr>
            </w:pPr>
          </w:p>
        </w:tc>
        <w:tc>
          <w:tcPr>
            <w:tcW w:w="337" w:type="pct"/>
            <w:vMerge/>
          </w:tcPr>
          <w:p w:rsidR="006C16E5" w:rsidRPr="00355949" w:rsidRDefault="006C16E5" w:rsidP="006C16E5">
            <w:pPr>
              <w:spacing w:before="60"/>
              <w:rPr>
                <w:sz w:val="22"/>
                <w:szCs w:val="22"/>
              </w:rPr>
            </w:pPr>
          </w:p>
        </w:tc>
        <w:tc>
          <w:tcPr>
            <w:tcW w:w="358" w:type="pct"/>
          </w:tcPr>
          <w:p w:rsidR="006C16E5" w:rsidRPr="00355949" w:rsidRDefault="006C16E5" w:rsidP="006C16E5">
            <w:pPr>
              <w:jc w:val="center"/>
              <w:rPr>
                <w:sz w:val="22"/>
                <w:szCs w:val="22"/>
              </w:rPr>
            </w:pPr>
            <w:r w:rsidRPr="00355949">
              <w:rPr>
                <w:rFonts w:eastAsia="Tahoma"/>
                <w:sz w:val="22"/>
                <w:szCs w:val="22"/>
              </w:rPr>
              <w:t>Муниципальный бюджет</w:t>
            </w:r>
          </w:p>
        </w:tc>
        <w:tc>
          <w:tcPr>
            <w:tcW w:w="355" w:type="pct"/>
            <w:gridSpan w:val="3"/>
          </w:tcPr>
          <w:p w:rsidR="006C16E5" w:rsidRPr="00355949" w:rsidRDefault="006C16E5" w:rsidP="006C16E5">
            <w:pPr>
              <w:jc w:val="center"/>
              <w:rPr>
                <w:sz w:val="22"/>
                <w:szCs w:val="22"/>
              </w:rPr>
            </w:pPr>
            <w:r w:rsidRPr="00355949">
              <w:rPr>
                <w:rFonts w:eastAsia="Tahoma"/>
                <w:sz w:val="22"/>
                <w:szCs w:val="22"/>
              </w:rPr>
              <w:t>Внебюджетные источники</w:t>
            </w:r>
          </w:p>
        </w:tc>
        <w:tc>
          <w:tcPr>
            <w:tcW w:w="398" w:type="pct"/>
          </w:tcPr>
          <w:p w:rsidR="006C16E5" w:rsidRPr="00355949" w:rsidRDefault="006C16E5" w:rsidP="006C16E5">
            <w:pPr>
              <w:jc w:val="center"/>
              <w:rPr>
                <w:sz w:val="22"/>
                <w:szCs w:val="22"/>
              </w:rPr>
            </w:pPr>
            <w:r w:rsidRPr="00355949">
              <w:rPr>
                <w:rFonts w:eastAsia="Tahoma"/>
                <w:sz w:val="22"/>
                <w:szCs w:val="22"/>
              </w:rPr>
              <w:t>Всего</w:t>
            </w:r>
          </w:p>
        </w:tc>
        <w:tc>
          <w:tcPr>
            <w:tcW w:w="968" w:type="pct"/>
            <w:gridSpan w:val="2"/>
            <w:vMerge/>
          </w:tcPr>
          <w:p w:rsidR="006C16E5" w:rsidRPr="00355949" w:rsidRDefault="006C16E5" w:rsidP="006C16E5">
            <w:pPr>
              <w:rPr>
                <w:sz w:val="22"/>
                <w:szCs w:val="22"/>
              </w:rPr>
            </w:pP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rFonts w:eastAsia="Tahoma"/>
                <w:sz w:val="22"/>
                <w:szCs w:val="22"/>
              </w:rPr>
              <w:t>1</w:t>
            </w:r>
          </w:p>
        </w:tc>
        <w:tc>
          <w:tcPr>
            <w:tcW w:w="2318" w:type="pct"/>
            <w:gridSpan w:val="3"/>
          </w:tcPr>
          <w:p w:rsidR="006C16E5" w:rsidRPr="00355949" w:rsidRDefault="006C16E5" w:rsidP="006C16E5">
            <w:pPr>
              <w:jc w:val="center"/>
              <w:rPr>
                <w:sz w:val="22"/>
                <w:szCs w:val="22"/>
              </w:rPr>
            </w:pPr>
            <w:r w:rsidRPr="00355949">
              <w:rPr>
                <w:rFonts w:eastAsia="Tahoma"/>
                <w:sz w:val="22"/>
                <w:szCs w:val="22"/>
              </w:rPr>
              <w:t>2</w:t>
            </w:r>
          </w:p>
        </w:tc>
        <w:tc>
          <w:tcPr>
            <w:tcW w:w="337" w:type="pct"/>
          </w:tcPr>
          <w:p w:rsidR="006C16E5" w:rsidRPr="00355949" w:rsidRDefault="006C16E5" w:rsidP="006C16E5">
            <w:pPr>
              <w:jc w:val="center"/>
              <w:rPr>
                <w:sz w:val="22"/>
                <w:szCs w:val="22"/>
              </w:rPr>
            </w:pPr>
            <w:r w:rsidRPr="00355949">
              <w:rPr>
                <w:rFonts w:eastAsia="Tahoma"/>
                <w:sz w:val="22"/>
                <w:szCs w:val="22"/>
              </w:rPr>
              <w:t>3</w:t>
            </w:r>
          </w:p>
        </w:tc>
        <w:tc>
          <w:tcPr>
            <w:tcW w:w="358" w:type="pct"/>
          </w:tcPr>
          <w:p w:rsidR="006C16E5" w:rsidRPr="00355949" w:rsidRDefault="006C16E5" w:rsidP="006C16E5">
            <w:pPr>
              <w:spacing w:after="120"/>
              <w:ind w:left="220"/>
              <w:jc w:val="center"/>
              <w:rPr>
                <w:sz w:val="22"/>
                <w:szCs w:val="22"/>
              </w:rPr>
            </w:pPr>
            <w:r w:rsidRPr="00355949">
              <w:rPr>
                <w:rFonts w:eastAsia="Tahoma"/>
                <w:sz w:val="22"/>
                <w:szCs w:val="22"/>
              </w:rPr>
              <w:t>4</w:t>
            </w:r>
          </w:p>
        </w:tc>
        <w:tc>
          <w:tcPr>
            <w:tcW w:w="355" w:type="pct"/>
            <w:gridSpan w:val="3"/>
          </w:tcPr>
          <w:p w:rsidR="006C16E5" w:rsidRPr="00355949" w:rsidRDefault="006C16E5" w:rsidP="006C16E5">
            <w:pPr>
              <w:jc w:val="center"/>
              <w:rPr>
                <w:sz w:val="22"/>
                <w:szCs w:val="22"/>
              </w:rPr>
            </w:pPr>
            <w:r w:rsidRPr="00355949">
              <w:rPr>
                <w:rFonts w:eastAsia="Tahoma"/>
                <w:sz w:val="22"/>
                <w:szCs w:val="22"/>
              </w:rPr>
              <w:t>5</w:t>
            </w:r>
          </w:p>
        </w:tc>
        <w:tc>
          <w:tcPr>
            <w:tcW w:w="398" w:type="pct"/>
          </w:tcPr>
          <w:p w:rsidR="006C16E5" w:rsidRPr="00355949" w:rsidRDefault="006C16E5" w:rsidP="006C16E5">
            <w:pPr>
              <w:spacing w:after="120"/>
              <w:jc w:val="center"/>
              <w:rPr>
                <w:sz w:val="22"/>
                <w:szCs w:val="22"/>
              </w:rPr>
            </w:pPr>
            <w:r w:rsidRPr="00355949">
              <w:rPr>
                <w:rFonts w:eastAsia="Tahoma"/>
                <w:sz w:val="22"/>
                <w:szCs w:val="22"/>
              </w:rPr>
              <w:t>6</w:t>
            </w:r>
          </w:p>
        </w:tc>
        <w:tc>
          <w:tcPr>
            <w:tcW w:w="968" w:type="pct"/>
            <w:gridSpan w:val="2"/>
          </w:tcPr>
          <w:p w:rsidR="006C16E5" w:rsidRPr="00355949" w:rsidRDefault="006C16E5" w:rsidP="006C16E5">
            <w:pPr>
              <w:jc w:val="center"/>
              <w:rPr>
                <w:sz w:val="22"/>
                <w:szCs w:val="22"/>
              </w:rPr>
            </w:pPr>
            <w:r w:rsidRPr="00355949">
              <w:rPr>
                <w:rFonts w:eastAsia="Tahoma"/>
                <w:sz w:val="22"/>
                <w:szCs w:val="22"/>
              </w:rPr>
              <w:t>7</w:t>
            </w:r>
          </w:p>
        </w:tc>
      </w:tr>
      <w:tr w:rsidR="006C16E5" w:rsidRPr="00355949" w:rsidTr="006C16E5">
        <w:trPr>
          <w:trHeight w:val="9"/>
        </w:trPr>
        <w:tc>
          <w:tcPr>
            <w:tcW w:w="5000" w:type="pct"/>
            <w:gridSpan w:val="12"/>
          </w:tcPr>
          <w:p w:rsidR="006C16E5" w:rsidRPr="00355949" w:rsidRDefault="006C16E5" w:rsidP="006C16E5">
            <w:pPr>
              <w:jc w:val="center"/>
              <w:rPr>
                <w:sz w:val="22"/>
                <w:szCs w:val="22"/>
              </w:rPr>
            </w:pPr>
            <w:r w:rsidRPr="00355949">
              <w:rPr>
                <w:rFonts w:eastAsia="Tahoma"/>
                <w:sz w:val="22"/>
                <w:szCs w:val="22"/>
              </w:rPr>
              <w:t xml:space="preserve">I. </w:t>
            </w:r>
            <w:r w:rsidRPr="00F95AF9">
              <w:rPr>
                <w:rFonts w:eastAsia="Tahoma"/>
                <w:b/>
                <w:sz w:val="22"/>
                <w:szCs w:val="22"/>
              </w:rPr>
              <w:t>Организация мероприятий по выявлению факторов риска и ранней диагностике неинфекционных заболеваний, формированию здорового образа жизни,  в том числе в трудовых коллективах, учреждениях (организациях)</w:t>
            </w: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rFonts w:eastAsia="Tahoma"/>
                <w:sz w:val="22"/>
                <w:szCs w:val="22"/>
              </w:rPr>
              <w:t>1.1.</w:t>
            </w:r>
          </w:p>
        </w:tc>
        <w:tc>
          <w:tcPr>
            <w:tcW w:w="2302" w:type="pct"/>
            <w:gridSpan w:val="2"/>
          </w:tcPr>
          <w:p w:rsidR="006C16E5" w:rsidRPr="00355949" w:rsidRDefault="006C16E5" w:rsidP="006C16E5">
            <w:pPr>
              <w:jc w:val="both"/>
              <w:rPr>
                <w:sz w:val="22"/>
                <w:szCs w:val="22"/>
              </w:rPr>
            </w:pPr>
            <w:r w:rsidRPr="00355949">
              <w:rPr>
                <w:rFonts w:eastAsia="Tahoma"/>
                <w:sz w:val="22"/>
                <w:szCs w:val="22"/>
              </w:rPr>
              <w:t>Исполнение федеральных и региональных нормативных правовых актов и методических документов по в</w:t>
            </w:r>
            <w:r>
              <w:rPr>
                <w:rFonts w:eastAsia="Tahoma"/>
                <w:sz w:val="22"/>
                <w:szCs w:val="22"/>
              </w:rPr>
              <w:t>опросам здорового образа жизни.</w:t>
            </w:r>
          </w:p>
        </w:tc>
        <w:tc>
          <w:tcPr>
            <w:tcW w:w="353" w:type="pct"/>
            <w:gridSpan w:val="2"/>
          </w:tcPr>
          <w:p w:rsidR="006C16E5" w:rsidRPr="00355949" w:rsidRDefault="006C16E5" w:rsidP="006C16E5">
            <w:pPr>
              <w:jc w:val="center"/>
              <w:rPr>
                <w:sz w:val="22"/>
                <w:szCs w:val="22"/>
              </w:rPr>
            </w:pPr>
            <w:r>
              <w:rPr>
                <w:rFonts w:eastAsia="Tahoma"/>
                <w:sz w:val="22"/>
                <w:szCs w:val="22"/>
              </w:rPr>
              <w:t>2022-2026</w:t>
            </w:r>
          </w:p>
        </w:tc>
        <w:tc>
          <w:tcPr>
            <w:tcW w:w="361" w:type="pct"/>
            <w:gridSpan w:val="2"/>
          </w:tcPr>
          <w:p w:rsidR="006C16E5" w:rsidRPr="00355949" w:rsidRDefault="006C16E5" w:rsidP="006C16E5">
            <w:pPr>
              <w:jc w:val="center"/>
              <w:rPr>
                <w:sz w:val="22"/>
                <w:szCs w:val="22"/>
              </w:rPr>
            </w:pPr>
          </w:p>
        </w:tc>
        <w:tc>
          <w:tcPr>
            <w:tcW w:w="343" w:type="pct"/>
          </w:tcPr>
          <w:p w:rsidR="006C16E5" w:rsidRPr="00355949" w:rsidRDefault="006C16E5" w:rsidP="006C16E5">
            <w:pPr>
              <w:jc w:val="center"/>
              <w:rPr>
                <w:sz w:val="22"/>
                <w:szCs w:val="22"/>
              </w:rPr>
            </w:pPr>
          </w:p>
        </w:tc>
        <w:tc>
          <w:tcPr>
            <w:tcW w:w="407" w:type="pct"/>
            <w:gridSpan w:val="2"/>
          </w:tcPr>
          <w:p w:rsidR="006C16E5" w:rsidRPr="00355949" w:rsidRDefault="006C16E5" w:rsidP="006C16E5">
            <w:pPr>
              <w:jc w:val="center"/>
              <w:rPr>
                <w:sz w:val="22"/>
                <w:szCs w:val="22"/>
              </w:rPr>
            </w:pPr>
          </w:p>
        </w:tc>
        <w:tc>
          <w:tcPr>
            <w:tcW w:w="968" w:type="pct"/>
            <w:gridSpan w:val="2"/>
          </w:tcPr>
          <w:p w:rsidR="006C16E5" w:rsidRPr="00355949" w:rsidRDefault="006C16E5" w:rsidP="006C16E5">
            <w:pPr>
              <w:jc w:val="both"/>
              <w:rPr>
                <w:sz w:val="22"/>
                <w:szCs w:val="22"/>
              </w:rPr>
            </w:pPr>
            <w:r w:rsidRPr="00355949">
              <w:rPr>
                <w:rFonts w:eastAsia="Tahoma"/>
                <w:sz w:val="22"/>
                <w:szCs w:val="22"/>
              </w:rPr>
              <w:t>Органы местного самоуправления</w:t>
            </w: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rFonts w:eastAsia="Tahoma"/>
                <w:sz w:val="22"/>
                <w:szCs w:val="22"/>
              </w:rPr>
              <w:t>1.2.</w:t>
            </w:r>
          </w:p>
        </w:tc>
        <w:tc>
          <w:tcPr>
            <w:tcW w:w="2302" w:type="pct"/>
            <w:gridSpan w:val="2"/>
          </w:tcPr>
          <w:p w:rsidR="006C16E5" w:rsidRPr="00355949" w:rsidRDefault="006C16E5" w:rsidP="006C16E5">
            <w:pPr>
              <w:jc w:val="both"/>
              <w:rPr>
                <w:sz w:val="22"/>
                <w:szCs w:val="22"/>
              </w:rPr>
            </w:pPr>
            <w:r w:rsidRPr="00355949">
              <w:rPr>
                <w:rFonts w:eastAsia="Tahoma"/>
                <w:sz w:val="22"/>
                <w:szCs w:val="22"/>
              </w:rPr>
              <w:t>Организация межведомственного Совета по общественному здоровью в муниципальном районе (городском округе).</w:t>
            </w:r>
          </w:p>
        </w:tc>
        <w:tc>
          <w:tcPr>
            <w:tcW w:w="353" w:type="pct"/>
            <w:gridSpan w:val="2"/>
          </w:tcPr>
          <w:p w:rsidR="006C16E5" w:rsidRDefault="006C16E5" w:rsidP="006C16E5">
            <w:pPr>
              <w:jc w:val="center"/>
            </w:pPr>
            <w:r w:rsidRPr="007809B1">
              <w:rPr>
                <w:rFonts w:eastAsia="Tahoma"/>
                <w:sz w:val="22"/>
                <w:szCs w:val="22"/>
              </w:rPr>
              <w:t>2022-2026</w:t>
            </w:r>
          </w:p>
        </w:tc>
        <w:tc>
          <w:tcPr>
            <w:tcW w:w="361" w:type="pct"/>
            <w:gridSpan w:val="2"/>
          </w:tcPr>
          <w:p w:rsidR="006C16E5" w:rsidRPr="00355949" w:rsidRDefault="006C16E5" w:rsidP="006C16E5">
            <w:pPr>
              <w:jc w:val="center"/>
              <w:rPr>
                <w:sz w:val="22"/>
                <w:szCs w:val="22"/>
              </w:rPr>
            </w:pPr>
          </w:p>
        </w:tc>
        <w:tc>
          <w:tcPr>
            <w:tcW w:w="343" w:type="pct"/>
          </w:tcPr>
          <w:p w:rsidR="006C16E5" w:rsidRPr="00355949" w:rsidRDefault="006C16E5" w:rsidP="006C16E5">
            <w:pPr>
              <w:jc w:val="center"/>
              <w:rPr>
                <w:sz w:val="22"/>
                <w:szCs w:val="22"/>
              </w:rPr>
            </w:pPr>
          </w:p>
        </w:tc>
        <w:tc>
          <w:tcPr>
            <w:tcW w:w="407" w:type="pct"/>
            <w:gridSpan w:val="2"/>
          </w:tcPr>
          <w:p w:rsidR="006C16E5" w:rsidRPr="00355949" w:rsidRDefault="006C16E5" w:rsidP="006C16E5">
            <w:pPr>
              <w:jc w:val="center"/>
              <w:rPr>
                <w:sz w:val="22"/>
                <w:szCs w:val="22"/>
              </w:rPr>
            </w:pPr>
          </w:p>
        </w:tc>
        <w:tc>
          <w:tcPr>
            <w:tcW w:w="968" w:type="pct"/>
            <w:gridSpan w:val="2"/>
          </w:tcPr>
          <w:p w:rsidR="006C16E5" w:rsidRPr="00355949" w:rsidRDefault="006C16E5" w:rsidP="006C16E5">
            <w:pPr>
              <w:jc w:val="both"/>
              <w:rPr>
                <w:sz w:val="22"/>
                <w:szCs w:val="22"/>
              </w:rPr>
            </w:pPr>
            <w:r w:rsidRPr="00355949">
              <w:rPr>
                <w:rFonts w:eastAsia="Tahoma"/>
                <w:sz w:val="22"/>
                <w:szCs w:val="22"/>
              </w:rPr>
              <w:t>Органы местного самоуправления</w:t>
            </w:r>
          </w:p>
        </w:tc>
      </w:tr>
      <w:tr w:rsidR="006C16E5" w:rsidRPr="00355949" w:rsidTr="006C16E5">
        <w:trPr>
          <w:trHeight w:val="9"/>
        </w:trPr>
        <w:tc>
          <w:tcPr>
            <w:tcW w:w="266" w:type="pct"/>
          </w:tcPr>
          <w:p w:rsidR="006C16E5" w:rsidRPr="00355949" w:rsidRDefault="006C16E5" w:rsidP="006C16E5">
            <w:pPr>
              <w:jc w:val="center"/>
              <w:rPr>
                <w:rFonts w:eastAsia="Tahoma"/>
                <w:sz w:val="22"/>
                <w:szCs w:val="22"/>
              </w:rPr>
            </w:pPr>
            <w:r w:rsidRPr="00355949">
              <w:rPr>
                <w:rFonts w:eastAsia="Tahoma"/>
                <w:sz w:val="22"/>
                <w:szCs w:val="22"/>
              </w:rPr>
              <w:t>1.3</w:t>
            </w:r>
          </w:p>
        </w:tc>
        <w:tc>
          <w:tcPr>
            <w:tcW w:w="2302" w:type="pct"/>
            <w:gridSpan w:val="2"/>
          </w:tcPr>
          <w:p w:rsidR="006C16E5" w:rsidRPr="00355949" w:rsidRDefault="006C16E5" w:rsidP="006C16E5">
            <w:pPr>
              <w:jc w:val="both"/>
              <w:rPr>
                <w:rFonts w:eastAsia="Tahoma"/>
                <w:sz w:val="22"/>
                <w:szCs w:val="22"/>
              </w:rPr>
            </w:pPr>
            <w:r w:rsidRPr="00355949">
              <w:rPr>
                <w:rFonts w:eastAsia="Tahoma"/>
                <w:sz w:val="22"/>
                <w:szCs w:val="22"/>
              </w:rPr>
              <w:t>Обеспечение выполнения плана диспансеризации и профилактических медицинских осмотров взрослого населения.</w:t>
            </w:r>
          </w:p>
        </w:tc>
        <w:tc>
          <w:tcPr>
            <w:tcW w:w="353" w:type="pct"/>
            <w:gridSpan w:val="2"/>
          </w:tcPr>
          <w:p w:rsidR="006C16E5" w:rsidRDefault="006C16E5" w:rsidP="006C16E5">
            <w:pPr>
              <w:jc w:val="center"/>
            </w:pPr>
            <w:r w:rsidRPr="007809B1">
              <w:rPr>
                <w:rFonts w:eastAsia="Tahoma"/>
                <w:sz w:val="22"/>
                <w:szCs w:val="22"/>
              </w:rPr>
              <w:t>2022-2026</w:t>
            </w:r>
          </w:p>
        </w:tc>
        <w:tc>
          <w:tcPr>
            <w:tcW w:w="361" w:type="pct"/>
            <w:gridSpan w:val="2"/>
          </w:tcPr>
          <w:p w:rsidR="006C16E5" w:rsidRPr="00DF1B24" w:rsidRDefault="006C16E5" w:rsidP="006C16E5">
            <w:pPr>
              <w:jc w:val="center"/>
              <w:rPr>
                <w:sz w:val="22"/>
                <w:szCs w:val="22"/>
              </w:rPr>
            </w:pPr>
            <w:r w:rsidRPr="00DF1B24">
              <w:rPr>
                <w:sz w:val="22"/>
                <w:szCs w:val="22"/>
              </w:rPr>
              <w:t>8000,0</w:t>
            </w:r>
          </w:p>
        </w:tc>
        <w:tc>
          <w:tcPr>
            <w:tcW w:w="343" w:type="pct"/>
          </w:tcPr>
          <w:p w:rsidR="006C16E5" w:rsidRPr="00DF1B24" w:rsidRDefault="006C16E5" w:rsidP="006C16E5">
            <w:pPr>
              <w:jc w:val="center"/>
              <w:rPr>
                <w:sz w:val="22"/>
                <w:szCs w:val="22"/>
              </w:rPr>
            </w:pPr>
            <w:r w:rsidRPr="00DF1B24">
              <w:rPr>
                <w:sz w:val="22"/>
                <w:szCs w:val="22"/>
              </w:rPr>
              <w:t>34706,4</w:t>
            </w:r>
          </w:p>
        </w:tc>
        <w:tc>
          <w:tcPr>
            <w:tcW w:w="407" w:type="pct"/>
            <w:gridSpan w:val="2"/>
          </w:tcPr>
          <w:p w:rsidR="006C16E5" w:rsidRPr="00DF1B24" w:rsidRDefault="006C16E5" w:rsidP="006C16E5">
            <w:pPr>
              <w:jc w:val="center"/>
              <w:rPr>
                <w:sz w:val="22"/>
                <w:szCs w:val="22"/>
              </w:rPr>
            </w:pPr>
            <w:r w:rsidRPr="00DF1B24">
              <w:rPr>
                <w:sz w:val="22"/>
                <w:szCs w:val="22"/>
              </w:rPr>
              <w:t>42706,4</w:t>
            </w:r>
          </w:p>
        </w:tc>
        <w:tc>
          <w:tcPr>
            <w:tcW w:w="968" w:type="pct"/>
            <w:gridSpan w:val="2"/>
          </w:tcPr>
          <w:p w:rsidR="006C16E5" w:rsidRPr="00355949" w:rsidRDefault="006C16E5" w:rsidP="006C16E5">
            <w:pPr>
              <w:jc w:val="both"/>
              <w:rPr>
                <w:sz w:val="22"/>
                <w:szCs w:val="22"/>
                <w:highlight w:val="yellow"/>
              </w:rPr>
            </w:pPr>
            <w:r w:rsidRPr="00355949">
              <w:rPr>
                <w:rFonts w:eastAsia="Tahoma"/>
                <w:sz w:val="22"/>
                <w:szCs w:val="22"/>
              </w:rPr>
              <w:t>Органы местного самоуправления</w:t>
            </w:r>
          </w:p>
        </w:tc>
      </w:tr>
      <w:tr w:rsidR="006C16E5" w:rsidRPr="00355949" w:rsidTr="006C16E5">
        <w:trPr>
          <w:trHeight w:val="9"/>
        </w:trPr>
        <w:tc>
          <w:tcPr>
            <w:tcW w:w="266" w:type="pct"/>
          </w:tcPr>
          <w:p w:rsidR="006C16E5" w:rsidRPr="00355949" w:rsidRDefault="006C16E5" w:rsidP="006C16E5">
            <w:pPr>
              <w:jc w:val="center"/>
              <w:rPr>
                <w:rFonts w:eastAsia="Tahoma"/>
                <w:sz w:val="22"/>
                <w:szCs w:val="22"/>
              </w:rPr>
            </w:pPr>
            <w:r w:rsidRPr="00355949">
              <w:rPr>
                <w:rFonts w:eastAsia="Tahoma"/>
                <w:sz w:val="22"/>
                <w:szCs w:val="22"/>
              </w:rPr>
              <w:t>1.4.</w:t>
            </w:r>
          </w:p>
        </w:tc>
        <w:tc>
          <w:tcPr>
            <w:tcW w:w="2302" w:type="pct"/>
            <w:gridSpan w:val="2"/>
          </w:tcPr>
          <w:p w:rsidR="006C16E5" w:rsidRPr="00355949" w:rsidRDefault="006C16E5" w:rsidP="006C16E5">
            <w:pPr>
              <w:jc w:val="both"/>
              <w:rPr>
                <w:rFonts w:eastAsia="Tahoma"/>
                <w:sz w:val="22"/>
                <w:szCs w:val="22"/>
              </w:rPr>
            </w:pPr>
            <w:r w:rsidRPr="00355949">
              <w:rPr>
                <w:rFonts w:eastAsia="Tahoma"/>
                <w:sz w:val="22"/>
                <w:szCs w:val="22"/>
              </w:rPr>
              <w:t xml:space="preserve">Повышение </w:t>
            </w:r>
            <w:proofErr w:type="spellStart"/>
            <w:r w:rsidRPr="00355949">
              <w:rPr>
                <w:rFonts w:eastAsia="Tahoma"/>
                <w:sz w:val="22"/>
                <w:szCs w:val="22"/>
              </w:rPr>
              <w:t>выявляемости</w:t>
            </w:r>
            <w:proofErr w:type="spellEnd"/>
            <w:r w:rsidRPr="00355949">
              <w:rPr>
                <w:rFonts w:eastAsia="Tahoma"/>
                <w:sz w:val="22"/>
                <w:szCs w:val="22"/>
              </w:rPr>
              <w:t xml:space="preserve"> хронических неинфекционных заболеваний и факторов риска их развития в ходе диспансеризации взрослого населения.</w:t>
            </w:r>
          </w:p>
        </w:tc>
        <w:tc>
          <w:tcPr>
            <w:tcW w:w="353" w:type="pct"/>
            <w:gridSpan w:val="2"/>
          </w:tcPr>
          <w:p w:rsidR="006C16E5" w:rsidRDefault="006C16E5" w:rsidP="006C16E5">
            <w:pPr>
              <w:jc w:val="center"/>
            </w:pPr>
            <w:r w:rsidRPr="007809B1">
              <w:rPr>
                <w:rFonts w:eastAsia="Tahoma"/>
                <w:sz w:val="22"/>
                <w:szCs w:val="22"/>
              </w:rPr>
              <w:t>2022-2026</w:t>
            </w:r>
          </w:p>
        </w:tc>
        <w:tc>
          <w:tcPr>
            <w:tcW w:w="361" w:type="pct"/>
            <w:gridSpan w:val="2"/>
          </w:tcPr>
          <w:p w:rsidR="006C16E5" w:rsidRPr="00DF1B24" w:rsidRDefault="006C16E5" w:rsidP="006C16E5">
            <w:pPr>
              <w:jc w:val="center"/>
              <w:rPr>
                <w:sz w:val="22"/>
                <w:szCs w:val="22"/>
              </w:rPr>
            </w:pPr>
          </w:p>
        </w:tc>
        <w:tc>
          <w:tcPr>
            <w:tcW w:w="343" w:type="pct"/>
          </w:tcPr>
          <w:p w:rsidR="006C16E5" w:rsidRPr="00DF1B24" w:rsidRDefault="006C16E5" w:rsidP="006C16E5">
            <w:pPr>
              <w:jc w:val="center"/>
              <w:rPr>
                <w:sz w:val="22"/>
                <w:szCs w:val="22"/>
              </w:rPr>
            </w:pPr>
            <w:r w:rsidRPr="00DF1B24">
              <w:rPr>
                <w:sz w:val="22"/>
                <w:szCs w:val="22"/>
              </w:rPr>
              <w:t>5201,8</w:t>
            </w:r>
          </w:p>
        </w:tc>
        <w:tc>
          <w:tcPr>
            <w:tcW w:w="407" w:type="pct"/>
            <w:gridSpan w:val="2"/>
          </w:tcPr>
          <w:p w:rsidR="006C16E5" w:rsidRPr="00DF1B24" w:rsidRDefault="006C16E5" w:rsidP="006C16E5">
            <w:pPr>
              <w:jc w:val="center"/>
              <w:rPr>
                <w:sz w:val="22"/>
                <w:szCs w:val="22"/>
              </w:rPr>
            </w:pPr>
            <w:r>
              <w:rPr>
                <w:sz w:val="22"/>
                <w:szCs w:val="22"/>
              </w:rPr>
              <w:t>5201,8</w:t>
            </w:r>
          </w:p>
        </w:tc>
        <w:tc>
          <w:tcPr>
            <w:tcW w:w="968" w:type="pct"/>
            <w:gridSpan w:val="2"/>
          </w:tcPr>
          <w:p w:rsidR="006C16E5" w:rsidRPr="00355949" w:rsidRDefault="006C16E5" w:rsidP="006C16E5">
            <w:pPr>
              <w:jc w:val="both"/>
              <w:rPr>
                <w:sz w:val="22"/>
                <w:szCs w:val="22"/>
                <w:highlight w:val="yellow"/>
              </w:rPr>
            </w:pPr>
            <w:r w:rsidRPr="00355949">
              <w:rPr>
                <w:rFonts w:eastAsia="Tahoma"/>
                <w:sz w:val="22"/>
                <w:szCs w:val="22"/>
              </w:rPr>
              <w:t>Органы местного самоуправления</w:t>
            </w: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sz w:val="22"/>
                <w:szCs w:val="22"/>
              </w:rPr>
              <w:t>1.5.</w:t>
            </w:r>
          </w:p>
        </w:tc>
        <w:tc>
          <w:tcPr>
            <w:tcW w:w="2302" w:type="pct"/>
            <w:gridSpan w:val="2"/>
          </w:tcPr>
          <w:p w:rsidR="006C16E5" w:rsidRPr="00355949" w:rsidRDefault="006C16E5" w:rsidP="006C16E5">
            <w:pPr>
              <w:jc w:val="both"/>
              <w:rPr>
                <w:sz w:val="22"/>
                <w:szCs w:val="22"/>
              </w:rPr>
            </w:pPr>
            <w:r w:rsidRPr="00355949">
              <w:rPr>
                <w:rFonts w:eastAsia="Tahoma"/>
                <w:sz w:val="22"/>
                <w:szCs w:val="22"/>
              </w:rPr>
              <w:t>Организация информационно-коммуни</w:t>
            </w:r>
            <w:r w:rsidRPr="00355949">
              <w:rPr>
                <w:rFonts w:eastAsia="Tahoma"/>
                <w:sz w:val="22"/>
                <w:szCs w:val="22"/>
              </w:rPr>
              <w:softHyphen/>
              <w:t>кационной кампании, направленной на мотивацию граждан к здоровому образу жизни, включая здоровое питание, двигательную активность, отказ от потребления табака и алкоголя, сохранение репродуктивного здоровья, для различных целевых групп населения.</w:t>
            </w:r>
          </w:p>
        </w:tc>
        <w:tc>
          <w:tcPr>
            <w:tcW w:w="353" w:type="pct"/>
            <w:gridSpan w:val="2"/>
          </w:tcPr>
          <w:p w:rsidR="006C16E5" w:rsidRDefault="006C16E5" w:rsidP="006C16E5">
            <w:pPr>
              <w:jc w:val="center"/>
            </w:pPr>
            <w:r w:rsidRPr="007809B1">
              <w:rPr>
                <w:rFonts w:eastAsia="Tahoma"/>
                <w:sz w:val="22"/>
                <w:szCs w:val="22"/>
              </w:rPr>
              <w:t>2022-2026</w:t>
            </w:r>
          </w:p>
        </w:tc>
        <w:tc>
          <w:tcPr>
            <w:tcW w:w="361" w:type="pct"/>
            <w:gridSpan w:val="2"/>
          </w:tcPr>
          <w:p w:rsidR="006C16E5" w:rsidRPr="00355949" w:rsidRDefault="006C16E5" w:rsidP="006C16E5">
            <w:pPr>
              <w:jc w:val="center"/>
              <w:rPr>
                <w:sz w:val="22"/>
                <w:szCs w:val="22"/>
              </w:rPr>
            </w:pPr>
          </w:p>
        </w:tc>
        <w:tc>
          <w:tcPr>
            <w:tcW w:w="343" w:type="pct"/>
          </w:tcPr>
          <w:p w:rsidR="006C16E5" w:rsidRPr="00355949" w:rsidRDefault="006C16E5" w:rsidP="006C16E5">
            <w:pPr>
              <w:jc w:val="center"/>
              <w:rPr>
                <w:sz w:val="22"/>
                <w:szCs w:val="22"/>
              </w:rPr>
            </w:pPr>
          </w:p>
        </w:tc>
        <w:tc>
          <w:tcPr>
            <w:tcW w:w="407" w:type="pct"/>
            <w:gridSpan w:val="2"/>
          </w:tcPr>
          <w:p w:rsidR="006C16E5" w:rsidRPr="00355949" w:rsidRDefault="006C16E5" w:rsidP="006C16E5">
            <w:pPr>
              <w:jc w:val="center"/>
              <w:rPr>
                <w:sz w:val="22"/>
                <w:szCs w:val="22"/>
              </w:rPr>
            </w:pP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sz w:val="22"/>
                <w:szCs w:val="22"/>
              </w:rPr>
            </w:pP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rFonts w:eastAsia="Tahoma"/>
                <w:sz w:val="22"/>
                <w:szCs w:val="22"/>
              </w:rPr>
              <w:t>1.5.1</w:t>
            </w:r>
          </w:p>
        </w:tc>
        <w:tc>
          <w:tcPr>
            <w:tcW w:w="2302" w:type="pct"/>
            <w:gridSpan w:val="2"/>
          </w:tcPr>
          <w:p w:rsidR="006C16E5" w:rsidRPr="00355949" w:rsidRDefault="006C16E5" w:rsidP="006C16E5">
            <w:pPr>
              <w:rPr>
                <w:sz w:val="22"/>
                <w:szCs w:val="22"/>
              </w:rPr>
            </w:pPr>
            <w:r w:rsidRPr="00355949">
              <w:rPr>
                <w:rFonts w:eastAsia="Tahoma"/>
                <w:sz w:val="22"/>
                <w:szCs w:val="22"/>
              </w:rPr>
              <w:t xml:space="preserve">Тиражирование и распространение печатной продукции для населения (плакаты, памятки, листовки, буклеты, </w:t>
            </w:r>
            <w:proofErr w:type="spellStart"/>
            <w:r w:rsidRPr="00355949">
              <w:rPr>
                <w:rFonts w:eastAsia="Tahoma"/>
                <w:sz w:val="22"/>
                <w:szCs w:val="22"/>
              </w:rPr>
              <w:t>флайеры</w:t>
            </w:r>
            <w:proofErr w:type="spellEnd"/>
            <w:r w:rsidRPr="00355949">
              <w:rPr>
                <w:rFonts w:eastAsia="Tahoma"/>
                <w:sz w:val="22"/>
                <w:szCs w:val="22"/>
              </w:rPr>
              <w:t xml:space="preserve">) по вопросам формирования здорового образа жизни, в том числе </w:t>
            </w:r>
          </w:p>
          <w:p w:rsidR="006C16E5" w:rsidRPr="00355949" w:rsidRDefault="006C16E5" w:rsidP="006C16E5">
            <w:pPr>
              <w:rPr>
                <w:sz w:val="22"/>
                <w:szCs w:val="22"/>
              </w:rPr>
            </w:pPr>
            <w:r w:rsidRPr="00355949">
              <w:rPr>
                <w:rFonts w:eastAsia="Tahoma"/>
                <w:sz w:val="22"/>
                <w:szCs w:val="22"/>
              </w:rPr>
              <w:lastRenderedPageBreak/>
              <w:t>здорового питания и физической активности, отказа от потребления табака и алкоголя, сохранения репродуктивного здоровья.</w:t>
            </w:r>
          </w:p>
        </w:tc>
        <w:tc>
          <w:tcPr>
            <w:tcW w:w="353" w:type="pct"/>
            <w:gridSpan w:val="2"/>
          </w:tcPr>
          <w:p w:rsidR="006C16E5" w:rsidRDefault="006C16E5" w:rsidP="006C16E5">
            <w:pPr>
              <w:jc w:val="center"/>
            </w:pPr>
            <w:r w:rsidRPr="007809B1">
              <w:rPr>
                <w:rFonts w:eastAsia="Tahoma"/>
                <w:sz w:val="22"/>
                <w:szCs w:val="22"/>
              </w:rPr>
              <w:lastRenderedPageBreak/>
              <w:t>2022-2026</w:t>
            </w:r>
          </w:p>
        </w:tc>
        <w:tc>
          <w:tcPr>
            <w:tcW w:w="361" w:type="pct"/>
            <w:gridSpan w:val="2"/>
          </w:tcPr>
          <w:p w:rsidR="006C16E5" w:rsidRPr="00355949" w:rsidRDefault="006C16E5" w:rsidP="006C16E5">
            <w:pPr>
              <w:jc w:val="center"/>
              <w:rPr>
                <w:sz w:val="22"/>
                <w:szCs w:val="22"/>
              </w:rPr>
            </w:pPr>
          </w:p>
        </w:tc>
        <w:tc>
          <w:tcPr>
            <w:tcW w:w="343" w:type="pct"/>
          </w:tcPr>
          <w:p w:rsidR="006C16E5" w:rsidRPr="00355949" w:rsidRDefault="006C16E5" w:rsidP="006C16E5">
            <w:pPr>
              <w:jc w:val="center"/>
              <w:rPr>
                <w:sz w:val="22"/>
                <w:szCs w:val="22"/>
              </w:rPr>
            </w:pPr>
            <w:r>
              <w:rPr>
                <w:sz w:val="22"/>
                <w:szCs w:val="22"/>
              </w:rPr>
              <w:t>150,0</w:t>
            </w:r>
          </w:p>
        </w:tc>
        <w:tc>
          <w:tcPr>
            <w:tcW w:w="407" w:type="pct"/>
            <w:gridSpan w:val="2"/>
          </w:tcPr>
          <w:p w:rsidR="006C16E5" w:rsidRPr="00355949" w:rsidRDefault="006C16E5" w:rsidP="006C16E5">
            <w:pPr>
              <w:jc w:val="center"/>
              <w:rPr>
                <w:sz w:val="22"/>
                <w:szCs w:val="22"/>
              </w:rPr>
            </w:pPr>
            <w:r>
              <w:rPr>
                <w:sz w:val="22"/>
                <w:szCs w:val="22"/>
              </w:rPr>
              <w:t>150,0</w:t>
            </w: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sz w:val="22"/>
                <w:szCs w:val="22"/>
              </w:rPr>
            </w:pPr>
          </w:p>
        </w:tc>
      </w:tr>
      <w:tr w:rsidR="006C16E5" w:rsidRPr="00355949" w:rsidTr="006C16E5">
        <w:trPr>
          <w:trHeight w:val="9"/>
        </w:trPr>
        <w:tc>
          <w:tcPr>
            <w:tcW w:w="266" w:type="pct"/>
          </w:tcPr>
          <w:p w:rsidR="006C16E5" w:rsidRPr="00355949" w:rsidRDefault="006C16E5" w:rsidP="006C16E5">
            <w:pPr>
              <w:jc w:val="center"/>
              <w:rPr>
                <w:rFonts w:eastAsia="Tahoma"/>
                <w:sz w:val="22"/>
                <w:szCs w:val="22"/>
              </w:rPr>
            </w:pPr>
            <w:r w:rsidRPr="00355949">
              <w:rPr>
                <w:rFonts w:eastAsia="Tahoma"/>
                <w:sz w:val="22"/>
                <w:szCs w:val="22"/>
              </w:rPr>
              <w:lastRenderedPageBreak/>
              <w:t>1.5.2.</w:t>
            </w:r>
          </w:p>
        </w:tc>
        <w:tc>
          <w:tcPr>
            <w:tcW w:w="2302" w:type="pct"/>
            <w:gridSpan w:val="2"/>
          </w:tcPr>
          <w:p w:rsidR="006C16E5" w:rsidRPr="00355949" w:rsidRDefault="006C16E5" w:rsidP="006C16E5">
            <w:pPr>
              <w:rPr>
                <w:rFonts w:eastAsia="Tahoma"/>
                <w:sz w:val="22"/>
                <w:szCs w:val="22"/>
              </w:rPr>
            </w:pPr>
            <w:r w:rsidRPr="00355949">
              <w:rPr>
                <w:rFonts w:eastAsia="Tahoma"/>
                <w:sz w:val="22"/>
                <w:szCs w:val="22"/>
              </w:rPr>
              <w:t>Проведение гигиенического воспитания и обучения населения (реализация специальных программ разработка издание и распространение брошюр, листовок, памяток)</w:t>
            </w:r>
          </w:p>
        </w:tc>
        <w:tc>
          <w:tcPr>
            <w:tcW w:w="353" w:type="pct"/>
            <w:gridSpan w:val="2"/>
          </w:tcPr>
          <w:p w:rsidR="006C16E5" w:rsidRDefault="006C16E5" w:rsidP="006C16E5">
            <w:pPr>
              <w:jc w:val="center"/>
            </w:pPr>
            <w:r w:rsidRPr="007809B1">
              <w:rPr>
                <w:rFonts w:eastAsia="Tahoma"/>
                <w:sz w:val="22"/>
                <w:szCs w:val="22"/>
              </w:rPr>
              <w:t>2022-2026</w:t>
            </w:r>
          </w:p>
        </w:tc>
        <w:tc>
          <w:tcPr>
            <w:tcW w:w="361" w:type="pct"/>
            <w:gridSpan w:val="2"/>
          </w:tcPr>
          <w:p w:rsidR="006C16E5" w:rsidRPr="00355949" w:rsidRDefault="006C16E5" w:rsidP="006C16E5">
            <w:pPr>
              <w:jc w:val="center"/>
              <w:rPr>
                <w:sz w:val="22"/>
                <w:szCs w:val="22"/>
              </w:rPr>
            </w:pPr>
          </w:p>
        </w:tc>
        <w:tc>
          <w:tcPr>
            <w:tcW w:w="343" w:type="pct"/>
          </w:tcPr>
          <w:p w:rsidR="006C16E5" w:rsidRPr="00355949" w:rsidRDefault="006C16E5" w:rsidP="006C16E5">
            <w:pPr>
              <w:jc w:val="center"/>
              <w:rPr>
                <w:sz w:val="22"/>
                <w:szCs w:val="22"/>
              </w:rPr>
            </w:pPr>
            <w:r>
              <w:rPr>
                <w:sz w:val="22"/>
                <w:szCs w:val="22"/>
              </w:rPr>
              <w:t>50,0</w:t>
            </w:r>
          </w:p>
        </w:tc>
        <w:tc>
          <w:tcPr>
            <w:tcW w:w="407" w:type="pct"/>
            <w:gridSpan w:val="2"/>
          </w:tcPr>
          <w:p w:rsidR="006C16E5" w:rsidRPr="00DF1B24" w:rsidRDefault="006C16E5" w:rsidP="006C16E5">
            <w:pPr>
              <w:jc w:val="center"/>
              <w:rPr>
                <w:sz w:val="22"/>
                <w:szCs w:val="22"/>
              </w:rPr>
            </w:pPr>
            <w:r w:rsidRPr="00DF1B24">
              <w:rPr>
                <w:sz w:val="22"/>
                <w:szCs w:val="22"/>
              </w:rPr>
              <w:t>50,0</w:t>
            </w:r>
          </w:p>
        </w:tc>
        <w:tc>
          <w:tcPr>
            <w:tcW w:w="968" w:type="pct"/>
            <w:gridSpan w:val="2"/>
          </w:tcPr>
          <w:p w:rsidR="006C16E5" w:rsidRDefault="006C16E5" w:rsidP="006C16E5">
            <w:pPr>
              <w:jc w:val="both"/>
              <w:rPr>
                <w:rFonts w:eastAsia="Tahoma"/>
                <w:sz w:val="22"/>
                <w:szCs w:val="22"/>
              </w:rPr>
            </w:pPr>
            <w:r w:rsidRPr="00355949">
              <w:rPr>
                <w:rFonts w:eastAsia="Tahoma"/>
                <w:sz w:val="22"/>
                <w:szCs w:val="22"/>
              </w:rPr>
              <w:t>Органы местного самоуправления</w:t>
            </w:r>
            <w:r>
              <w:rPr>
                <w:rFonts w:eastAsia="Tahoma"/>
                <w:sz w:val="22"/>
                <w:szCs w:val="22"/>
              </w:rPr>
              <w:t xml:space="preserve"> </w:t>
            </w:r>
          </w:p>
          <w:p w:rsidR="006C16E5" w:rsidRDefault="006C16E5" w:rsidP="006C16E5">
            <w:pPr>
              <w:jc w:val="both"/>
              <w:rPr>
                <w:rFonts w:eastAsia="Tahoma"/>
                <w:sz w:val="22"/>
                <w:szCs w:val="22"/>
              </w:rPr>
            </w:pPr>
          </w:p>
          <w:p w:rsidR="006C16E5" w:rsidRDefault="006C16E5" w:rsidP="006C16E5">
            <w:pPr>
              <w:jc w:val="both"/>
              <w:rPr>
                <w:rFonts w:eastAsia="Tahoma"/>
                <w:sz w:val="22"/>
                <w:szCs w:val="22"/>
              </w:rPr>
            </w:pPr>
          </w:p>
          <w:p w:rsidR="006C16E5" w:rsidRDefault="006C16E5" w:rsidP="006C16E5">
            <w:pPr>
              <w:jc w:val="both"/>
              <w:rPr>
                <w:rFonts w:eastAsia="Tahoma"/>
                <w:sz w:val="22"/>
                <w:szCs w:val="22"/>
              </w:rPr>
            </w:pPr>
          </w:p>
          <w:p w:rsidR="006C16E5" w:rsidRPr="00355949" w:rsidRDefault="006C16E5" w:rsidP="006C16E5">
            <w:pPr>
              <w:jc w:val="both"/>
              <w:rPr>
                <w:rFonts w:eastAsia="Tahoma"/>
                <w:sz w:val="22"/>
                <w:szCs w:val="22"/>
              </w:rPr>
            </w:pP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rFonts w:eastAsia="Tahoma"/>
                <w:sz w:val="22"/>
                <w:szCs w:val="22"/>
              </w:rPr>
              <w:t>1.5.3</w:t>
            </w:r>
          </w:p>
        </w:tc>
        <w:tc>
          <w:tcPr>
            <w:tcW w:w="2302" w:type="pct"/>
            <w:gridSpan w:val="2"/>
          </w:tcPr>
          <w:p w:rsidR="006C16E5" w:rsidRPr="00355949" w:rsidRDefault="006C16E5" w:rsidP="006C16E5">
            <w:pPr>
              <w:jc w:val="both"/>
              <w:rPr>
                <w:sz w:val="22"/>
                <w:szCs w:val="22"/>
              </w:rPr>
            </w:pPr>
            <w:r w:rsidRPr="00355949">
              <w:rPr>
                <w:rFonts w:eastAsia="Tahoma"/>
                <w:sz w:val="22"/>
                <w:szCs w:val="22"/>
              </w:rPr>
              <w:t>Проведение, в соответствии с планом министерства здравоохранения Забайкальского края, массовых межведомственных профилактических акций, с привлечением общественных объединений и волонтеров (добровольцев), а также обучение населения распознаванию первых признаков инфаркта миокарда и мозгового инсульта, алгоритму оказания первой помощи.</w:t>
            </w:r>
          </w:p>
        </w:tc>
        <w:tc>
          <w:tcPr>
            <w:tcW w:w="353" w:type="pct"/>
            <w:gridSpan w:val="2"/>
          </w:tcPr>
          <w:p w:rsidR="006C16E5" w:rsidRDefault="006C16E5" w:rsidP="006C16E5">
            <w:pPr>
              <w:jc w:val="center"/>
            </w:pPr>
            <w:r w:rsidRPr="004F0D4E">
              <w:rPr>
                <w:rFonts w:eastAsia="Tahoma"/>
                <w:sz w:val="22"/>
                <w:szCs w:val="22"/>
              </w:rPr>
              <w:t>2022-2026</w:t>
            </w:r>
          </w:p>
        </w:tc>
        <w:tc>
          <w:tcPr>
            <w:tcW w:w="361" w:type="pct"/>
            <w:gridSpan w:val="2"/>
          </w:tcPr>
          <w:p w:rsidR="006C16E5" w:rsidRPr="00355949" w:rsidRDefault="006C16E5" w:rsidP="006C16E5">
            <w:pPr>
              <w:jc w:val="center"/>
              <w:rPr>
                <w:sz w:val="22"/>
                <w:szCs w:val="22"/>
              </w:rPr>
            </w:pPr>
          </w:p>
        </w:tc>
        <w:tc>
          <w:tcPr>
            <w:tcW w:w="343" w:type="pct"/>
          </w:tcPr>
          <w:p w:rsidR="006C16E5" w:rsidRPr="00355949" w:rsidRDefault="006C16E5" w:rsidP="006C16E5">
            <w:pPr>
              <w:jc w:val="center"/>
              <w:rPr>
                <w:sz w:val="22"/>
                <w:szCs w:val="22"/>
              </w:rPr>
            </w:pPr>
            <w:r>
              <w:rPr>
                <w:sz w:val="22"/>
                <w:szCs w:val="22"/>
              </w:rPr>
              <w:t>25,0</w:t>
            </w:r>
          </w:p>
        </w:tc>
        <w:tc>
          <w:tcPr>
            <w:tcW w:w="407" w:type="pct"/>
            <w:gridSpan w:val="2"/>
          </w:tcPr>
          <w:p w:rsidR="006C16E5" w:rsidRPr="00DF1B24" w:rsidRDefault="006C16E5" w:rsidP="006C16E5">
            <w:pPr>
              <w:jc w:val="center"/>
              <w:rPr>
                <w:sz w:val="22"/>
                <w:szCs w:val="22"/>
              </w:rPr>
            </w:pPr>
            <w:r w:rsidRPr="00DF1B24">
              <w:rPr>
                <w:sz w:val="22"/>
                <w:szCs w:val="22"/>
              </w:rPr>
              <w:t>25,0</w:t>
            </w: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sz w:val="22"/>
                <w:szCs w:val="22"/>
                <w:highlight w:val="yellow"/>
              </w:rPr>
            </w:pP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rFonts w:eastAsia="Tahoma"/>
                <w:sz w:val="22"/>
                <w:szCs w:val="22"/>
              </w:rPr>
              <w:t>1.5.4</w:t>
            </w:r>
          </w:p>
        </w:tc>
        <w:tc>
          <w:tcPr>
            <w:tcW w:w="2302" w:type="pct"/>
            <w:gridSpan w:val="2"/>
          </w:tcPr>
          <w:p w:rsidR="006C16E5" w:rsidRPr="00355949" w:rsidRDefault="006C16E5" w:rsidP="006C16E5">
            <w:pPr>
              <w:jc w:val="both"/>
              <w:rPr>
                <w:sz w:val="22"/>
                <w:szCs w:val="22"/>
              </w:rPr>
            </w:pPr>
            <w:r w:rsidRPr="00355949">
              <w:rPr>
                <w:sz w:val="22"/>
                <w:szCs w:val="22"/>
              </w:rPr>
              <w:t>Размещение профилактических материалов в периодической печати, на сайтах и в социальных сетях.</w:t>
            </w:r>
          </w:p>
        </w:tc>
        <w:tc>
          <w:tcPr>
            <w:tcW w:w="353" w:type="pct"/>
            <w:gridSpan w:val="2"/>
          </w:tcPr>
          <w:p w:rsidR="006C16E5" w:rsidRDefault="006C16E5" w:rsidP="006C16E5">
            <w:pPr>
              <w:jc w:val="center"/>
            </w:pPr>
            <w:r w:rsidRPr="004F0D4E">
              <w:rPr>
                <w:rFonts w:eastAsia="Tahoma"/>
                <w:sz w:val="22"/>
                <w:szCs w:val="22"/>
              </w:rPr>
              <w:t>2022-2026</w:t>
            </w:r>
          </w:p>
        </w:tc>
        <w:tc>
          <w:tcPr>
            <w:tcW w:w="361" w:type="pct"/>
            <w:gridSpan w:val="2"/>
          </w:tcPr>
          <w:p w:rsidR="006C16E5" w:rsidRPr="00355949" w:rsidRDefault="006C16E5" w:rsidP="006C16E5">
            <w:pPr>
              <w:jc w:val="center"/>
              <w:rPr>
                <w:sz w:val="22"/>
                <w:szCs w:val="22"/>
              </w:rPr>
            </w:pPr>
            <w:r>
              <w:rPr>
                <w:sz w:val="22"/>
                <w:szCs w:val="22"/>
              </w:rPr>
              <w:t>25,0</w:t>
            </w:r>
          </w:p>
        </w:tc>
        <w:tc>
          <w:tcPr>
            <w:tcW w:w="343" w:type="pct"/>
          </w:tcPr>
          <w:p w:rsidR="006C16E5" w:rsidRPr="00355949" w:rsidRDefault="006C16E5" w:rsidP="006C16E5">
            <w:pPr>
              <w:jc w:val="center"/>
              <w:rPr>
                <w:sz w:val="22"/>
                <w:szCs w:val="22"/>
              </w:rPr>
            </w:pPr>
            <w:r>
              <w:rPr>
                <w:sz w:val="22"/>
                <w:szCs w:val="22"/>
              </w:rPr>
              <w:t>25,0</w:t>
            </w:r>
          </w:p>
        </w:tc>
        <w:tc>
          <w:tcPr>
            <w:tcW w:w="407" w:type="pct"/>
            <w:gridSpan w:val="2"/>
          </w:tcPr>
          <w:p w:rsidR="006C16E5" w:rsidRPr="00355949" w:rsidRDefault="006C16E5" w:rsidP="006C16E5">
            <w:pPr>
              <w:jc w:val="center"/>
              <w:rPr>
                <w:sz w:val="22"/>
                <w:szCs w:val="22"/>
                <w:highlight w:val="yellow"/>
              </w:rPr>
            </w:pPr>
            <w:r w:rsidRPr="00DF1B24">
              <w:rPr>
                <w:sz w:val="22"/>
                <w:szCs w:val="22"/>
              </w:rPr>
              <w:t>50,0</w:t>
            </w: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sz w:val="22"/>
                <w:szCs w:val="22"/>
                <w:highlight w:val="yellow"/>
              </w:rPr>
            </w:pPr>
          </w:p>
        </w:tc>
      </w:tr>
      <w:tr w:rsidR="006C16E5" w:rsidRPr="00355949" w:rsidTr="006C16E5">
        <w:trPr>
          <w:trHeight w:val="9"/>
        </w:trPr>
        <w:tc>
          <w:tcPr>
            <w:tcW w:w="266" w:type="pct"/>
          </w:tcPr>
          <w:p w:rsidR="006C16E5" w:rsidRPr="00355949" w:rsidRDefault="006C16E5" w:rsidP="006C16E5">
            <w:pPr>
              <w:ind w:left="-108" w:right="-108"/>
              <w:jc w:val="center"/>
              <w:rPr>
                <w:sz w:val="22"/>
                <w:szCs w:val="22"/>
              </w:rPr>
            </w:pPr>
            <w:r w:rsidRPr="00355949">
              <w:rPr>
                <w:rFonts w:eastAsia="Tahoma"/>
                <w:sz w:val="22"/>
                <w:szCs w:val="22"/>
              </w:rPr>
              <w:t>1.6.</w:t>
            </w:r>
          </w:p>
        </w:tc>
        <w:tc>
          <w:tcPr>
            <w:tcW w:w="2302" w:type="pct"/>
            <w:gridSpan w:val="2"/>
          </w:tcPr>
          <w:p w:rsidR="006C16E5" w:rsidRPr="00355949" w:rsidRDefault="006C16E5" w:rsidP="006C16E5">
            <w:pPr>
              <w:jc w:val="both"/>
              <w:rPr>
                <w:sz w:val="22"/>
                <w:szCs w:val="22"/>
              </w:rPr>
            </w:pPr>
            <w:r w:rsidRPr="00355949">
              <w:rPr>
                <w:rFonts w:eastAsia="Tahoma"/>
                <w:sz w:val="22"/>
                <w:szCs w:val="22"/>
              </w:rPr>
              <w:t>Поддержка проектов, идей и программ, в том числе молодежных, ориентированных на формирование здорового образа жизни</w:t>
            </w:r>
          </w:p>
        </w:tc>
        <w:tc>
          <w:tcPr>
            <w:tcW w:w="353" w:type="pct"/>
            <w:gridSpan w:val="2"/>
          </w:tcPr>
          <w:p w:rsidR="006C16E5" w:rsidRDefault="006C16E5" w:rsidP="006C16E5">
            <w:pPr>
              <w:jc w:val="center"/>
            </w:pPr>
            <w:r w:rsidRPr="004F0D4E">
              <w:rPr>
                <w:rFonts w:eastAsia="Tahoma"/>
                <w:sz w:val="22"/>
                <w:szCs w:val="22"/>
              </w:rPr>
              <w:t>2022-2026</w:t>
            </w:r>
          </w:p>
        </w:tc>
        <w:tc>
          <w:tcPr>
            <w:tcW w:w="361" w:type="pct"/>
            <w:gridSpan w:val="2"/>
          </w:tcPr>
          <w:p w:rsidR="006C16E5" w:rsidRPr="00355949" w:rsidRDefault="006C16E5" w:rsidP="006C16E5">
            <w:pPr>
              <w:jc w:val="center"/>
              <w:rPr>
                <w:sz w:val="22"/>
                <w:szCs w:val="22"/>
              </w:rPr>
            </w:pPr>
          </w:p>
        </w:tc>
        <w:tc>
          <w:tcPr>
            <w:tcW w:w="343" w:type="pct"/>
          </w:tcPr>
          <w:p w:rsidR="006C16E5" w:rsidRPr="00355949" w:rsidRDefault="006C16E5" w:rsidP="006C16E5">
            <w:pPr>
              <w:jc w:val="center"/>
              <w:rPr>
                <w:sz w:val="22"/>
                <w:szCs w:val="22"/>
              </w:rPr>
            </w:pPr>
          </w:p>
        </w:tc>
        <w:tc>
          <w:tcPr>
            <w:tcW w:w="407" w:type="pct"/>
            <w:gridSpan w:val="2"/>
          </w:tcPr>
          <w:p w:rsidR="006C16E5" w:rsidRPr="00355949" w:rsidRDefault="006C16E5" w:rsidP="006C16E5">
            <w:pPr>
              <w:jc w:val="center"/>
              <w:rPr>
                <w:sz w:val="22"/>
                <w:szCs w:val="22"/>
                <w:highlight w:val="yellow"/>
              </w:rPr>
            </w:pPr>
          </w:p>
        </w:tc>
        <w:tc>
          <w:tcPr>
            <w:tcW w:w="968" w:type="pct"/>
            <w:gridSpan w:val="2"/>
          </w:tcPr>
          <w:p w:rsidR="006C16E5" w:rsidRPr="00355949" w:rsidRDefault="006C16E5" w:rsidP="006C16E5">
            <w:pPr>
              <w:jc w:val="both"/>
              <w:rPr>
                <w:sz w:val="22"/>
                <w:szCs w:val="22"/>
                <w:highlight w:val="yellow"/>
              </w:rPr>
            </w:pPr>
            <w:r w:rsidRPr="00355949">
              <w:rPr>
                <w:rFonts w:eastAsia="Tahoma"/>
                <w:sz w:val="22"/>
                <w:szCs w:val="22"/>
              </w:rPr>
              <w:t>Органы местного самоуправления</w:t>
            </w:r>
          </w:p>
        </w:tc>
      </w:tr>
      <w:tr w:rsidR="006C16E5" w:rsidRPr="00355949" w:rsidTr="006C16E5">
        <w:trPr>
          <w:trHeight w:val="9"/>
        </w:trPr>
        <w:tc>
          <w:tcPr>
            <w:tcW w:w="266" w:type="pct"/>
          </w:tcPr>
          <w:p w:rsidR="006C16E5" w:rsidRPr="00355949" w:rsidRDefault="006C16E5" w:rsidP="006C16E5">
            <w:pPr>
              <w:ind w:left="-108" w:right="-108"/>
              <w:jc w:val="center"/>
              <w:rPr>
                <w:sz w:val="22"/>
                <w:szCs w:val="22"/>
              </w:rPr>
            </w:pPr>
            <w:r w:rsidRPr="00355949">
              <w:rPr>
                <w:rFonts w:eastAsia="Tahoma"/>
                <w:sz w:val="22"/>
                <w:szCs w:val="22"/>
              </w:rPr>
              <w:t>1.7.</w:t>
            </w:r>
          </w:p>
        </w:tc>
        <w:tc>
          <w:tcPr>
            <w:tcW w:w="2302" w:type="pct"/>
            <w:gridSpan w:val="2"/>
          </w:tcPr>
          <w:p w:rsidR="006C16E5" w:rsidRPr="00355949" w:rsidRDefault="006C16E5" w:rsidP="006C16E5">
            <w:pPr>
              <w:jc w:val="both"/>
              <w:rPr>
                <w:rFonts w:eastAsia="Tahoma"/>
                <w:sz w:val="22"/>
                <w:szCs w:val="22"/>
              </w:rPr>
            </w:pPr>
            <w:r w:rsidRPr="00355949">
              <w:rPr>
                <w:rFonts w:eastAsia="Tahoma"/>
                <w:sz w:val="22"/>
                <w:szCs w:val="22"/>
              </w:rPr>
              <w:t>Организация и проведение смотров - конкурсов среди образовательных организаций, иных организаций и предприятий на лучшие практики по здоровому образу жизни</w:t>
            </w:r>
          </w:p>
          <w:p w:rsidR="006C16E5" w:rsidRPr="00355949" w:rsidRDefault="006C16E5" w:rsidP="006C16E5">
            <w:pPr>
              <w:jc w:val="both"/>
              <w:rPr>
                <w:sz w:val="22"/>
                <w:szCs w:val="22"/>
              </w:rPr>
            </w:pPr>
          </w:p>
        </w:tc>
        <w:tc>
          <w:tcPr>
            <w:tcW w:w="353" w:type="pct"/>
            <w:gridSpan w:val="2"/>
          </w:tcPr>
          <w:p w:rsidR="006C16E5" w:rsidRDefault="006C16E5" w:rsidP="006C16E5">
            <w:pPr>
              <w:jc w:val="center"/>
            </w:pPr>
            <w:r w:rsidRPr="004F0D4E">
              <w:rPr>
                <w:rFonts w:eastAsia="Tahoma"/>
                <w:sz w:val="22"/>
                <w:szCs w:val="22"/>
              </w:rPr>
              <w:t>2022-2026</w:t>
            </w:r>
          </w:p>
        </w:tc>
        <w:tc>
          <w:tcPr>
            <w:tcW w:w="361" w:type="pct"/>
            <w:gridSpan w:val="2"/>
          </w:tcPr>
          <w:p w:rsidR="006C16E5" w:rsidRPr="00355949" w:rsidRDefault="006C16E5" w:rsidP="006C16E5">
            <w:pPr>
              <w:jc w:val="center"/>
              <w:rPr>
                <w:sz w:val="22"/>
                <w:szCs w:val="22"/>
              </w:rPr>
            </w:pPr>
            <w:r>
              <w:rPr>
                <w:sz w:val="22"/>
                <w:szCs w:val="22"/>
              </w:rPr>
              <w:t>50,0</w:t>
            </w:r>
          </w:p>
        </w:tc>
        <w:tc>
          <w:tcPr>
            <w:tcW w:w="343" w:type="pct"/>
          </w:tcPr>
          <w:p w:rsidR="006C16E5" w:rsidRPr="00355949" w:rsidRDefault="006C16E5" w:rsidP="006C16E5">
            <w:pPr>
              <w:jc w:val="center"/>
              <w:rPr>
                <w:sz w:val="22"/>
                <w:szCs w:val="22"/>
              </w:rPr>
            </w:pPr>
          </w:p>
        </w:tc>
        <w:tc>
          <w:tcPr>
            <w:tcW w:w="407" w:type="pct"/>
            <w:gridSpan w:val="2"/>
          </w:tcPr>
          <w:p w:rsidR="006C16E5" w:rsidRPr="00355949" w:rsidRDefault="006C16E5" w:rsidP="006C16E5">
            <w:pPr>
              <w:jc w:val="center"/>
              <w:rPr>
                <w:sz w:val="22"/>
                <w:szCs w:val="22"/>
                <w:highlight w:val="yellow"/>
              </w:rPr>
            </w:pPr>
            <w:r w:rsidRPr="00DF1B24">
              <w:rPr>
                <w:sz w:val="22"/>
                <w:szCs w:val="22"/>
              </w:rPr>
              <w:t>50,0</w:t>
            </w: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rFonts w:eastAsia="Tahoma"/>
                <w:sz w:val="22"/>
                <w:szCs w:val="22"/>
              </w:rPr>
            </w:pPr>
            <w:r w:rsidRPr="00355949">
              <w:rPr>
                <w:rFonts w:eastAsia="Tahoma"/>
                <w:sz w:val="22"/>
                <w:szCs w:val="22"/>
              </w:rPr>
              <w:t>Комитет образования администрации муниципального района «Кыринский район»</w:t>
            </w:r>
          </w:p>
          <w:p w:rsidR="006C16E5" w:rsidRPr="00F95AF9" w:rsidRDefault="006C16E5" w:rsidP="006C16E5">
            <w:pPr>
              <w:jc w:val="both"/>
              <w:rPr>
                <w:sz w:val="22"/>
                <w:szCs w:val="22"/>
              </w:rPr>
            </w:pPr>
            <w:r w:rsidRPr="00355949">
              <w:rPr>
                <w:rFonts w:eastAsia="Tahoma"/>
                <w:sz w:val="22"/>
                <w:szCs w:val="22"/>
              </w:rPr>
              <w:t>Комитет культуры, спорта и молодежной политики администрации муниципа</w:t>
            </w:r>
            <w:r>
              <w:rPr>
                <w:rFonts w:eastAsia="Tahoma"/>
                <w:sz w:val="22"/>
                <w:szCs w:val="22"/>
              </w:rPr>
              <w:t>льного района «Кыринский район»</w:t>
            </w: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sz w:val="22"/>
                <w:szCs w:val="22"/>
              </w:rPr>
              <w:t>1.8.</w:t>
            </w:r>
          </w:p>
        </w:tc>
        <w:tc>
          <w:tcPr>
            <w:tcW w:w="2302" w:type="pct"/>
            <w:gridSpan w:val="2"/>
          </w:tcPr>
          <w:p w:rsidR="006C16E5" w:rsidRPr="00355949" w:rsidRDefault="006C16E5" w:rsidP="006C16E5">
            <w:pPr>
              <w:jc w:val="both"/>
              <w:rPr>
                <w:sz w:val="22"/>
                <w:szCs w:val="22"/>
              </w:rPr>
            </w:pPr>
            <w:r w:rsidRPr="00355949">
              <w:rPr>
                <w:rFonts w:eastAsia="Tahoma"/>
                <w:sz w:val="22"/>
                <w:szCs w:val="22"/>
              </w:rPr>
              <w:t>Внедрение корпоративных программ укрепления здоровья работников,</w:t>
            </w:r>
          </w:p>
          <w:p w:rsidR="006C16E5" w:rsidRPr="00355949" w:rsidRDefault="006C16E5" w:rsidP="006C16E5">
            <w:pPr>
              <w:jc w:val="both"/>
              <w:rPr>
                <w:sz w:val="22"/>
                <w:szCs w:val="22"/>
              </w:rPr>
            </w:pPr>
            <w:r w:rsidRPr="00355949">
              <w:rPr>
                <w:rFonts w:eastAsia="Tahoma"/>
                <w:sz w:val="22"/>
                <w:szCs w:val="22"/>
              </w:rPr>
              <w:lastRenderedPageBreak/>
              <w:t xml:space="preserve"> включая мероприятия, направленные на  формирование здорового образа жизни, отказ от </w:t>
            </w:r>
            <w:proofErr w:type="spellStart"/>
            <w:r w:rsidRPr="00355949">
              <w:rPr>
                <w:rFonts w:eastAsia="Tahoma"/>
                <w:sz w:val="22"/>
                <w:szCs w:val="22"/>
              </w:rPr>
              <w:t>табакокурения</w:t>
            </w:r>
            <w:proofErr w:type="spellEnd"/>
            <w:r w:rsidRPr="00355949">
              <w:rPr>
                <w:rFonts w:eastAsia="Tahoma"/>
                <w:sz w:val="22"/>
                <w:szCs w:val="22"/>
              </w:rPr>
              <w:t>, злоупотребления алкогольными</w:t>
            </w:r>
            <w:r w:rsidRPr="00355949">
              <w:rPr>
                <w:sz w:val="22"/>
                <w:szCs w:val="22"/>
              </w:rPr>
              <w:t xml:space="preserve"> </w:t>
            </w:r>
            <w:r w:rsidRPr="00355949">
              <w:rPr>
                <w:rFonts w:eastAsia="Tahoma"/>
                <w:sz w:val="22"/>
                <w:szCs w:val="22"/>
              </w:rPr>
              <w:t>напитками, переход на здоровое питание, повышение физической активности.</w:t>
            </w:r>
          </w:p>
        </w:tc>
        <w:tc>
          <w:tcPr>
            <w:tcW w:w="353" w:type="pct"/>
            <w:gridSpan w:val="2"/>
          </w:tcPr>
          <w:p w:rsidR="006C16E5" w:rsidRDefault="006C16E5" w:rsidP="006C16E5">
            <w:pPr>
              <w:jc w:val="center"/>
            </w:pPr>
            <w:r w:rsidRPr="004F0D4E">
              <w:rPr>
                <w:rFonts w:eastAsia="Tahoma"/>
                <w:sz w:val="22"/>
                <w:szCs w:val="22"/>
              </w:rPr>
              <w:lastRenderedPageBreak/>
              <w:t>2022-2026</w:t>
            </w:r>
          </w:p>
        </w:tc>
        <w:tc>
          <w:tcPr>
            <w:tcW w:w="361" w:type="pct"/>
            <w:gridSpan w:val="2"/>
          </w:tcPr>
          <w:p w:rsidR="006C16E5" w:rsidRPr="00355949" w:rsidRDefault="006C16E5" w:rsidP="006C16E5">
            <w:pPr>
              <w:jc w:val="center"/>
              <w:rPr>
                <w:sz w:val="22"/>
                <w:szCs w:val="22"/>
              </w:rPr>
            </w:pPr>
          </w:p>
        </w:tc>
        <w:tc>
          <w:tcPr>
            <w:tcW w:w="343" w:type="pct"/>
          </w:tcPr>
          <w:p w:rsidR="006C16E5" w:rsidRPr="00355949" w:rsidRDefault="006C16E5" w:rsidP="006C16E5">
            <w:pPr>
              <w:jc w:val="center"/>
              <w:rPr>
                <w:sz w:val="22"/>
                <w:szCs w:val="22"/>
              </w:rPr>
            </w:pPr>
          </w:p>
        </w:tc>
        <w:tc>
          <w:tcPr>
            <w:tcW w:w="407" w:type="pct"/>
            <w:gridSpan w:val="2"/>
          </w:tcPr>
          <w:p w:rsidR="006C16E5" w:rsidRPr="00355949" w:rsidRDefault="006C16E5" w:rsidP="006C16E5">
            <w:pPr>
              <w:jc w:val="center"/>
              <w:rPr>
                <w:sz w:val="22"/>
                <w:szCs w:val="22"/>
              </w:rPr>
            </w:pP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sz w:val="22"/>
                <w:szCs w:val="22"/>
              </w:rPr>
            </w:pPr>
            <w:r w:rsidRPr="00355949">
              <w:rPr>
                <w:rFonts w:eastAsia="Tahoma"/>
                <w:sz w:val="22"/>
                <w:szCs w:val="22"/>
              </w:rPr>
              <w:lastRenderedPageBreak/>
              <w:t>Организации и индивидуальные предприниматели муниципального района «Кыринский район»</w:t>
            </w:r>
          </w:p>
        </w:tc>
      </w:tr>
      <w:tr w:rsidR="006C16E5" w:rsidRPr="00355949" w:rsidTr="006C16E5">
        <w:trPr>
          <w:trHeight w:val="9"/>
        </w:trPr>
        <w:tc>
          <w:tcPr>
            <w:tcW w:w="266" w:type="pct"/>
          </w:tcPr>
          <w:p w:rsidR="006C16E5" w:rsidRPr="00DF1B24" w:rsidRDefault="006C16E5" w:rsidP="006C16E5">
            <w:pPr>
              <w:ind w:left="-108"/>
              <w:jc w:val="center"/>
              <w:rPr>
                <w:sz w:val="22"/>
                <w:szCs w:val="22"/>
              </w:rPr>
            </w:pPr>
            <w:r w:rsidRPr="00DF1B24">
              <w:rPr>
                <w:sz w:val="22"/>
                <w:szCs w:val="22"/>
              </w:rPr>
              <w:lastRenderedPageBreak/>
              <w:t>1.9.</w:t>
            </w:r>
          </w:p>
        </w:tc>
        <w:tc>
          <w:tcPr>
            <w:tcW w:w="2302" w:type="pct"/>
            <w:gridSpan w:val="2"/>
          </w:tcPr>
          <w:p w:rsidR="006C16E5" w:rsidRPr="00DF1B24" w:rsidRDefault="006C16E5" w:rsidP="006C16E5">
            <w:pPr>
              <w:jc w:val="both"/>
              <w:rPr>
                <w:rFonts w:eastAsia="Tahoma"/>
                <w:sz w:val="22"/>
                <w:szCs w:val="22"/>
              </w:rPr>
            </w:pPr>
            <w:r w:rsidRPr="00DF1B24">
              <w:rPr>
                <w:rFonts w:eastAsia="Tahoma"/>
                <w:sz w:val="22"/>
                <w:szCs w:val="22"/>
              </w:rPr>
              <w:t xml:space="preserve">Развитие </w:t>
            </w:r>
            <w:proofErr w:type="spellStart"/>
            <w:r w:rsidRPr="00DF1B24">
              <w:rPr>
                <w:rFonts w:eastAsia="Tahoma"/>
                <w:sz w:val="22"/>
                <w:szCs w:val="22"/>
              </w:rPr>
              <w:t>волонтерства</w:t>
            </w:r>
            <w:proofErr w:type="spellEnd"/>
            <w:r w:rsidRPr="00DF1B24">
              <w:rPr>
                <w:rFonts w:eastAsia="Tahoma"/>
                <w:sz w:val="22"/>
                <w:szCs w:val="22"/>
              </w:rPr>
              <w:t xml:space="preserve"> (добровольчества) по формированию здорового образа жизни среди школьников, учащихся системы среднего профессионального образования, лиц старше трудоспособного возраста.</w:t>
            </w:r>
          </w:p>
        </w:tc>
        <w:tc>
          <w:tcPr>
            <w:tcW w:w="353" w:type="pct"/>
            <w:gridSpan w:val="2"/>
          </w:tcPr>
          <w:p w:rsidR="006C16E5" w:rsidRDefault="006C16E5" w:rsidP="006C16E5">
            <w:pPr>
              <w:jc w:val="center"/>
            </w:pPr>
            <w:r w:rsidRPr="004F0D4E">
              <w:rPr>
                <w:rFonts w:eastAsia="Tahoma"/>
                <w:sz w:val="22"/>
                <w:szCs w:val="22"/>
              </w:rPr>
              <w:t>2022-2026</w:t>
            </w:r>
          </w:p>
        </w:tc>
        <w:tc>
          <w:tcPr>
            <w:tcW w:w="361" w:type="pct"/>
            <w:gridSpan w:val="2"/>
          </w:tcPr>
          <w:p w:rsidR="006C16E5" w:rsidRPr="00DF1B24" w:rsidRDefault="006C16E5" w:rsidP="006C16E5">
            <w:pPr>
              <w:jc w:val="center"/>
              <w:rPr>
                <w:sz w:val="22"/>
                <w:szCs w:val="22"/>
              </w:rPr>
            </w:pPr>
            <w:r w:rsidRPr="00DF1B24">
              <w:rPr>
                <w:sz w:val="22"/>
                <w:szCs w:val="22"/>
              </w:rPr>
              <w:t>25,0</w:t>
            </w: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p w:rsidR="006C16E5" w:rsidRPr="00DF1B24" w:rsidRDefault="006C16E5" w:rsidP="006C16E5">
            <w:pPr>
              <w:jc w:val="center"/>
              <w:rPr>
                <w:sz w:val="22"/>
                <w:szCs w:val="22"/>
              </w:rPr>
            </w:pPr>
          </w:p>
        </w:tc>
        <w:tc>
          <w:tcPr>
            <w:tcW w:w="343" w:type="pct"/>
          </w:tcPr>
          <w:p w:rsidR="006C16E5" w:rsidRPr="00DF1B24" w:rsidRDefault="006C16E5" w:rsidP="006C16E5">
            <w:pPr>
              <w:jc w:val="center"/>
              <w:rPr>
                <w:sz w:val="22"/>
                <w:szCs w:val="22"/>
              </w:rPr>
            </w:pPr>
          </w:p>
        </w:tc>
        <w:tc>
          <w:tcPr>
            <w:tcW w:w="407" w:type="pct"/>
            <w:gridSpan w:val="2"/>
          </w:tcPr>
          <w:p w:rsidR="006C16E5" w:rsidRPr="00DF1B24" w:rsidRDefault="006C16E5" w:rsidP="006C16E5">
            <w:pPr>
              <w:jc w:val="center"/>
              <w:rPr>
                <w:sz w:val="22"/>
                <w:szCs w:val="22"/>
              </w:rPr>
            </w:pPr>
            <w:r w:rsidRPr="00DF1B24">
              <w:rPr>
                <w:sz w:val="22"/>
                <w:szCs w:val="22"/>
              </w:rPr>
              <w:t>25,0</w:t>
            </w: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rFonts w:eastAsia="Tahoma"/>
                <w:sz w:val="22"/>
                <w:szCs w:val="22"/>
              </w:rPr>
            </w:pPr>
            <w:r w:rsidRPr="00355949">
              <w:rPr>
                <w:rFonts w:eastAsia="Tahoma"/>
                <w:sz w:val="22"/>
                <w:szCs w:val="22"/>
              </w:rPr>
              <w:t>Администрация муниципального района «Кыринский район»</w:t>
            </w:r>
          </w:p>
          <w:p w:rsidR="006C16E5" w:rsidRPr="00355949" w:rsidRDefault="006C16E5" w:rsidP="006C16E5">
            <w:pPr>
              <w:jc w:val="both"/>
              <w:rPr>
                <w:rFonts w:eastAsia="Tahoma"/>
                <w:sz w:val="22"/>
                <w:szCs w:val="22"/>
              </w:rPr>
            </w:pPr>
            <w:r w:rsidRPr="00355949">
              <w:rPr>
                <w:rFonts w:eastAsia="Tahoma"/>
                <w:sz w:val="22"/>
                <w:szCs w:val="22"/>
              </w:rPr>
              <w:t>Комитет образования администрации муниципального района «Кыринский район»</w:t>
            </w:r>
          </w:p>
          <w:p w:rsidR="006C16E5" w:rsidRPr="00F95AF9" w:rsidRDefault="006C16E5" w:rsidP="006C16E5">
            <w:pPr>
              <w:jc w:val="both"/>
              <w:rPr>
                <w:sz w:val="22"/>
                <w:szCs w:val="22"/>
              </w:rPr>
            </w:pPr>
            <w:r w:rsidRPr="00355949">
              <w:rPr>
                <w:rFonts w:eastAsia="Tahoma"/>
                <w:sz w:val="22"/>
                <w:szCs w:val="22"/>
              </w:rPr>
              <w:t>Комитет культуры, спорта и молодежной политики администрации муниципа</w:t>
            </w:r>
            <w:r>
              <w:rPr>
                <w:rFonts w:eastAsia="Tahoma"/>
                <w:sz w:val="22"/>
                <w:szCs w:val="22"/>
              </w:rPr>
              <w:t>льного района «Кыринский район»</w:t>
            </w:r>
          </w:p>
        </w:tc>
      </w:tr>
      <w:tr w:rsidR="006C16E5" w:rsidRPr="00355949" w:rsidTr="006C16E5">
        <w:trPr>
          <w:trHeight w:val="9"/>
        </w:trPr>
        <w:tc>
          <w:tcPr>
            <w:tcW w:w="266" w:type="pct"/>
          </w:tcPr>
          <w:p w:rsidR="006C16E5" w:rsidRPr="00DF1B24" w:rsidRDefault="006C16E5" w:rsidP="006C16E5">
            <w:pPr>
              <w:ind w:left="-108"/>
              <w:jc w:val="center"/>
              <w:rPr>
                <w:sz w:val="22"/>
                <w:szCs w:val="22"/>
              </w:rPr>
            </w:pPr>
            <w:r>
              <w:rPr>
                <w:sz w:val="22"/>
                <w:szCs w:val="22"/>
              </w:rPr>
              <w:t>1.10</w:t>
            </w:r>
          </w:p>
        </w:tc>
        <w:tc>
          <w:tcPr>
            <w:tcW w:w="2302" w:type="pct"/>
            <w:gridSpan w:val="2"/>
          </w:tcPr>
          <w:p w:rsidR="006C16E5" w:rsidRPr="00DF1B24" w:rsidRDefault="006C16E5" w:rsidP="006C16E5">
            <w:pPr>
              <w:jc w:val="both"/>
              <w:rPr>
                <w:rFonts w:eastAsia="Tahoma"/>
                <w:sz w:val="22"/>
                <w:szCs w:val="22"/>
              </w:rPr>
            </w:pPr>
            <w:r>
              <w:rPr>
                <w:rFonts w:eastAsia="Tahoma"/>
                <w:sz w:val="22"/>
                <w:szCs w:val="22"/>
              </w:rPr>
              <w:t>Внедрение программы «Нулевой травматизм» среди работодателей муниципального района «Кыринский район».</w:t>
            </w:r>
          </w:p>
        </w:tc>
        <w:tc>
          <w:tcPr>
            <w:tcW w:w="353" w:type="pct"/>
            <w:gridSpan w:val="2"/>
          </w:tcPr>
          <w:p w:rsidR="006C16E5" w:rsidRDefault="006C16E5" w:rsidP="006C16E5">
            <w:pPr>
              <w:jc w:val="center"/>
            </w:pPr>
            <w:r w:rsidRPr="006427FE">
              <w:rPr>
                <w:rFonts w:eastAsia="Tahoma"/>
                <w:sz w:val="22"/>
                <w:szCs w:val="22"/>
              </w:rPr>
              <w:t>2022-2026</w:t>
            </w:r>
          </w:p>
        </w:tc>
        <w:tc>
          <w:tcPr>
            <w:tcW w:w="361" w:type="pct"/>
            <w:gridSpan w:val="2"/>
          </w:tcPr>
          <w:p w:rsidR="006C16E5" w:rsidRPr="00DF1B24" w:rsidRDefault="006C16E5" w:rsidP="006C16E5">
            <w:pPr>
              <w:jc w:val="center"/>
              <w:rPr>
                <w:sz w:val="22"/>
                <w:szCs w:val="22"/>
              </w:rPr>
            </w:pPr>
          </w:p>
        </w:tc>
        <w:tc>
          <w:tcPr>
            <w:tcW w:w="343" w:type="pct"/>
          </w:tcPr>
          <w:p w:rsidR="006C16E5" w:rsidRPr="00DF1B24" w:rsidRDefault="006C16E5" w:rsidP="006C16E5">
            <w:pPr>
              <w:jc w:val="center"/>
              <w:rPr>
                <w:sz w:val="22"/>
                <w:szCs w:val="22"/>
              </w:rPr>
            </w:pPr>
          </w:p>
        </w:tc>
        <w:tc>
          <w:tcPr>
            <w:tcW w:w="407" w:type="pct"/>
            <w:gridSpan w:val="2"/>
          </w:tcPr>
          <w:p w:rsidR="006C16E5" w:rsidRPr="00DF1B24" w:rsidRDefault="006C16E5" w:rsidP="006C16E5">
            <w:pPr>
              <w:jc w:val="center"/>
              <w:rPr>
                <w:sz w:val="22"/>
                <w:szCs w:val="22"/>
              </w:rPr>
            </w:pP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rFonts w:eastAsia="Tahoma"/>
                <w:sz w:val="22"/>
                <w:szCs w:val="22"/>
              </w:rPr>
            </w:pPr>
            <w:r w:rsidRPr="00355949">
              <w:rPr>
                <w:rFonts w:eastAsia="Tahoma"/>
                <w:sz w:val="22"/>
                <w:szCs w:val="22"/>
              </w:rPr>
              <w:t>Администрация муниципального района «Кыринский район»</w:t>
            </w:r>
          </w:p>
          <w:p w:rsidR="006C16E5" w:rsidRPr="00355949" w:rsidRDefault="006C16E5" w:rsidP="006C16E5">
            <w:pPr>
              <w:jc w:val="both"/>
              <w:rPr>
                <w:rFonts w:eastAsia="Tahoma"/>
                <w:sz w:val="22"/>
                <w:szCs w:val="22"/>
              </w:rPr>
            </w:pPr>
          </w:p>
        </w:tc>
      </w:tr>
      <w:tr w:rsidR="006C16E5" w:rsidRPr="00355949" w:rsidTr="006C16E5">
        <w:trPr>
          <w:trHeight w:val="9"/>
        </w:trPr>
        <w:tc>
          <w:tcPr>
            <w:tcW w:w="266" w:type="pct"/>
          </w:tcPr>
          <w:p w:rsidR="006C16E5" w:rsidRDefault="006C16E5" w:rsidP="006C16E5">
            <w:pPr>
              <w:ind w:left="-108"/>
              <w:jc w:val="center"/>
              <w:rPr>
                <w:sz w:val="22"/>
                <w:szCs w:val="22"/>
              </w:rPr>
            </w:pPr>
            <w:r>
              <w:rPr>
                <w:sz w:val="22"/>
                <w:szCs w:val="22"/>
              </w:rPr>
              <w:t>1.11</w:t>
            </w:r>
          </w:p>
        </w:tc>
        <w:tc>
          <w:tcPr>
            <w:tcW w:w="2302" w:type="pct"/>
            <w:gridSpan w:val="2"/>
          </w:tcPr>
          <w:p w:rsidR="006C16E5" w:rsidRDefault="006C16E5" w:rsidP="006C16E5">
            <w:pPr>
              <w:jc w:val="both"/>
              <w:rPr>
                <w:rFonts w:eastAsia="Tahoma"/>
                <w:sz w:val="22"/>
                <w:szCs w:val="22"/>
              </w:rPr>
            </w:pPr>
            <w:r w:rsidRPr="001222F9">
              <w:rPr>
                <w:rFonts w:eastAsia="Tahoma"/>
                <w:sz w:val="22"/>
                <w:szCs w:val="22"/>
              </w:rPr>
              <w:t>Организация   обучен</w:t>
            </w:r>
            <w:r>
              <w:rPr>
                <w:rFonts w:eastAsia="Tahoma"/>
                <w:sz w:val="22"/>
                <w:szCs w:val="22"/>
              </w:rPr>
              <w:t>ия  и проверки знаний по охране среди работодателей и работников</w:t>
            </w:r>
            <w:r w:rsidRPr="001222F9">
              <w:rPr>
                <w:rFonts w:eastAsia="Tahoma"/>
                <w:sz w:val="22"/>
                <w:szCs w:val="22"/>
              </w:rPr>
              <w:t xml:space="preserve"> муниципального района «Кыринский район»</w:t>
            </w:r>
            <w:r>
              <w:rPr>
                <w:rFonts w:eastAsia="Tahoma"/>
                <w:sz w:val="22"/>
                <w:szCs w:val="22"/>
              </w:rPr>
              <w:t>.</w:t>
            </w:r>
            <w:r w:rsidRPr="001222F9">
              <w:rPr>
                <w:rFonts w:eastAsia="Tahoma"/>
                <w:sz w:val="22"/>
                <w:szCs w:val="22"/>
              </w:rPr>
              <w:t xml:space="preserve">  </w:t>
            </w:r>
          </w:p>
        </w:tc>
        <w:tc>
          <w:tcPr>
            <w:tcW w:w="353" w:type="pct"/>
            <w:gridSpan w:val="2"/>
          </w:tcPr>
          <w:p w:rsidR="006C16E5" w:rsidRDefault="006C16E5" w:rsidP="006C16E5">
            <w:pPr>
              <w:jc w:val="center"/>
            </w:pPr>
            <w:r w:rsidRPr="006427FE">
              <w:rPr>
                <w:rFonts w:eastAsia="Tahoma"/>
                <w:sz w:val="22"/>
                <w:szCs w:val="22"/>
              </w:rPr>
              <w:t>2022-2026</w:t>
            </w:r>
          </w:p>
        </w:tc>
        <w:tc>
          <w:tcPr>
            <w:tcW w:w="361" w:type="pct"/>
            <w:gridSpan w:val="2"/>
          </w:tcPr>
          <w:p w:rsidR="006C16E5" w:rsidRPr="00DF1B24" w:rsidRDefault="006C16E5" w:rsidP="006C16E5">
            <w:pPr>
              <w:jc w:val="center"/>
              <w:rPr>
                <w:sz w:val="22"/>
                <w:szCs w:val="22"/>
              </w:rPr>
            </w:pPr>
            <w:r>
              <w:rPr>
                <w:sz w:val="22"/>
                <w:szCs w:val="22"/>
              </w:rPr>
              <w:t>590, 0</w:t>
            </w:r>
          </w:p>
        </w:tc>
        <w:tc>
          <w:tcPr>
            <w:tcW w:w="343" w:type="pct"/>
          </w:tcPr>
          <w:p w:rsidR="006C16E5" w:rsidRPr="00DF1B24" w:rsidRDefault="006C16E5" w:rsidP="006C16E5">
            <w:pPr>
              <w:jc w:val="center"/>
              <w:rPr>
                <w:sz w:val="22"/>
                <w:szCs w:val="22"/>
              </w:rPr>
            </w:pPr>
          </w:p>
        </w:tc>
        <w:tc>
          <w:tcPr>
            <w:tcW w:w="407" w:type="pct"/>
            <w:gridSpan w:val="2"/>
          </w:tcPr>
          <w:p w:rsidR="006C16E5" w:rsidRPr="00DF1B24" w:rsidRDefault="006C16E5" w:rsidP="006C16E5">
            <w:pPr>
              <w:jc w:val="center"/>
              <w:rPr>
                <w:sz w:val="22"/>
                <w:szCs w:val="22"/>
              </w:rPr>
            </w:pPr>
            <w:r>
              <w:rPr>
                <w:sz w:val="22"/>
                <w:szCs w:val="22"/>
              </w:rPr>
              <w:t>590, 0</w:t>
            </w: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Администрация муниципального района «Кыринский район»</w:t>
            </w:r>
          </w:p>
          <w:p w:rsidR="006C16E5" w:rsidRPr="00355949" w:rsidRDefault="006C16E5" w:rsidP="006C16E5">
            <w:pPr>
              <w:jc w:val="both"/>
              <w:rPr>
                <w:rFonts w:eastAsia="Tahoma"/>
                <w:sz w:val="22"/>
                <w:szCs w:val="22"/>
              </w:rPr>
            </w:pPr>
          </w:p>
        </w:tc>
      </w:tr>
      <w:tr w:rsidR="006C16E5" w:rsidRPr="00355949" w:rsidTr="006C16E5">
        <w:trPr>
          <w:trHeight w:val="9"/>
        </w:trPr>
        <w:tc>
          <w:tcPr>
            <w:tcW w:w="5000" w:type="pct"/>
            <w:gridSpan w:val="12"/>
          </w:tcPr>
          <w:p w:rsidR="006C16E5" w:rsidRPr="00F95AF9" w:rsidRDefault="006C16E5" w:rsidP="006C16E5">
            <w:pPr>
              <w:jc w:val="center"/>
              <w:rPr>
                <w:b/>
                <w:sz w:val="22"/>
                <w:szCs w:val="22"/>
              </w:rPr>
            </w:pPr>
            <w:r w:rsidRPr="00F95AF9">
              <w:rPr>
                <w:rFonts w:eastAsia="Tahoma"/>
                <w:b/>
                <w:sz w:val="22"/>
                <w:szCs w:val="22"/>
              </w:rPr>
              <w:t>II. Мероприятия по снижению масштабов злоупотребления алкогольной продукцией и профилактике алкоголизма</w:t>
            </w:r>
          </w:p>
        </w:tc>
      </w:tr>
      <w:tr w:rsidR="006C16E5" w:rsidRPr="00355949" w:rsidTr="006C16E5">
        <w:trPr>
          <w:trHeight w:val="9"/>
        </w:trPr>
        <w:tc>
          <w:tcPr>
            <w:tcW w:w="266" w:type="pct"/>
          </w:tcPr>
          <w:p w:rsidR="006C16E5" w:rsidRPr="00355949" w:rsidRDefault="006C16E5" w:rsidP="006C16E5">
            <w:pPr>
              <w:ind w:left="160"/>
              <w:jc w:val="center"/>
              <w:rPr>
                <w:sz w:val="22"/>
                <w:szCs w:val="22"/>
              </w:rPr>
            </w:pPr>
            <w:r w:rsidRPr="00355949">
              <w:rPr>
                <w:rFonts w:eastAsia="Tahoma"/>
                <w:sz w:val="22"/>
                <w:szCs w:val="22"/>
              </w:rPr>
              <w:t>2.1.</w:t>
            </w:r>
          </w:p>
        </w:tc>
        <w:tc>
          <w:tcPr>
            <w:tcW w:w="2302" w:type="pct"/>
            <w:gridSpan w:val="2"/>
          </w:tcPr>
          <w:p w:rsidR="006C16E5" w:rsidRPr="00355949" w:rsidRDefault="006C16E5" w:rsidP="006C16E5">
            <w:pPr>
              <w:jc w:val="both"/>
              <w:rPr>
                <w:sz w:val="22"/>
                <w:szCs w:val="22"/>
              </w:rPr>
            </w:pPr>
            <w:r w:rsidRPr="00355949">
              <w:rPr>
                <w:rFonts w:eastAsia="Tahoma"/>
                <w:sz w:val="22"/>
                <w:szCs w:val="22"/>
              </w:rPr>
              <w:t>Контрольно-надзорные мероприятия по соблюдению федеральных и региональных нормативных правовых актов, регламентирующих порядок, в том числе ограничения реализации спиртосодержащей продукции.</w:t>
            </w:r>
          </w:p>
        </w:tc>
        <w:tc>
          <w:tcPr>
            <w:tcW w:w="353" w:type="pct"/>
            <w:gridSpan w:val="2"/>
          </w:tcPr>
          <w:p w:rsidR="006C16E5" w:rsidRDefault="006C16E5" w:rsidP="006C16E5">
            <w:pPr>
              <w:jc w:val="center"/>
            </w:pPr>
            <w:r w:rsidRPr="0033154E">
              <w:rPr>
                <w:rFonts w:eastAsia="Tahoma"/>
                <w:sz w:val="22"/>
                <w:szCs w:val="22"/>
              </w:rPr>
              <w:t>2022-2026</w:t>
            </w:r>
          </w:p>
        </w:tc>
        <w:tc>
          <w:tcPr>
            <w:tcW w:w="358" w:type="pct"/>
          </w:tcPr>
          <w:p w:rsidR="006C16E5" w:rsidRPr="00355949" w:rsidRDefault="006C16E5" w:rsidP="006C16E5">
            <w:pPr>
              <w:rPr>
                <w:sz w:val="22"/>
                <w:szCs w:val="22"/>
              </w:rPr>
            </w:pPr>
          </w:p>
        </w:tc>
        <w:tc>
          <w:tcPr>
            <w:tcW w:w="355" w:type="pct"/>
            <w:gridSpan w:val="3"/>
          </w:tcPr>
          <w:p w:rsidR="006C16E5" w:rsidRPr="00355949" w:rsidRDefault="006C16E5" w:rsidP="006C16E5">
            <w:pPr>
              <w:rPr>
                <w:sz w:val="22"/>
                <w:szCs w:val="22"/>
              </w:rPr>
            </w:pPr>
          </w:p>
        </w:tc>
        <w:tc>
          <w:tcPr>
            <w:tcW w:w="398" w:type="pct"/>
          </w:tcPr>
          <w:p w:rsidR="006C16E5" w:rsidRPr="00355949" w:rsidRDefault="006C16E5" w:rsidP="006C16E5">
            <w:pPr>
              <w:rPr>
                <w:sz w:val="22"/>
                <w:szCs w:val="22"/>
              </w:rPr>
            </w:pP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sz w:val="22"/>
                <w:szCs w:val="22"/>
                <w:highlight w:val="yellow"/>
              </w:rPr>
            </w:pPr>
          </w:p>
        </w:tc>
      </w:tr>
      <w:tr w:rsidR="006C16E5" w:rsidRPr="00355949" w:rsidTr="006C16E5">
        <w:trPr>
          <w:trHeight w:val="9"/>
        </w:trPr>
        <w:tc>
          <w:tcPr>
            <w:tcW w:w="266" w:type="pct"/>
          </w:tcPr>
          <w:p w:rsidR="006C16E5" w:rsidRPr="00355949" w:rsidRDefault="006C16E5" w:rsidP="006C16E5">
            <w:pPr>
              <w:ind w:left="160"/>
              <w:jc w:val="center"/>
              <w:rPr>
                <w:sz w:val="22"/>
                <w:szCs w:val="22"/>
              </w:rPr>
            </w:pPr>
            <w:r w:rsidRPr="00355949">
              <w:rPr>
                <w:rFonts w:eastAsia="Tahoma"/>
                <w:sz w:val="22"/>
                <w:szCs w:val="22"/>
              </w:rPr>
              <w:lastRenderedPageBreak/>
              <w:t>2.2.</w:t>
            </w:r>
          </w:p>
        </w:tc>
        <w:tc>
          <w:tcPr>
            <w:tcW w:w="2302" w:type="pct"/>
            <w:gridSpan w:val="2"/>
          </w:tcPr>
          <w:p w:rsidR="006C16E5" w:rsidRPr="00355949" w:rsidRDefault="006C16E5" w:rsidP="006C16E5">
            <w:pPr>
              <w:jc w:val="both"/>
              <w:rPr>
                <w:sz w:val="22"/>
                <w:szCs w:val="22"/>
              </w:rPr>
            </w:pPr>
            <w:r w:rsidRPr="00355949">
              <w:rPr>
                <w:rFonts w:eastAsia="Tahoma"/>
                <w:sz w:val="22"/>
                <w:szCs w:val="22"/>
              </w:rPr>
              <w:t>Мероприятия в рамках межведомственного взаимодействия учреждений социальной сферы, образования, культуры, здравоохранения, представителей бизнеса, руководителей сельхозпредприятий, общественных и социально ориентированными некоммерческих организаций, религиозных конфессий по вопросам снижения злоупотребления алкогольной продукцией.</w:t>
            </w:r>
          </w:p>
        </w:tc>
        <w:tc>
          <w:tcPr>
            <w:tcW w:w="353" w:type="pct"/>
            <w:gridSpan w:val="2"/>
          </w:tcPr>
          <w:p w:rsidR="006C16E5" w:rsidRDefault="006C16E5" w:rsidP="006C16E5">
            <w:pPr>
              <w:jc w:val="center"/>
            </w:pPr>
            <w:r w:rsidRPr="0033154E">
              <w:rPr>
                <w:rFonts w:eastAsia="Tahoma"/>
                <w:sz w:val="22"/>
                <w:szCs w:val="22"/>
              </w:rPr>
              <w:t>2022-2026</w:t>
            </w:r>
          </w:p>
        </w:tc>
        <w:tc>
          <w:tcPr>
            <w:tcW w:w="358" w:type="pct"/>
          </w:tcPr>
          <w:p w:rsidR="006C16E5" w:rsidRPr="00355949" w:rsidRDefault="006C16E5" w:rsidP="006C16E5">
            <w:pPr>
              <w:rPr>
                <w:sz w:val="22"/>
                <w:szCs w:val="22"/>
              </w:rPr>
            </w:pPr>
          </w:p>
        </w:tc>
        <w:tc>
          <w:tcPr>
            <w:tcW w:w="355" w:type="pct"/>
            <w:gridSpan w:val="3"/>
          </w:tcPr>
          <w:p w:rsidR="006C16E5" w:rsidRPr="00355949" w:rsidRDefault="006C16E5" w:rsidP="006C16E5">
            <w:pPr>
              <w:rPr>
                <w:sz w:val="22"/>
                <w:szCs w:val="22"/>
              </w:rPr>
            </w:pPr>
          </w:p>
        </w:tc>
        <w:tc>
          <w:tcPr>
            <w:tcW w:w="398" w:type="pct"/>
          </w:tcPr>
          <w:p w:rsidR="006C16E5" w:rsidRPr="00355949" w:rsidRDefault="006C16E5" w:rsidP="006C16E5">
            <w:pPr>
              <w:rPr>
                <w:sz w:val="22"/>
                <w:szCs w:val="22"/>
              </w:rPr>
            </w:pP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sz w:val="22"/>
                <w:szCs w:val="22"/>
              </w:rPr>
            </w:pPr>
            <w:r w:rsidRPr="00355949">
              <w:rPr>
                <w:rFonts w:eastAsia="Tahoma"/>
                <w:sz w:val="22"/>
                <w:szCs w:val="22"/>
              </w:rPr>
              <w:t>Администрация муниципального района «Кыринский район»</w:t>
            </w: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sz w:val="22"/>
                <w:szCs w:val="22"/>
              </w:rPr>
              <w:t>2.2.1.</w:t>
            </w:r>
          </w:p>
        </w:tc>
        <w:tc>
          <w:tcPr>
            <w:tcW w:w="2302" w:type="pct"/>
            <w:gridSpan w:val="2"/>
          </w:tcPr>
          <w:p w:rsidR="006C16E5" w:rsidRPr="00355949" w:rsidRDefault="006C16E5" w:rsidP="006C16E5">
            <w:pPr>
              <w:rPr>
                <w:sz w:val="22"/>
                <w:szCs w:val="22"/>
              </w:rPr>
            </w:pPr>
            <w:r w:rsidRPr="00355949">
              <w:rPr>
                <w:sz w:val="22"/>
                <w:szCs w:val="22"/>
              </w:rPr>
              <w:t>Организация работы антинаркотической комиссии муниципального района «Кыринский район»</w:t>
            </w:r>
          </w:p>
        </w:tc>
        <w:tc>
          <w:tcPr>
            <w:tcW w:w="353" w:type="pct"/>
            <w:gridSpan w:val="2"/>
          </w:tcPr>
          <w:p w:rsidR="006C16E5" w:rsidRDefault="006C16E5" w:rsidP="006C16E5">
            <w:pPr>
              <w:jc w:val="center"/>
            </w:pPr>
            <w:r w:rsidRPr="0033154E">
              <w:rPr>
                <w:rFonts w:eastAsia="Tahoma"/>
                <w:sz w:val="22"/>
                <w:szCs w:val="22"/>
              </w:rPr>
              <w:t>2022-2026</w:t>
            </w:r>
          </w:p>
        </w:tc>
        <w:tc>
          <w:tcPr>
            <w:tcW w:w="358" w:type="pct"/>
          </w:tcPr>
          <w:p w:rsidR="006C16E5" w:rsidRPr="00355949" w:rsidRDefault="006C16E5" w:rsidP="006C16E5">
            <w:pPr>
              <w:rPr>
                <w:sz w:val="22"/>
                <w:szCs w:val="22"/>
              </w:rPr>
            </w:pPr>
          </w:p>
        </w:tc>
        <w:tc>
          <w:tcPr>
            <w:tcW w:w="355" w:type="pct"/>
            <w:gridSpan w:val="3"/>
          </w:tcPr>
          <w:p w:rsidR="006C16E5" w:rsidRPr="00355949" w:rsidRDefault="006C16E5" w:rsidP="006C16E5">
            <w:pPr>
              <w:rPr>
                <w:sz w:val="22"/>
                <w:szCs w:val="22"/>
              </w:rPr>
            </w:pPr>
          </w:p>
        </w:tc>
        <w:tc>
          <w:tcPr>
            <w:tcW w:w="398" w:type="pct"/>
          </w:tcPr>
          <w:p w:rsidR="006C16E5" w:rsidRPr="00355949" w:rsidRDefault="006C16E5" w:rsidP="006C16E5">
            <w:pPr>
              <w:rPr>
                <w:sz w:val="22"/>
                <w:szCs w:val="22"/>
              </w:rPr>
            </w:pPr>
          </w:p>
        </w:tc>
        <w:tc>
          <w:tcPr>
            <w:tcW w:w="968" w:type="pct"/>
            <w:gridSpan w:val="2"/>
          </w:tcPr>
          <w:p w:rsidR="006C16E5" w:rsidRPr="00355949" w:rsidRDefault="006C16E5" w:rsidP="006C16E5">
            <w:pPr>
              <w:rPr>
                <w:sz w:val="22"/>
                <w:szCs w:val="22"/>
              </w:rPr>
            </w:pPr>
            <w:r w:rsidRPr="00355949">
              <w:rPr>
                <w:sz w:val="22"/>
                <w:szCs w:val="22"/>
              </w:rPr>
              <w:t>Администрация муниципального района «Кыринский район»</w:t>
            </w:r>
          </w:p>
        </w:tc>
      </w:tr>
      <w:tr w:rsidR="006C16E5" w:rsidRPr="00355949" w:rsidTr="006C16E5">
        <w:trPr>
          <w:trHeight w:val="9"/>
        </w:trPr>
        <w:tc>
          <w:tcPr>
            <w:tcW w:w="266" w:type="pct"/>
          </w:tcPr>
          <w:p w:rsidR="006C16E5" w:rsidRPr="00355949" w:rsidRDefault="006C16E5" w:rsidP="006C16E5">
            <w:pPr>
              <w:jc w:val="center"/>
              <w:rPr>
                <w:sz w:val="22"/>
                <w:szCs w:val="22"/>
              </w:rPr>
            </w:pPr>
            <w:r w:rsidRPr="00355949">
              <w:rPr>
                <w:sz w:val="22"/>
                <w:szCs w:val="22"/>
              </w:rPr>
              <w:t>2.3.</w:t>
            </w:r>
          </w:p>
        </w:tc>
        <w:tc>
          <w:tcPr>
            <w:tcW w:w="2302" w:type="pct"/>
            <w:gridSpan w:val="2"/>
          </w:tcPr>
          <w:p w:rsidR="006C16E5" w:rsidRPr="00355949" w:rsidRDefault="006C16E5" w:rsidP="006C16E5">
            <w:pPr>
              <w:rPr>
                <w:sz w:val="22"/>
                <w:szCs w:val="22"/>
              </w:rPr>
            </w:pPr>
            <w:r w:rsidRPr="00355949">
              <w:rPr>
                <w:sz w:val="22"/>
                <w:szCs w:val="22"/>
              </w:rPr>
              <w:t>Внедрение проекта «Трезвое село» совместно с ЗРОО «Трезвое Забайкалье»</w:t>
            </w:r>
          </w:p>
        </w:tc>
        <w:tc>
          <w:tcPr>
            <w:tcW w:w="353" w:type="pct"/>
            <w:gridSpan w:val="2"/>
          </w:tcPr>
          <w:p w:rsidR="006C16E5" w:rsidRDefault="006C16E5" w:rsidP="006C16E5">
            <w:pPr>
              <w:jc w:val="center"/>
            </w:pPr>
            <w:r w:rsidRPr="0033154E">
              <w:rPr>
                <w:rFonts w:eastAsia="Tahoma"/>
                <w:sz w:val="22"/>
                <w:szCs w:val="22"/>
              </w:rPr>
              <w:t>2022-2026</w:t>
            </w:r>
          </w:p>
        </w:tc>
        <w:tc>
          <w:tcPr>
            <w:tcW w:w="358" w:type="pct"/>
          </w:tcPr>
          <w:p w:rsidR="006C16E5" w:rsidRPr="00355949" w:rsidRDefault="006C16E5" w:rsidP="006C16E5">
            <w:pPr>
              <w:rPr>
                <w:sz w:val="22"/>
                <w:szCs w:val="22"/>
              </w:rPr>
            </w:pPr>
          </w:p>
        </w:tc>
        <w:tc>
          <w:tcPr>
            <w:tcW w:w="355" w:type="pct"/>
            <w:gridSpan w:val="3"/>
          </w:tcPr>
          <w:p w:rsidR="006C16E5" w:rsidRPr="00355949" w:rsidRDefault="006C16E5" w:rsidP="006C16E5">
            <w:pPr>
              <w:rPr>
                <w:sz w:val="22"/>
                <w:szCs w:val="22"/>
              </w:rPr>
            </w:pPr>
          </w:p>
        </w:tc>
        <w:tc>
          <w:tcPr>
            <w:tcW w:w="398" w:type="pct"/>
          </w:tcPr>
          <w:p w:rsidR="006C16E5" w:rsidRPr="00355949" w:rsidRDefault="006C16E5" w:rsidP="006C16E5">
            <w:pPr>
              <w:rPr>
                <w:sz w:val="22"/>
                <w:szCs w:val="22"/>
              </w:rPr>
            </w:pPr>
          </w:p>
        </w:tc>
        <w:tc>
          <w:tcPr>
            <w:tcW w:w="968" w:type="pct"/>
            <w:gridSpan w:val="2"/>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sz w:val="22"/>
                <w:szCs w:val="22"/>
              </w:rPr>
            </w:pPr>
            <w:r w:rsidRPr="00355949">
              <w:rPr>
                <w:rFonts w:eastAsia="Tahoma"/>
                <w:sz w:val="22"/>
                <w:szCs w:val="22"/>
              </w:rPr>
              <w:t>Администрация муниципального района «Кыринский район»</w:t>
            </w:r>
          </w:p>
        </w:tc>
      </w:tr>
      <w:tr w:rsidR="006C16E5" w:rsidRPr="00355949" w:rsidTr="006C16E5">
        <w:trPr>
          <w:trHeight w:val="9"/>
        </w:trPr>
        <w:tc>
          <w:tcPr>
            <w:tcW w:w="5000" w:type="pct"/>
            <w:gridSpan w:val="12"/>
          </w:tcPr>
          <w:p w:rsidR="006C16E5" w:rsidRPr="00F95AF9" w:rsidRDefault="006C16E5" w:rsidP="006C16E5">
            <w:pPr>
              <w:jc w:val="center"/>
              <w:rPr>
                <w:b/>
                <w:sz w:val="22"/>
                <w:szCs w:val="22"/>
              </w:rPr>
            </w:pPr>
            <w:r w:rsidRPr="00F95AF9">
              <w:rPr>
                <w:rFonts w:eastAsia="Tahoma"/>
                <w:b/>
                <w:sz w:val="22"/>
                <w:szCs w:val="22"/>
              </w:rPr>
              <w:t>III. Соблюдение требований Федерального закона от 23.02.2013 № 15-ФЗ «Об охране здоровья граждан от воздействия окружающего табачного дыма и последствий потребления табака»</w:t>
            </w:r>
          </w:p>
        </w:tc>
      </w:tr>
      <w:tr w:rsidR="006C16E5" w:rsidRPr="00355949" w:rsidTr="006C16E5">
        <w:trPr>
          <w:trHeight w:val="9"/>
        </w:trPr>
        <w:tc>
          <w:tcPr>
            <w:tcW w:w="266" w:type="pct"/>
          </w:tcPr>
          <w:p w:rsidR="006C16E5" w:rsidRPr="00355949" w:rsidRDefault="006C16E5" w:rsidP="006C16E5">
            <w:pPr>
              <w:ind w:left="160"/>
              <w:rPr>
                <w:sz w:val="22"/>
                <w:szCs w:val="22"/>
              </w:rPr>
            </w:pPr>
            <w:r w:rsidRPr="00355949">
              <w:rPr>
                <w:rFonts w:eastAsia="Tahoma"/>
                <w:sz w:val="22"/>
                <w:szCs w:val="22"/>
              </w:rPr>
              <w:t>3.1.</w:t>
            </w:r>
          </w:p>
        </w:tc>
        <w:tc>
          <w:tcPr>
            <w:tcW w:w="2302" w:type="pct"/>
            <w:gridSpan w:val="2"/>
          </w:tcPr>
          <w:p w:rsidR="006C16E5" w:rsidRDefault="006C16E5" w:rsidP="006C16E5">
            <w:pPr>
              <w:jc w:val="both"/>
              <w:rPr>
                <w:rFonts w:eastAsia="Tahoma"/>
                <w:sz w:val="22"/>
                <w:szCs w:val="22"/>
              </w:rPr>
            </w:pPr>
            <w:r w:rsidRPr="00355949">
              <w:rPr>
                <w:rFonts w:eastAsia="Tahoma"/>
                <w:sz w:val="22"/>
                <w:szCs w:val="22"/>
              </w:rPr>
              <w:t>Мероприятия по организации и контролю реализации Федерального закона от 23 февраля 2013 года № 15-ФЗ «Об охране здоровья граждан от воздействия окружающего табачного дыма и последствий потребления табака».</w:t>
            </w:r>
          </w:p>
          <w:p w:rsidR="006C16E5" w:rsidRPr="00355949" w:rsidRDefault="006C16E5" w:rsidP="006C16E5">
            <w:pPr>
              <w:jc w:val="both"/>
              <w:rPr>
                <w:rFonts w:eastAsia="Tahoma"/>
                <w:sz w:val="22"/>
                <w:szCs w:val="22"/>
              </w:rPr>
            </w:pPr>
          </w:p>
          <w:p w:rsidR="006C16E5" w:rsidRPr="00355949" w:rsidRDefault="006C16E5" w:rsidP="006C16E5">
            <w:pPr>
              <w:jc w:val="both"/>
              <w:rPr>
                <w:rFonts w:eastAsia="Tahoma"/>
                <w:sz w:val="22"/>
                <w:szCs w:val="22"/>
              </w:rPr>
            </w:pPr>
          </w:p>
          <w:p w:rsidR="006C16E5" w:rsidRPr="00355949" w:rsidRDefault="006C16E5" w:rsidP="006C16E5">
            <w:pPr>
              <w:jc w:val="both"/>
              <w:rPr>
                <w:sz w:val="22"/>
                <w:szCs w:val="22"/>
              </w:rPr>
            </w:pPr>
          </w:p>
        </w:tc>
        <w:tc>
          <w:tcPr>
            <w:tcW w:w="353" w:type="pct"/>
            <w:gridSpan w:val="2"/>
          </w:tcPr>
          <w:p w:rsidR="006C16E5" w:rsidRDefault="006C16E5" w:rsidP="006C16E5">
            <w:pPr>
              <w:jc w:val="center"/>
            </w:pPr>
            <w:r w:rsidRPr="009755AE">
              <w:rPr>
                <w:rFonts w:eastAsia="Tahoma"/>
                <w:sz w:val="22"/>
                <w:szCs w:val="22"/>
              </w:rPr>
              <w:t>2022-2026</w:t>
            </w:r>
          </w:p>
        </w:tc>
        <w:tc>
          <w:tcPr>
            <w:tcW w:w="358" w:type="pct"/>
          </w:tcPr>
          <w:p w:rsidR="006C16E5" w:rsidRPr="00355949" w:rsidRDefault="006C16E5" w:rsidP="006C16E5">
            <w:pPr>
              <w:rPr>
                <w:sz w:val="22"/>
                <w:szCs w:val="22"/>
              </w:rPr>
            </w:pPr>
          </w:p>
        </w:tc>
        <w:tc>
          <w:tcPr>
            <w:tcW w:w="355" w:type="pct"/>
            <w:gridSpan w:val="3"/>
          </w:tcPr>
          <w:p w:rsidR="006C16E5" w:rsidRPr="00355949" w:rsidRDefault="006C16E5" w:rsidP="006C16E5">
            <w:pPr>
              <w:rPr>
                <w:sz w:val="22"/>
                <w:szCs w:val="22"/>
              </w:rPr>
            </w:pPr>
          </w:p>
        </w:tc>
        <w:tc>
          <w:tcPr>
            <w:tcW w:w="406" w:type="pct"/>
            <w:gridSpan w:val="2"/>
          </w:tcPr>
          <w:p w:rsidR="006C16E5" w:rsidRPr="00355949" w:rsidRDefault="006C16E5" w:rsidP="006C16E5">
            <w:pPr>
              <w:rPr>
                <w:sz w:val="22"/>
                <w:szCs w:val="22"/>
              </w:rPr>
            </w:pPr>
          </w:p>
        </w:tc>
        <w:tc>
          <w:tcPr>
            <w:tcW w:w="960" w:type="pct"/>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Default="006C16E5" w:rsidP="006C16E5">
            <w:pPr>
              <w:jc w:val="both"/>
              <w:rPr>
                <w:rFonts w:eastAsia="Tahoma"/>
                <w:sz w:val="22"/>
                <w:szCs w:val="22"/>
              </w:rPr>
            </w:pPr>
            <w:r w:rsidRPr="00355949">
              <w:rPr>
                <w:rFonts w:eastAsia="Tahoma"/>
                <w:sz w:val="22"/>
                <w:szCs w:val="22"/>
              </w:rPr>
              <w:t>МО МВД «Акшинский ОП по Кыринскому району» (по согласованию)</w:t>
            </w:r>
          </w:p>
          <w:p w:rsidR="006C16E5" w:rsidRDefault="006C16E5" w:rsidP="006C16E5">
            <w:pPr>
              <w:jc w:val="both"/>
              <w:rPr>
                <w:rFonts w:eastAsia="Tahoma"/>
                <w:sz w:val="22"/>
                <w:szCs w:val="22"/>
              </w:rPr>
            </w:pPr>
          </w:p>
          <w:p w:rsidR="006C16E5" w:rsidRDefault="006C16E5" w:rsidP="006C16E5">
            <w:pPr>
              <w:jc w:val="both"/>
              <w:rPr>
                <w:rFonts w:eastAsia="Tahoma"/>
                <w:sz w:val="22"/>
                <w:szCs w:val="22"/>
              </w:rPr>
            </w:pPr>
          </w:p>
          <w:p w:rsidR="006C16E5" w:rsidRDefault="006C16E5" w:rsidP="006C16E5">
            <w:pPr>
              <w:jc w:val="both"/>
              <w:rPr>
                <w:rFonts w:eastAsia="Tahoma"/>
                <w:sz w:val="22"/>
                <w:szCs w:val="22"/>
              </w:rPr>
            </w:pPr>
          </w:p>
          <w:p w:rsidR="006C16E5" w:rsidRPr="00355949" w:rsidRDefault="006C16E5" w:rsidP="006C16E5">
            <w:pPr>
              <w:jc w:val="both"/>
              <w:rPr>
                <w:sz w:val="22"/>
                <w:szCs w:val="22"/>
              </w:rPr>
            </w:pPr>
          </w:p>
        </w:tc>
      </w:tr>
      <w:tr w:rsidR="006C16E5" w:rsidRPr="00355949" w:rsidTr="006C16E5">
        <w:trPr>
          <w:trHeight w:val="9"/>
        </w:trPr>
        <w:tc>
          <w:tcPr>
            <w:tcW w:w="266" w:type="pct"/>
          </w:tcPr>
          <w:p w:rsidR="006C16E5" w:rsidRPr="00355949" w:rsidRDefault="006C16E5" w:rsidP="006C16E5">
            <w:pPr>
              <w:ind w:left="160"/>
              <w:rPr>
                <w:sz w:val="22"/>
                <w:szCs w:val="22"/>
              </w:rPr>
            </w:pPr>
            <w:r w:rsidRPr="00355949">
              <w:rPr>
                <w:rFonts w:eastAsia="Tahoma"/>
                <w:sz w:val="22"/>
                <w:szCs w:val="22"/>
              </w:rPr>
              <w:t>3.2.</w:t>
            </w:r>
          </w:p>
        </w:tc>
        <w:tc>
          <w:tcPr>
            <w:tcW w:w="2302" w:type="pct"/>
            <w:gridSpan w:val="2"/>
          </w:tcPr>
          <w:p w:rsidR="006C16E5" w:rsidRPr="00355949" w:rsidRDefault="006C16E5" w:rsidP="006C16E5">
            <w:pPr>
              <w:jc w:val="both"/>
              <w:rPr>
                <w:sz w:val="22"/>
                <w:szCs w:val="22"/>
              </w:rPr>
            </w:pPr>
            <w:r w:rsidRPr="00355949">
              <w:rPr>
                <w:rFonts w:eastAsia="Tahoma"/>
                <w:sz w:val="22"/>
                <w:szCs w:val="22"/>
              </w:rPr>
              <w:t xml:space="preserve">Мероприятия, направленные на  снижения распространенности </w:t>
            </w:r>
            <w:proofErr w:type="spellStart"/>
            <w:r w:rsidRPr="00355949">
              <w:rPr>
                <w:rFonts w:eastAsia="Tahoma"/>
                <w:sz w:val="22"/>
                <w:szCs w:val="22"/>
              </w:rPr>
              <w:t>табакокурения</w:t>
            </w:r>
            <w:proofErr w:type="spellEnd"/>
            <w:r w:rsidRPr="00355949">
              <w:rPr>
                <w:rFonts w:eastAsia="Tahoma"/>
                <w:sz w:val="22"/>
                <w:szCs w:val="22"/>
              </w:rPr>
              <w:t xml:space="preserve"> в рамках межведомственного взаимодействия учреждений социальной сферы, образования, культуры, здравоохранения, представителей бизнеса, руководителей сельхозпредприятий, общественных и социально ориентированными некоммерческих организаций, религиозных конфессий:</w:t>
            </w:r>
          </w:p>
        </w:tc>
        <w:tc>
          <w:tcPr>
            <w:tcW w:w="353" w:type="pct"/>
            <w:gridSpan w:val="2"/>
          </w:tcPr>
          <w:p w:rsidR="006C16E5" w:rsidRDefault="006C16E5" w:rsidP="006C16E5">
            <w:pPr>
              <w:jc w:val="center"/>
            </w:pPr>
            <w:r w:rsidRPr="009755AE">
              <w:rPr>
                <w:rFonts w:eastAsia="Tahoma"/>
                <w:sz w:val="22"/>
                <w:szCs w:val="22"/>
              </w:rPr>
              <w:t>2022-2026</w:t>
            </w:r>
          </w:p>
        </w:tc>
        <w:tc>
          <w:tcPr>
            <w:tcW w:w="358" w:type="pct"/>
          </w:tcPr>
          <w:p w:rsidR="006C16E5" w:rsidRPr="00355949" w:rsidRDefault="006C16E5" w:rsidP="006C16E5">
            <w:pPr>
              <w:rPr>
                <w:sz w:val="22"/>
                <w:szCs w:val="22"/>
              </w:rPr>
            </w:pPr>
          </w:p>
        </w:tc>
        <w:tc>
          <w:tcPr>
            <w:tcW w:w="355" w:type="pct"/>
            <w:gridSpan w:val="3"/>
          </w:tcPr>
          <w:p w:rsidR="006C16E5" w:rsidRPr="00355949" w:rsidRDefault="006C16E5" w:rsidP="006C16E5">
            <w:pPr>
              <w:rPr>
                <w:sz w:val="22"/>
                <w:szCs w:val="22"/>
              </w:rPr>
            </w:pPr>
          </w:p>
        </w:tc>
        <w:tc>
          <w:tcPr>
            <w:tcW w:w="406" w:type="pct"/>
            <w:gridSpan w:val="2"/>
          </w:tcPr>
          <w:p w:rsidR="006C16E5" w:rsidRPr="00355949" w:rsidRDefault="006C16E5" w:rsidP="006C16E5">
            <w:pPr>
              <w:rPr>
                <w:sz w:val="22"/>
                <w:szCs w:val="22"/>
              </w:rPr>
            </w:pPr>
          </w:p>
        </w:tc>
        <w:tc>
          <w:tcPr>
            <w:tcW w:w="960" w:type="pct"/>
          </w:tcPr>
          <w:p w:rsidR="006C16E5" w:rsidRPr="00355949" w:rsidRDefault="006C16E5" w:rsidP="006C16E5">
            <w:pPr>
              <w:jc w:val="both"/>
              <w:rPr>
                <w:sz w:val="22"/>
                <w:szCs w:val="22"/>
              </w:rPr>
            </w:pPr>
            <w:r w:rsidRPr="00355949">
              <w:rPr>
                <w:rFonts w:eastAsia="Tahoma"/>
                <w:sz w:val="22"/>
                <w:szCs w:val="22"/>
              </w:rPr>
              <w:t>Органы местного самоуправления</w:t>
            </w:r>
          </w:p>
        </w:tc>
      </w:tr>
      <w:tr w:rsidR="006C16E5" w:rsidRPr="00355949" w:rsidTr="006C16E5">
        <w:trPr>
          <w:trHeight w:val="9"/>
        </w:trPr>
        <w:tc>
          <w:tcPr>
            <w:tcW w:w="5000" w:type="pct"/>
            <w:gridSpan w:val="12"/>
          </w:tcPr>
          <w:p w:rsidR="006C16E5" w:rsidRPr="006365B6" w:rsidRDefault="006C16E5" w:rsidP="006C16E5">
            <w:pPr>
              <w:jc w:val="center"/>
              <w:rPr>
                <w:b/>
                <w:sz w:val="22"/>
                <w:szCs w:val="22"/>
              </w:rPr>
            </w:pPr>
            <w:r w:rsidRPr="006365B6">
              <w:rPr>
                <w:rFonts w:eastAsia="Tahoma"/>
                <w:b/>
                <w:sz w:val="22"/>
                <w:szCs w:val="22"/>
              </w:rPr>
              <w:t>IV. Меры по развитию массовой физической культуры</w:t>
            </w:r>
          </w:p>
        </w:tc>
      </w:tr>
      <w:tr w:rsidR="006C16E5" w:rsidRPr="00355949" w:rsidTr="006C16E5">
        <w:trPr>
          <w:trHeight w:val="9"/>
        </w:trPr>
        <w:tc>
          <w:tcPr>
            <w:tcW w:w="327" w:type="pct"/>
            <w:gridSpan w:val="2"/>
          </w:tcPr>
          <w:p w:rsidR="006C16E5" w:rsidRPr="00355949" w:rsidRDefault="006C16E5" w:rsidP="006C16E5">
            <w:pPr>
              <w:ind w:left="180"/>
              <w:rPr>
                <w:sz w:val="22"/>
                <w:szCs w:val="22"/>
              </w:rPr>
            </w:pPr>
            <w:r w:rsidRPr="00355949">
              <w:rPr>
                <w:rFonts w:eastAsia="Tahoma"/>
                <w:sz w:val="22"/>
                <w:szCs w:val="22"/>
              </w:rPr>
              <w:lastRenderedPageBreak/>
              <w:t>4.1.</w:t>
            </w:r>
          </w:p>
        </w:tc>
        <w:tc>
          <w:tcPr>
            <w:tcW w:w="2241" w:type="pct"/>
          </w:tcPr>
          <w:p w:rsidR="006C16E5" w:rsidRPr="00355949" w:rsidRDefault="006C16E5" w:rsidP="006C16E5">
            <w:pPr>
              <w:jc w:val="both"/>
              <w:rPr>
                <w:sz w:val="22"/>
                <w:szCs w:val="22"/>
              </w:rPr>
            </w:pPr>
            <w:r w:rsidRPr="00355949">
              <w:rPr>
                <w:rFonts w:eastAsia="Tahoma"/>
                <w:sz w:val="22"/>
                <w:szCs w:val="22"/>
              </w:rPr>
              <w:t xml:space="preserve">Оснащение придомовых территорий и жилых массивов спортивными и игровыми площадками, </w:t>
            </w:r>
            <w:proofErr w:type="spellStart"/>
            <w:r w:rsidRPr="00355949">
              <w:rPr>
                <w:rFonts w:eastAsia="Tahoma"/>
                <w:sz w:val="22"/>
                <w:szCs w:val="22"/>
              </w:rPr>
              <w:t>билбордами</w:t>
            </w:r>
            <w:proofErr w:type="spellEnd"/>
            <w:r w:rsidRPr="00355949">
              <w:rPr>
                <w:rFonts w:eastAsia="Tahoma"/>
                <w:sz w:val="22"/>
                <w:szCs w:val="22"/>
              </w:rPr>
              <w:t>, информационными стендами по здоровому образу жизни.</w:t>
            </w:r>
          </w:p>
        </w:tc>
        <w:tc>
          <w:tcPr>
            <w:tcW w:w="353" w:type="pct"/>
            <w:gridSpan w:val="2"/>
          </w:tcPr>
          <w:p w:rsidR="006C16E5" w:rsidRDefault="006C16E5" w:rsidP="006C16E5">
            <w:pPr>
              <w:jc w:val="center"/>
            </w:pPr>
            <w:r w:rsidRPr="004F3100">
              <w:rPr>
                <w:rFonts w:eastAsia="Tahoma"/>
                <w:sz w:val="22"/>
                <w:szCs w:val="22"/>
              </w:rPr>
              <w:t>2022-2026</w:t>
            </w:r>
          </w:p>
        </w:tc>
        <w:tc>
          <w:tcPr>
            <w:tcW w:w="356" w:type="pct"/>
          </w:tcPr>
          <w:p w:rsidR="006C16E5" w:rsidRPr="00355949" w:rsidRDefault="006C16E5" w:rsidP="006C16E5">
            <w:pPr>
              <w:jc w:val="center"/>
              <w:rPr>
                <w:sz w:val="22"/>
                <w:szCs w:val="22"/>
              </w:rPr>
            </w:pPr>
          </w:p>
        </w:tc>
        <w:tc>
          <w:tcPr>
            <w:tcW w:w="354" w:type="pct"/>
            <w:gridSpan w:val="3"/>
          </w:tcPr>
          <w:p w:rsidR="006C16E5" w:rsidRPr="00355949" w:rsidRDefault="006C16E5" w:rsidP="006C16E5">
            <w:pPr>
              <w:jc w:val="center"/>
              <w:rPr>
                <w:sz w:val="22"/>
                <w:szCs w:val="22"/>
              </w:rPr>
            </w:pPr>
          </w:p>
        </w:tc>
        <w:tc>
          <w:tcPr>
            <w:tcW w:w="409" w:type="pct"/>
            <w:gridSpan w:val="2"/>
          </w:tcPr>
          <w:p w:rsidR="006C16E5" w:rsidRPr="00355949" w:rsidRDefault="006C16E5" w:rsidP="006C16E5">
            <w:pPr>
              <w:jc w:val="center"/>
              <w:rPr>
                <w:sz w:val="22"/>
                <w:szCs w:val="22"/>
              </w:rPr>
            </w:pPr>
          </w:p>
        </w:tc>
        <w:tc>
          <w:tcPr>
            <w:tcW w:w="960" w:type="pct"/>
          </w:tcPr>
          <w:p w:rsidR="006C16E5" w:rsidRPr="00355949" w:rsidRDefault="006C16E5" w:rsidP="006C16E5">
            <w:pPr>
              <w:jc w:val="both"/>
              <w:rPr>
                <w:sz w:val="22"/>
                <w:szCs w:val="22"/>
              </w:rPr>
            </w:pPr>
            <w:r w:rsidRPr="00355949">
              <w:rPr>
                <w:rFonts w:eastAsia="Tahoma"/>
                <w:sz w:val="22"/>
                <w:szCs w:val="22"/>
              </w:rPr>
              <w:t>Органы местного самоуправления</w:t>
            </w:r>
          </w:p>
        </w:tc>
      </w:tr>
      <w:tr w:rsidR="006C16E5" w:rsidRPr="00355949" w:rsidTr="006C16E5">
        <w:trPr>
          <w:trHeight w:val="3498"/>
        </w:trPr>
        <w:tc>
          <w:tcPr>
            <w:tcW w:w="327" w:type="pct"/>
            <w:gridSpan w:val="2"/>
          </w:tcPr>
          <w:p w:rsidR="006C16E5" w:rsidRPr="00355949" w:rsidRDefault="006C16E5" w:rsidP="006C16E5">
            <w:pPr>
              <w:ind w:left="180"/>
              <w:rPr>
                <w:sz w:val="22"/>
                <w:szCs w:val="22"/>
              </w:rPr>
            </w:pPr>
            <w:r w:rsidRPr="00355949">
              <w:rPr>
                <w:rFonts w:eastAsia="Tahoma"/>
                <w:sz w:val="22"/>
                <w:szCs w:val="22"/>
              </w:rPr>
              <w:t>4.2</w:t>
            </w:r>
          </w:p>
        </w:tc>
        <w:tc>
          <w:tcPr>
            <w:tcW w:w="2241" w:type="pct"/>
          </w:tcPr>
          <w:p w:rsidR="006C16E5" w:rsidRPr="00355949" w:rsidRDefault="006C16E5" w:rsidP="006C16E5">
            <w:pPr>
              <w:jc w:val="both"/>
              <w:rPr>
                <w:rFonts w:eastAsia="Tahoma"/>
                <w:sz w:val="22"/>
                <w:szCs w:val="22"/>
              </w:rPr>
            </w:pPr>
            <w:r w:rsidRPr="00355949">
              <w:rPr>
                <w:rFonts w:eastAsia="Tahoma"/>
                <w:sz w:val="22"/>
                <w:szCs w:val="22"/>
              </w:rPr>
              <w:t>Проведение физкультурно-оздоровитель</w:t>
            </w:r>
            <w:r w:rsidRPr="00355949">
              <w:rPr>
                <w:rFonts w:eastAsia="Tahoma"/>
                <w:sz w:val="22"/>
                <w:szCs w:val="22"/>
              </w:rPr>
              <w:softHyphen/>
              <w:t>ных и спортивно-массовых мероприятий с широким участием населения различного возраста по месту их жительства, среди работающих, служащих и молодежи (спортивные соревнования, спортивные эстафеты).</w:t>
            </w:r>
          </w:p>
          <w:p w:rsidR="006C16E5" w:rsidRPr="00355949" w:rsidRDefault="006C16E5" w:rsidP="006C16E5">
            <w:pPr>
              <w:jc w:val="both"/>
              <w:rPr>
                <w:rFonts w:eastAsia="Tahoma"/>
                <w:sz w:val="22"/>
                <w:szCs w:val="22"/>
              </w:rPr>
            </w:pPr>
          </w:p>
          <w:p w:rsidR="006C16E5" w:rsidRPr="00355949" w:rsidRDefault="006C16E5" w:rsidP="006C16E5">
            <w:pPr>
              <w:jc w:val="both"/>
              <w:rPr>
                <w:rFonts w:eastAsia="Tahoma"/>
                <w:sz w:val="22"/>
                <w:szCs w:val="22"/>
              </w:rPr>
            </w:pPr>
          </w:p>
          <w:p w:rsidR="006C16E5" w:rsidRPr="00355949" w:rsidRDefault="006C16E5" w:rsidP="006C16E5">
            <w:pPr>
              <w:jc w:val="both"/>
              <w:rPr>
                <w:rFonts w:eastAsia="Tahoma"/>
                <w:sz w:val="22"/>
                <w:szCs w:val="22"/>
              </w:rPr>
            </w:pPr>
          </w:p>
          <w:p w:rsidR="006C16E5" w:rsidRPr="00355949" w:rsidRDefault="006C16E5" w:rsidP="006C16E5">
            <w:pPr>
              <w:jc w:val="both"/>
              <w:rPr>
                <w:rFonts w:eastAsia="Tahoma"/>
                <w:sz w:val="22"/>
                <w:szCs w:val="22"/>
              </w:rPr>
            </w:pPr>
          </w:p>
          <w:p w:rsidR="006C16E5" w:rsidRPr="00355949" w:rsidRDefault="006C16E5" w:rsidP="006C16E5">
            <w:pPr>
              <w:jc w:val="both"/>
              <w:rPr>
                <w:rFonts w:eastAsia="Tahoma"/>
                <w:sz w:val="22"/>
                <w:szCs w:val="22"/>
              </w:rPr>
            </w:pPr>
          </w:p>
          <w:p w:rsidR="006C16E5" w:rsidRPr="00355949" w:rsidRDefault="006C16E5" w:rsidP="006C16E5">
            <w:pPr>
              <w:jc w:val="both"/>
              <w:rPr>
                <w:rFonts w:eastAsia="Tahoma"/>
                <w:sz w:val="22"/>
                <w:szCs w:val="22"/>
              </w:rPr>
            </w:pPr>
          </w:p>
          <w:p w:rsidR="006C16E5" w:rsidRPr="00355949" w:rsidRDefault="006C16E5" w:rsidP="006C16E5">
            <w:pPr>
              <w:jc w:val="both"/>
              <w:rPr>
                <w:rFonts w:eastAsia="Tahoma"/>
                <w:sz w:val="22"/>
                <w:szCs w:val="22"/>
              </w:rPr>
            </w:pPr>
          </w:p>
          <w:p w:rsidR="006C16E5" w:rsidRPr="00355949" w:rsidRDefault="006C16E5" w:rsidP="006C16E5">
            <w:pPr>
              <w:jc w:val="both"/>
              <w:rPr>
                <w:sz w:val="22"/>
                <w:szCs w:val="22"/>
              </w:rPr>
            </w:pPr>
          </w:p>
        </w:tc>
        <w:tc>
          <w:tcPr>
            <w:tcW w:w="353" w:type="pct"/>
            <w:gridSpan w:val="2"/>
          </w:tcPr>
          <w:p w:rsidR="006C16E5" w:rsidRDefault="006C16E5" w:rsidP="006C16E5">
            <w:pPr>
              <w:jc w:val="center"/>
            </w:pPr>
            <w:r w:rsidRPr="004F3100">
              <w:rPr>
                <w:rFonts w:eastAsia="Tahoma"/>
                <w:sz w:val="22"/>
                <w:szCs w:val="22"/>
              </w:rPr>
              <w:t>2022-2026</w:t>
            </w:r>
          </w:p>
        </w:tc>
        <w:tc>
          <w:tcPr>
            <w:tcW w:w="356" w:type="pct"/>
          </w:tcPr>
          <w:p w:rsidR="006C16E5" w:rsidRPr="00355949" w:rsidRDefault="006C16E5" w:rsidP="006C16E5">
            <w:pPr>
              <w:jc w:val="center"/>
              <w:rPr>
                <w:sz w:val="22"/>
                <w:szCs w:val="22"/>
              </w:rPr>
            </w:pPr>
            <w:r>
              <w:rPr>
                <w:sz w:val="22"/>
                <w:szCs w:val="22"/>
              </w:rPr>
              <w:t>700,0</w:t>
            </w:r>
          </w:p>
        </w:tc>
        <w:tc>
          <w:tcPr>
            <w:tcW w:w="354" w:type="pct"/>
            <w:gridSpan w:val="3"/>
          </w:tcPr>
          <w:p w:rsidR="006C16E5" w:rsidRPr="00355949" w:rsidRDefault="006C16E5" w:rsidP="006C16E5">
            <w:pPr>
              <w:jc w:val="center"/>
              <w:rPr>
                <w:sz w:val="22"/>
                <w:szCs w:val="22"/>
              </w:rPr>
            </w:pPr>
            <w:r>
              <w:rPr>
                <w:sz w:val="22"/>
                <w:szCs w:val="22"/>
              </w:rPr>
              <w:t>50,0</w:t>
            </w:r>
          </w:p>
        </w:tc>
        <w:tc>
          <w:tcPr>
            <w:tcW w:w="409" w:type="pct"/>
            <w:gridSpan w:val="2"/>
          </w:tcPr>
          <w:p w:rsidR="006C16E5" w:rsidRPr="00355949" w:rsidRDefault="006C16E5" w:rsidP="006C16E5">
            <w:pPr>
              <w:jc w:val="center"/>
              <w:rPr>
                <w:sz w:val="22"/>
                <w:szCs w:val="22"/>
              </w:rPr>
            </w:pPr>
            <w:r>
              <w:rPr>
                <w:sz w:val="22"/>
                <w:szCs w:val="22"/>
              </w:rPr>
              <w:t>750,0</w:t>
            </w:r>
          </w:p>
        </w:tc>
        <w:tc>
          <w:tcPr>
            <w:tcW w:w="960" w:type="pct"/>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 Администрация муниципального района «Кыринский район»</w:t>
            </w:r>
          </w:p>
          <w:p w:rsidR="006C16E5" w:rsidRPr="00355949" w:rsidRDefault="006C16E5" w:rsidP="006C16E5">
            <w:pPr>
              <w:jc w:val="both"/>
              <w:rPr>
                <w:rFonts w:eastAsia="Tahoma"/>
                <w:sz w:val="22"/>
                <w:szCs w:val="22"/>
              </w:rPr>
            </w:pPr>
            <w:r w:rsidRPr="00355949">
              <w:rPr>
                <w:rFonts w:eastAsia="Tahoma"/>
                <w:sz w:val="22"/>
                <w:szCs w:val="22"/>
              </w:rPr>
              <w:t>Комитет образования администрации муниципального района «Кыринский район»</w:t>
            </w:r>
          </w:p>
          <w:p w:rsidR="006C16E5" w:rsidRPr="00355949" w:rsidRDefault="006C16E5" w:rsidP="006C16E5">
            <w:pPr>
              <w:jc w:val="both"/>
              <w:rPr>
                <w:sz w:val="22"/>
                <w:szCs w:val="22"/>
              </w:rPr>
            </w:pPr>
            <w:r w:rsidRPr="00355949">
              <w:rPr>
                <w:rFonts w:eastAsia="Tahoma"/>
                <w:sz w:val="22"/>
                <w:szCs w:val="22"/>
              </w:rPr>
              <w:t>Комитет культуры, спорта и молодежной политики администрации муниципа</w:t>
            </w:r>
            <w:r>
              <w:rPr>
                <w:rFonts w:eastAsia="Tahoma"/>
                <w:sz w:val="22"/>
                <w:szCs w:val="22"/>
              </w:rPr>
              <w:t>льного района «Кыринский район»</w:t>
            </w:r>
          </w:p>
        </w:tc>
      </w:tr>
      <w:tr w:rsidR="006C16E5" w:rsidRPr="00355949" w:rsidTr="006C16E5">
        <w:trPr>
          <w:trHeight w:val="9"/>
        </w:trPr>
        <w:tc>
          <w:tcPr>
            <w:tcW w:w="327" w:type="pct"/>
            <w:gridSpan w:val="2"/>
          </w:tcPr>
          <w:p w:rsidR="006C16E5" w:rsidRPr="00DF1B24" w:rsidRDefault="006C16E5" w:rsidP="006C16E5">
            <w:pPr>
              <w:rPr>
                <w:sz w:val="22"/>
                <w:szCs w:val="22"/>
              </w:rPr>
            </w:pPr>
            <w:r w:rsidRPr="00DF1B24">
              <w:rPr>
                <w:sz w:val="22"/>
                <w:szCs w:val="22"/>
              </w:rPr>
              <w:t>4.2.1.</w:t>
            </w:r>
          </w:p>
        </w:tc>
        <w:tc>
          <w:tcPr>
            <w:tcW w:w="2241" w:type="pct"/>
          </w:tcPr>
          <w:p w:rsidR="006C16E5" w:rsidRPr="00DF1B24" w:rsidRDefault="006C16E5" w:rsidP="006C16E5">
            <w:pPr>
              <w:rPr>
                <w:sz w:val="22"/>
                <w:szCs w:val="22"/>
              </w:rPr>
            </w:pPr>
            <w:r w:rsidRPr="00DF1B24">
              <w:rPr>
                <w:sz w:val="22"/>
                <w:szCs w:val="22"/>
              </w:rPr>
              <w:t>Участие в Государственных требованиях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353" w:type="pct"/>
            <w:gridSpan w:val="2"/>
          </w:tcPr>
          <w:p w:rsidR="006C16E5" w:rsidRDefault="006C16E5" w:rsidP="006C16E5">
            <w:pPr>
              <w:jc w:val="center"/>
            </w:pPr>
            <w:r w:rsidRPr="004F3100">
              <w:rPr>
                <w:rFonts w:eastAsia="Tahoma"/>
                <w:sz w:val="22"/>
                <w:szCs w:val="22"/>
              </w:rPr>
              <w:t>2022-2026</w:t>
            </w:r>
          </w:p>
        </w:tc>
        <w:tc>
          <w:tcPr>
            <w:tcW w:w="356" w:type="pct"/>
          </w:tcPr>
          <w:p w:rsidR="006C16E5" w:rsidRPr="00DF1B24" w:rsidRDefault="006C16E5" w:rsidP="006C16E5">
            <w:pPr>
              <w:jc w:val="center"/>
              <w:rPr>
                <w:sz w:val="22"/>
                <w:szCs w:val="22"/>
              </w:rPr>
            </w:pPr>
          </w:p>
        </w:tc>
        <w:tc>
          <w:tcPr>
            <w:tcW w:w="354" w:type="pct"/>
            <w:gridSpan w:val="3"/>
          </w:tcPr>
          <w:p w:rsidR="006C16E5" w:rsidRPr="00DF1B24" w:rsidRDefault="006C16E5" w:rsidP="006C16E5">
            <w:pPr>
              <w:jc w:val="center"/>
              <w:rPr>
                <w:sz w:val="22"/>
                <w:szCs w:val="22"/>
              </w:rPr>
            </w:pPr>
            <w:r w:rsidRPr="00DF1B24">
              <w:rPr>
                <w:sz w:val="22"/>
                <w:szCs w:val="22"/>
              </w:rPr>
              <w:t>340</w:t>
            </w:r>
            <w:r>
              <w:rPr>
                <w:sz w:val="22"/>
                <w:szCs w:val="22"/>
              </w:rPr>
              <w:t>,0</w:t>
            </w:r>
          </w:p>
        </w:tc>
        <w:tc>
          <w:tcPr>
            <w:tcW w:w="409" w:type="pct"/>
            <w:gridSpan w:val="2"/>
          </w:tcPr>
          <w:p w:rsidR="006C16E5" w:rsidRPr="00DF1B24" w:rsidRDefault="006C16E5" w:rsidP="006C16E5">
            <w:pPr>
              <w:jc w:val="center"/>
              <w:rPr>
                <w:sz w:val="22"/>
                <w:szCs w:val="22"/>
              </w:rPr>
            </w:pPr>
            <w:r w:rsidRPr="00DF1B24">
              <w:rPr>
                <w:sz w:val="22"/>
                <w:szCs w:val="22"/>
              </w:rPr>
              <w:t>340,0</w:t>
            </w:r>
          </w:p>
        </w:tc>
        <w:tc>
          <w:tcPr>
            <w:tcW w:w="960" w:type="pct"/>
          </w:tcPr>
          <w:p w:rsidR="006C16E5" w:rsidRPr="00DF1B24" w:rsidRDefault="006C16E5" w:rsidP="006C16E5">
            <w:pPr>
              <w:jc w:val="both"/>
              <w:rPr>
                <w:rFonts w:eastAsia="Tahoma"/>
                <w:sz w:val="22"/>
                <w:szCs w:val="22"/>
              </w:rPr>
            </w:pPr>
            <w:r w:rsidRPr="00DF1B24">
              <w:rPr>
                <w:rFonts w:eastAsia="Tahoma"/>
                <w:sz w:val="22"/>
                <w:szCs w:val="22"/>
              </w:rPr>
              <w:t>Органы местного самоуправления</w:t>
            </w:r>
          </w:p>
          <w:p w:rsidR="006C16E5" w:rsidRPr="00DF1B24" w:rsidRDefault="006C16E5" w:rsidP="006C16E5">
            <w:pPr>
              <w:jc w:val="both"/>
              <w:rPr>
                <w:rFonts w:eastAsia="Tahoma"/>
                <w:sz w:val="22"/>
                <w:szCs w:val="22"/>
              </w:rPr>
            </w:pPr>
            <w:r w:rsidRPr="00DF1B24">
              <w:rPr>
                <w:rFonts w:eastAsia="Tahoma"/>
                <w:sz w:val="22"/>
                <w:szCs w:val="22"/>
              </w:rPr>
              <w:t>Комитет культуры, спорта и молодежной политики администрации муниципального района «Кыринский район»</w:t>
            </w:r>
          </w:p>
          <w:p w:rsidR="006C16E5" w:rsidRPr="00DF1B24" w:rsidRDefault="006C16E5" w:rsidP="006C16E5">
            <w:pPr>
              <w:rPr>
                <w:sz w:val="22"/>
                <w:szCs w:val="22"/>
              </w:rPr>
            </w:pPr>
          </w:p>
        </w:tc>
      </w:tr>
      <w:tr w:rsidR="006C16E5" w:rsidRPr="00355949" w:rsidTr="006C16E5">
        <w:trPr>
          <w:trHeight w:val="9"/>
        </w:trPr>
        <w:tc>
          <w:tcPr>
            <w:tcW w:w="327" w:type="pct"/>
            <w:gridSpan w:val="2"/>
          </w:tcPr>
          <w:p w:rsidR="006C16E5" w:rsidRPr="00355949" w:rsidRDefault="006C16E5" w:rsidP="006C16E5">
            <w:pPr>
              <w:ind w:left="180"/>
              <w:rPr>
                <w:sz w:val="22"/>
                <w:szCs w:val="22"/>
              </w:rPr>
            </w:pPr>
            <w:r w:rsidRPr="00355949">
              <w:rPr>
                <w:rFonts w:eastAsia="Tahoma"/>
                <w:sz w:val="22"/>
                <w:szCs w:val="22"/>
              </w:rPr>
              <w:t>4.3.</w:t>
            </w:r>
          </w:p>
        </w:tc>
        <w:tc>
          <w:tcPr>
            <w:tcW w:w="2241" w:type="pct"/>
          </w:tcPr>
          <w:p w:rsidR="006C16E5" w:rsidRPr="00355949" w:rsidRDefault="006C16E5" w:rsidP="006C16E5">
            <w:pPr>
              <w:jc w:val="both"/>
              <w:rPr>
                <w:sz w:val="22"/>
                <w:szCs w:val="22"/>
              </w:rPr>
            </w:pPr>
            <w:r w:rsidRPr="00355949">
              <w:rPr>
                <w:rFonts w:eastAsia="Tahoma"/>
                <w:sz w:val="22"/>
                <w:szCs w:val="22"/>
              </w:rPr>
              <w:t>Открытие клубных объединений физкультурно-спортивной направленности по месту жительства.</w:t>
            </w:r>
          </w:p>
        </w:tc>
        <w:tc>
          <w:tcPr>
            <w:tcW w:w="353" w:type="pct"/>
            <w:gridSpan w:val="2"/>
          </w:tcPr>
          <w:p w:rsidR="006C16E5" w:rsidRPr="00355949" w:rsidRDefault="006C16E5" w:rsidP="006C16E5">
            <w:pPr>
              <w:jc w:val="center"/>
              <w:rPr>
                <w:sz w:val="22"/>
                <w:szCs w:val="22"/>
              </w:rPr>
            </w:pPr>
            <w:r>
              <w:rPr>
                <w:rFonts w:eastAsia="Tahoma"/>
                <w:sz w:val="22"/>
                <w:szCs w:val="22"/>
              </w:rPr>
              <w:t>2022-2026</w:t>
            </w:r>
          </w:p>
        </w:tc>
        <w:tc>
          <w:tcPr>
            <w:tcW w:w="356" w:type="pct"/>
          </w:tcPr>
          <w:p w:rsidR="006C16E5" w:rsidRPr="00355949" w:rsidRDefault="006C16E5" w:rsidP="006C16E5">
            <w:pPr>
              <w:rPr>
                <w:sz w:val="22"/>
                <w:szCs w:val="22"/>
              </w:rPr>
            </w:pPr>
          </w:p>
        </w:tc>
        <w:tc>
          <w:tcPr>
            <w:tcW w:w="354" w:type="pct"/>
            <w:gridSpan w:val="3"/>
          </w:tcPr>
          <w:p w:rsidR="006C16E5" w:rsidRPr="00355949" w:rsidRDefault="006C16E5" w:rsidP="006C16E5">
            <w:pPr>
              <w:rPr>
                <w:sz w:val="22"/>
                <w:szCs w:val="22"/>
              </w:rPr>
            </w:pPr>
          </w:p>
        </w:tc>
        <w:tc>
          <w:tcPr>
            <w:tcW w:w="409" w:type="pct"/>
            <w:gridSpan w:val="2"/>
          </w:tcPr>
          <w:p w:rsidR="006C16E5" w:rsidRPr="00355949" w:rsidRDefault="006C16E5" w:rsidP="006C16E5">
            <w:pPr>
              <w:rPr>
                <w:sz w:val="22"/>
                <w:szCs w:val="22"/>
              </w:rPr>
            </w:pPr>
          </w:p>
        </w:tc>
        <w:tc>
          <w:tcPr>
            <w:tcW w:w="960" w:type="pct"/>
          </w:tcPr>
          <w:p w:rsidR="006C16E5" w:rsidRPr="00355949" w:rsidRDefault="006C16E5" w:rsidP="006C16E5">
            <w:pPr>
              <w:jc w:val="both"/>
              <w:rPr>
                <w:rFonts w:eastAsia="Tahoma"/>
                <w:sz w:val="22"/>
                <w:szCs w:val="22"/>
              </w:rPr>
            </w:pPr>
            <w:r w:rsidRPr="00355949">
              <w:rPr>
                <w:rFonts w:eastAsia="Tahoma"/>
                <w:sz w:val="22"/>
                <w:szCs w:val="22"/>
              </w:rPr>
              <w:t xml:space="preserve">Органы местного самоуправления Администрация муниципального района «Кыринский </w:t>
            </w:r>
            <w:r w:rsidRPr="00355949">
              <w:rPr>
                <w:rFonts w:eastAsia="Tahoma"/>
                <w:sz w:val="22"/>
                <w:szCs w:val="22"/>
              </w:rPr>
              <w:lastRenderedPageBreak/>
              <w:t>район»</w:t>
            </w:r>
          </w:p>
          <w:p w:rsidR="006C16E5" w:rsidRPr="00355949" w:rsidRDefault="006C16E5" w:rsidP="006C16E5">
            <w:pPr>
              <w:jc w:val="both"/>
              <w:rPr>
                <w:rFonts w:eastAsia="Tahoma"/>
                <w:sz w:val="22"/>
                <w:szCs w:val="22"/>
              </w:rPr>
            </w:pPr>
            <w:r w:rsidRPr="00355949">
              <w:rPr>
                <w:rFonts w:eastAsia="Tahoma"/>
                <w:sz w:val="22"/>
                <w:szCs w:val="22"/>
              </w:rPr>
              <w:t>Комитет образования администрации муниципального района «Кыринский район»</w:t>
            </w:r>
          </w:p>
          <w:p w:rsidR="006C16E5" w:rsidRPr="00355949" w:rsidRDefault="006C16E5" w:rsidP="006C16E5">
            <w:pPr>
              <w:jc w:val="both"/>
              <w:rPr>
                <w:sz w:val="22"/>
                <w:szCs w:val="22"/>
              </w:rPr>
            </w:pPr>
            <w:r w:rsidRPr="00355949">
              <w:rPr>
                <w:rFonts w:eastAsia="Tahoma"/>
                <w:sz w:val="22"/>
                <w:szCs w:val="22"/>
              </w:rPr>
              <w:t>Комитет культуры, спорта и молодежной политики администрации муниципа</w:t>
            </w:r>
            <w:r>
              <w:rPr>
                <w:rFonts w:eastAsia="Tahoma"/>
                <w:sz w:val="22"/>
                <w:szCs w:val="22"/>
              </w:rPr>
              <w:t>льного района «Кыринский район»</w:t>
            </w:r>
          </w:p>
        </w:tc>
      </w:tr>
      <w:tr w:rsidR="006C16E5" w:rsidRPr="00355949" w:rsidTr="006C16E5">
        <w:trPr>
          <w:trHeight w:val="517"/>
        </w:trPr>
        <w:tc>
          <w:tcPr>
            <w:tcW w:w="327" w:type="pct"/>
            <w:gridSpan w:val="2"/>
          </w:tcPr>
          <w:p w:rsidR="006C16E5" w:rsidRPr="00355949" w:rsidRDefault="006C16E5" w:rsidP="006C16E5">
            <w:pPr>
              <w:ind w:left="180"/>
              <w:rPr>
                <w:sz w:val="22"/>
                <w:szCs w:val="22"/>
                <w:highlight w:val="yellow"/>
              </w:rPr>
            </w:pPr>
            <w:r w:rsidRPr="00355949">
              <w:rPr>
                <w:rFonts w:eastAsia="Tahoma"/>
                <w:sz w:val="22"/>
                <w:szCs w:val="22"/>
              </w:rPr>
              <w:lastRenderedPageBreak/>
              <w:t>4.4.</w:t>
            </w:r>
          </w:p>
        </w:tc>
        <w:tc>
          <w:tcPr>
            <w:tcW w:w="2241" w:type="pct"/>
          </w:tcPr>
          <w:p w:rsidR="006C16E5" w:rsidRPr="00355949" w:rsidRDefault="006C16E5" w:rsidP="006C16E5">
            <w:pPr>
              <w:jc w:val="both"/>
              <w:rPr>
                <w:sz w:val="22"/>
                <w:szCs w:val="22"/>
                <w:highlight w:val="yellow"/>
              </w:rPr>
            </w:pPr>
            <w:r w:rsidRPr="00355949">
              <w:rPr>
                <w:rFonts w:eastAsia="Tahoma"/>
                <w:sz w:val="22"/>
                <w:szCs w:val="22"/>
              </w:rPr>
              <w:t>Организация спортивной работы среди людей с ограниченными возможностями, создание условий для развития адаптивной физической культуры и спорта.</w:t>
            </w:r>
          </w:p>
        </w:tc>
        <w:tc>
          <w:tcPr>
            <w:tcW w:w="353" w:type="pct"/>
            <w:gridSpan w:val="2"/>
          </w:tcPr>
          <w:p w:rsidR="006C16E5" w:rsidRDefault="006C16E5" w:rsidP="006C16E5">
            <w:pPr>
              <w:jc w:val="center"/>
            </w:pPr>
            <w:r w:rsidRPr="00D17F65">
              <w:rPr>
                <w:rFonts w:eastAsia="Tahoma"/>
                <w:sz w:val="22"/>
                <w:szCs w:val="22"/>
              </w:rPr>
              <w:t>2022-2026</w:t>
            </w:r>
          </w:p>
        </w:tc>
        <w:tc>
          <w:tcPr>
            <w:tcW w:w="356" w:type="pct"/>
          </w:tcPr>
          <w:p w:rsidR="006C16E5" w:rsidRPr="00355949" w:rsidRDefault="006C16E5" w:rsidP="006C16E5">
            <w:pPr>
              <w:rPr>
                <w:sz w:val="22"/>
                <w:szCs w:val="22"/>
                <w:highlight w:val="yellow"/>
              </w:rPr>
            </w:pPr>
          </w:p>
        </w:tc>
        <w:tc>
          <w:tcPr>
            <w:tcW w:w="354" w:type="pct"/>
            <w:gridSpan w:val="3"/>
          </w:tcPr>
          <w:p w:rsidR="006C16E5" w:rsidRPr="00355949" w:rsidRDefault="006C16E5" w:rsidP="006C16E5">
            <w:pPr>
              <w:rPr>
                <w:sz w:val="22"/>
                <w:szCs w:val="22"/>
                <w:highlight w:val="yellow"/>
              </w:rPr>
            </w:pPr>
          </w:p>
        </w:tc>
        <w:tc>
          <w:tcPr>
            <w:tcW w:w="409" w:type="pct"/>
            <w:gridSpan w:val="2"/>
          </w:tcPr>
          <w:p w:rsidR="006C16E5" w:rsidRPr="00355949" w:rsidRDefault="006C16E5" w:rsidP="006C16E5">
            <w:pPr>
              <w:rPr>
                <w:sz w:val="22"/>
                <w:szCs w:val="22"/>
                <w:highlight w:val="yellow"/>
              </w:rPr>
            </w:pPr>
          </w:p>
        </w:tc>
        <w:tc>
          <w:tcPr>
            <w:tcW w:w="960" w:type="pct"/>
          </w:tcPr>
          <w:p w:rsidR="006C16E5" w:rsidRPr="00355949" w:rsidRDefault="006C16E5" w:rsidP="006C16E5">
            <w:pPr>
              <w:jc w:val="both"/>
              <w:rPr>
                <w:sz w:val="22"/>
                <w:szCs w:val="22"/>
                <w:highlight w:val="yellow"/>
              </w:rPr>
            </w:pPr>
            <w:r w:rsidRPr="00355949">
              <w:rPr>
                <w:rFonts w:eastAsia="Tahoma"/>
                <w:sz w:val="22"/>
                <w:szCs w:val="22"/>
              </w:rPr>
              <w:t>Органы местного самоуправления</w:t>
            </w:r>
          </w:p>
        </w:tc>
      </w:tr>
      <w:tr w:rsidR="006C16E5" w:rsidRPr="00355949" w:rsidTr="006C16E5">
        <w:trPr>
          <w:trHeight w:val="9"/>
        </w:trPr>
        <w:tc>
          <w:tcPr>
            <w:tcW w:w="327" w:type="pct"/>
            <w:gridSpan w:val="2"/>
          </w:tcPr>
          <w:p w:rsidR="006C16E5" w:rsidRPr="00355949" w:rsidRDefault="006C16E5" w:rsidP="006C16E5">
            <w:pPr>
              <w:ind w:left="180"/>
              <w:rPr>
                <w:sz w:val="22"/>
                <w:szCs w:val="22"/>
                <w:highlight w:val="yellow"/>
              </w:rPr>
            </w:pPr>
            <w:r w:rsidRPr="00355949">
              <w:rPr>
                <w:rFonts w:eastAsia="Tahoma"/>
                <w:sz w:val="22"/>
                <w:szCs w:val="22"/>
              </w:rPr>
              <w:t>4.5.</w:t>
            </w:r>
          </w:p>
        </w:tc>
        <w:tc>
          <w:tcPr>
            <w:tcW w:w="2241" w:type="pct"/>
          </w:tcPr>
          <w:p w:rsidR="006C16E5" w:rsidRPr="00355949" w:rsidRDefault="006C16E5" w:rsidP="006C16E5">
            <w:pPr>
              <w:jc w:val="both"/>
              <w:rPr>
                <w:sz w:val="22"/>
                <w:szCs w:val="22"/>
                <w:highlight w:val="yellow"/>
              </w:rPr>
            </w:pPr>
            <w:r w:rsidRPr="00355949">
              <w:rPr>
                <w:rFonts w:eastAsia="Tahoma"/>
                <w:sz w:val="22"/>
                <w:szCs w:val="22"/>
              </w:rPr>
              <w:t>Реализация социальных мер для населения по обеспечению доступности занятий физической культуры и спортом.</w:t>
            </w:r>
          </w:p>
        </w:tc>
        <w:tc>
          <w:tcPr>
            <w:tcW w:w="353" w:type="pct"/>
            <w:gridSpan w:val="2"/>
          </w:tcPr>
          <w:p w:rsidR="006C16E5" w:rsidRDefault="006C16E5" w:rsidP="006C16E5">
            <w:pPr>
              <w:jc w:val="center"/>
            </w:pPr>
            <w:r w:rsidRPr="00D17F65">
              <w:rPr>
                <w:rFonts w:eastAsia="Tahoma"/>
                <w:sz w:val="22"/>
                <w:szCs w:val="22"/>
              </w:rPr>
              <w:t>2022-2026</w:t>
            </w:r>
          </w:p>
        </w:tc>
        <w:tc>
          <w:tcPr>
            <w:tcW w:w="356" w:type="pct"/>
          </w:tcPr>
          <w:p w:rsidR="006C16E5" w:rsidRPr="00355949" w:rsidRDefault="006C16E5" w:rsidP="006C16E5">
            <w:pPr>
              <w:rPr>
                <w:sz w:val="22"/>
                <w:szCs w:val="22"/>
                <w:highlight w:val="yellow"/>
              </w:rPr>
            </w:pPr>
          </w:p>
        </w:tc>
        <w:tc>
          <w:tcPr>
            <w:tcW w:w="354" w:type="pct"/>
            <w:gridSpan w:val="3"/>
          </w:tcPr>
          <w:p w:rsidR="006C16E5" w:rsidRPr="00355949" w:rsidRDefault="006C16E5" w:rsidP="006C16E5">
            <w:pPr>
              <w:rPr>
                <w:sz w:val="22"/>
                <w:szCs w:val="22"/>
                <w:highlight w:val="yellow"/>
              </w:rPr>
            </w:pPr>
          </w:p>
        </w:tc>
        <w:tc>
          <w:tcPr>
            <w:tcW w:w="409" w:type="pct"/>
            <w:gridSpan w:val="2"/>
          </w:tcPr>
          <w:p w:rsidR="006C16E5" w:rsidRPr="00355949" w:rsidRDefault="006C16E5" w:rsidP="006C16E5">
            <w:pPr>
              <w:rPr>
                <w:sz w:val="22"/>
                <w:szCs w:val="22"/>
                <w:highlight w:val="yellow"/>
              </w:rPr>
            </w:pPr>
          </w:p>
        </w:tc>
        <w:tc>
          <w:tcPr>
            <w:tcW w:w="960" w:type="pct"/>
          </w:tcPr>
          <w:p w:rsidR="006C16E5" w:rsidRPr="00355949" w:rsidRDefault="006C16E5" w:rsidP="006C16E5">
            <w:pPr>
              <w:jc w:val="both"/>
              <w:rPr>
                <w:sz w:val="22"/>
                <w:szCs w:val="22"/>
                <w:highlight w:val="yellow"/>
              </w:rPr>
            </w:pPr>
            <w:r w:rsidRPr="00355949">
              <w:rPr>
                <w:rFonts w:eastAsia="Tahoma"/>
                <w:sz w:val="22"/>
                <w:szCs w:val="22"/>
              </w:rPr>
              <w:t>Органы местного самоуправления</w:t>
            </w:r>
          </w:p>
        </w:tc>
      </w:tr>
      <w:tr w:rsidR="006C16E5" w:rsidRPr="00355949" w:rsidTr="006C16E5">
        <w:trPr>
          <w:trHeight w:val="9"/>
        </w:trPr>
        <w:tc>
          <w:tcPr>
            <w:tcW w:w="327" w:type="pct"/>
            <w:gridSpan w:val="2"/>
          </w:tcPr>
          <w:p w:rsidR="006C16E5" w:rsidRPr="00355949" w:rsidRDefault="006C16E5" w:rsidP="006C16E5">
            <w:pPr>
              <w:ind w:left="180"/>
              <w:rPr>
                <w:rFonts w:eastAsia="Tahoma"/>
                <w:sz w:val="22"/>
                <w:szCs w:val="22"/>
              </w:rPr>
            </w:pPr>
            <w:r w:rsidRPr="00355949">
              <w:rPr>
                <w:rFonts w:eastAsia="Tahoma"/>
                <w:sz w:val="22"/>
                <w:szCs w:val="22"/>
              </w:rPr>
              <w:t>4.5.1.</w:t>
            </w:r>
          </w:p>
        </w:tc>
        <w:tc>
          <w:tcPr>
            <w:tcW w:w="2241" w:type="pct"/>
          </w:tcPr>
          <w:p w:rsidR="006C16E5" w:rsidRPr="00355949" w:rsidRDefault="006C16E5" w:rsidP="006C16E5">
            <w:pPr>
              <w:jc w:val="both"/>
              <w:rPr>
                <w:rFonts w:eastAsia="Tahoma"/>
                <w:sz w:val="22"/>
                <w:szCs w:val="22"/>
              </w:rPr>
            </w:pPr>
            <w:r w:rsidRPr="00355949">
              <w:rPr>
                <w:sz w:val="22"/>
                <w:szCs w:val="22"/>
              </w:rPr>
              <w:t>Развитие сети плоскостных спортивных сооружений через организацию конкурса «Лучшее плоскостное спортивное сооружение Кыринского района»</w:t>
            </w:r>
          </w:p>
        </w:tc>
        <w:tc>
          <w:tcPr>
            <w:tcW w:w="353" w:type="pct"/>
            <w:gridSpan w:val="2"/>
          </w:tcPr>
          <w:p w:rsidR="006C16E5" w:rsidRDefault="006C16E5" w:rsidP="006C16E5">
            <w:pPr>
              <w:jc w:val="center"/>
            </w:pPr>
            <w:r w:rsidRPr="00D17F65">
              <w:rPr>
                <w:rFonts w:eastAsia="Tahoma"/>
                <w:sz w:val="22"/>
                <w:szCs w:val="22"/>
              </w:rPr>
              <w:t>2022-2026</w:t>
            </w:r>
          </w:p>
        </w:tc>
        <w:tc>
          <w:tcPr>
            <w:tcW w:w="356" w:type="pct"/>
          </w:tcPr>
          <w:p w:rsidR="006C16E5" w:rsidRPr="00DF1B24" w:rsidRDefault="006C16E5" w:rsidP="006C16E5">
            <w:pPr>
              <w:jc w:val="center"/>
              <w:rPr>
                <w:sz w:val="22"/>
                <w:szCs w:val="22"/>
              </w:rPr>
            </w:pPr>
            <w:r w:rsidRPr="00DF1B24">
              <w:rPr>
                <w:sz w:val="22"/>
                <w:szCs w:val="22"/>
              </w:rPr>
              <w:t>100,0</w:t>
            </w:r>
          </w:p>
        </w:tc>
        <w:tc>
          <w:tcPr>
            <w:tcW w:w="354" w:type="pct"/>
            <w:gridSpan w:val="3"/>
          </w:tcPr>
          <w:p w:rsidR="006C16E5" w:rsidRPr="00DF1B24" w:rsidRDefault="006C16E5" w:rsidP="006C16E5">
            <w:pPr>
              <w:jc w:val="center"/>
              <w:rPr>
                <w:sz w:val="22"/>
                <w:szCs w:val="22"/>
              </w:rPr>
            </w:pPr>
          </w:p>
        </w:tc>
        <w:tc>
          <w:tcPr>
            <w:tcW w:w="409" w:type="pct"/>
            <w:gridSpan w:val="2"/>
          </w:tcPr>
          <w:p w:rsidR="006C16E5" w:rsidRPr="00DF1B24" w:rsidRDefault="006C16E5" w:rsidP="006C16E5">
            <w:pPr>
              <w:jc w:val="center"/>
              <w:rPr>
                <w:sz w:val="22"/>
                <w:szCs w:val="22"/>
              </w:rPr>
            </w:pPr>
            <w:r w:rsidRPr="00DF1B24">
              <w:rPr>
                <w:sz w:val="22"/>
                <w:szCs w:val="22"/>
              </w:rPr>
              <w:t>100,0</w:t>
            </w:r>
          </w:p>
        </w:tc>
        <w:tc>
          <w:tcPr>
            <w:tcW w:w="960" w:type="pct"/>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rFonts w:eastAsia="Tahoma"/>
                <w:sz w:val="22"/>
                <w:szCs w:val="22"/>
              </w:rPr>
            </w:pPr>
            <w:r w:rsidRPr="00355949">
              <w:rPr>
                <w:rFonts w:eastAsia="Tahoma"/>
                <w:sz w:val="22"/>
                <w:szCs w:val="22"/>
              </w:rPr>
              <w:t>Комитет культуры, спорта и молодежной политики администрации муниципального района «Кыринский район»</w:t>
            </w:r>
          </w:p>
          <w:p w:rsidR="006C16E5" w:rsidRPr="00355949" w:rsidRDefault="006C16E5" w:rsidP="006C16E5">
            <w:pPr>
              <w:jc w:val="both"/>
              <w:rPr>
                <w:rFonts w:eastAsia="Tahoma"/>
                <w:sz w:val="22"/>
                <w:szCs w:val="22"/>
              </w:rPr>
            </w:pPr>
          </w:p>
        </w:tc>
      </w:tr>
      <w:tr w:rsidR="006C16E5" w:rsidRPr="00355949" w:rsidTr="006C16E5">
        <w:trPr>
          <w:trHeight w:val="836"/>
        </w:trPr>
        <w:tc>
          <w:tcPr>
            <w:tcW w:w="327" w:type="pct"/>
            <w:gridSpan w:val="2"/>
          </w:tcPr>
          <w:p w:rsidR="006C16E5" w:rsidRPr="00355949" w:rsidRDefault="006C16E5" w:rsidP="006C16E5">
            <w:pPr>
              <w:ind w:left="160"/>
              <w:rPr>
                <w:sz w:val="22"/>
                <w:szCs w:val="22"/>
                <w:highlight w:val="yellow"/>
              </w:rPr>
            </w:pPr>
            <w:r w:rsidRPr="00355949">
              <w:rPr>
                <w:rFonts w:eastAsia="Tahoma"/>
                <w:sz w:val="22"/>
                <w:szCs w:val="22"/>
              </w:rPr>
              <w:t>4.6.</w:t>
            </w:r>
          </w:p>
        </w:tc>
        <w:tc>
          <w:tcPr>
            <w:tcW w:w="2241" w:type="pct"/>
          </w:tcPr>
          <w:p w:rsidR="006C16E5" w:rsidRPr="00DF1B24" w:rsidRDefault="006C16E5" w:rsidP="006C16E5">
            <w:pPr>
              <w:jc w:val="both"/>
              <w:rPr>
                <w:sz w:val="22"/>
                <w:szCs w:val="22"/>
              </w:rPr>
            </w:pPr>
            <w:r w:rsidRPr="00DF1B24">
              <w:rPr>
                <w:sz w:val="22"/>
                <w:szCs w:val="22"/>
              </w:rPr>
              <w:t>Организация и проведение спортивных викторин, конкурсов, семинаров, советов по спортивной тематике</w:t>
            </w:r>
          </w:p>
        </w:tc>
        <w:tc>
          <w:tcPr>
            <w:tcW w:w="353" w:type="pct"/>
            <w:gridSpan w:val="2"/>
          </w:tcPr>
          <w:p w:rsidR="006C16E5" w:rsidRDefault="006C16E5" w:rsidP="006C16E5">
            <w:pPr>
              <w:jc w:val="center"/>
            </w:pPr>
            <w:r w:rsidRPr="00D17F65">
              <w:rPr>
                <w:rFonts w:eastAsia="Tahoma"/>
                <w:sz w:val="22"/>
                <w:szCs w:val="22"/>
              </w:rPr>
              <w:t>2022-2026</w:t>
            </w:r>
          </w:p>
        </w:tc>
        <w:tc>
          <w:tcPr>
            <w:tcW w:w="356" w:type="pct"/>
          </w:tcPr>
          <w:p w:rsidR="006C16E5" w:rsidRPr="00DF1B24" w:rsidRDefault="006C16E5" w:rsidP="006C16E5">
            <w:pPr>
              <w:jc w:val="center"/>
              <w:rPr>
                <w:sz w:val="22"/>
                <w:szCs w:val="22"/>
              </w:rPr>
            </w:pPr>
            <w:r w:rsidRPr="00DF1B24">
              <w:rPr>
                <w:sz w:val="22"/>
                <w:szCs w:val="22"/>
              </w:rPr>
              <w:t>105,0</w:t>
            </w:r>
          </w:p>
        </w:tc>
        <w:tc>
          <w:tcPr>
            <w:tcW w:w="354" w:type="pct"/>
            <w:gridSpan w:val="3"/>
          </w:tcPr>
          <w:p w:rsidR="006C16E5" w:rsidRPr="00DF1B24" w:rsidRDefault="006C16E5" w:rsidP="006C16E5">
            <w:pPr>
              <w:jc w:val="center"/>
              <w:rPr>
                <w:sz w:val="22"/>
                <w:szCs w:val="22"/>
              </w:rPr>
            </w:pPr>
          </w:p>
        </w:tc>
        <w:tc>
          <w:tcPr>
            <w:tcW w:w="409" w:type="pct"/>
            <w:gridSpan w:val="2"/>
          </w:tcPr>
          <w:p w:rsidR="006C16E5" w:rsidRPr="00DF1B24" w:rsidRDefault="006C16E5" w:rsidP="006C16E5">
            <w:pPr>
              <w:jc w:val="center"/>
              <w:rPr>
                <w:sz w:val="22"/>
                <w:szCs w:val="22"/>
              </w:rPr>
            </w:pPr>
            <w:r w:rsidRPr="00DF1B24">
              <w:rPr>
                <w:sz w:val="22"/>
                <w:szCs w:val="22"/>
              </w:rPr>
              <w:t>105,0</w:t>
            </w:r>
          </w:p>
        </w:tc>
        <w:tc>
          <w:tcPr>
            <w:tcW w:w="960" w:type="pct"/>
          </w:tcPr>
          <w:p w:rsidR="006C16E5"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rFonts w:eastAsia="Tahoma"/>
                <w:sz w:val="22"/>
                <w:szCs w:val="22"/>
              </w:rPr>
            </w:pPr>
            <w:r w:rsidRPr="00355949">
              <w:rPr>
                <w:rFonts w:eastAsia="Tahoma"/>
                <w:sz w:val="22"/>
                <w:szCs w:val="22"/>
              </w:rPr>
              <w:t xml:space="preserve">Комитет культуры, спорта и молодежной политики администрации муниципального </w:t>
            </w:r>
            <w:r w:rsidRPr="00355949">
              <w:rPr>
                <w:rFonts w:eastAsia="Tahoma"/>
                <w:sz w:val="22"/>
                <w:szCs w:val="22"/>
              </w:rPr>
              <w:lastRenderedPageBreak/>
              <w:t>района «Кыринский район»</w:t>
            </w:r>
          </w:p>
          <w:p w:rsidR="006C16E5" w:rsidRPr="00355949" w:rsidRDefault="006C16E5" w:rsidP="006C16E5">
            <w:pPr>
              <w:jc w:val="both"/>
              <w:rPr>
                <w:sz w:val="22"/>
                <w:szCs w:val="22"/>
                <w:highlight w:val="yellow"/>
              </w:rPr>
            </w:pPr>
          </w:p>
        </w:tc>
      </w:tr>
      <w:tr w:rsidR="006C16E5" w:rsidRPr="00355949" w:rsidTr="006C16E5">
        <w:trPr>
          <w:trHeight w:val="836"/>
        </w:trPr>
        <w:tc>
          <w:tcPr>
            <w:tcW w:w="2921" w:type="pct"/>
            <w:gridSpan w:val="5"/>
          </w:tcPr>
          <w:p w:rsidR="006C16E5" w:rsidRPr="006365B6" w:rsidRDefault="006C16E5" w:rsidP="006C16E5">
            <w:pPr>
              <w:jc w:val="right"/>
              <w:rPr>
                <w:rFonts w:eastAsia="Tahoma"/>
                <w:b/>
                <w:sz w:val="22"/>
                <w:szCs w:val="22"/>
              </w:rPr>
            </w:pPr>
            <w:r w:rsidRPr="006365B6">
              <w:rPr>
                <w:rFonts w:eastAsia="Tahoma"/>
                <w:b/>
                <w:sz w:val="22"/>
                <w:szCs w:val="22"/>
              </w:rPr>
              <w:lastRenderedPageBreak/>
              <w:t>ИТОГО:</w:t>
            </w:r>
          </w:p>
        </w:tc>
        <w:tc>
          <w:tcPr>
            <w:tcW w:w="356" w:type="pct"/>
          </w:tcPr>
          <w:p w:rsidR="006C16E5" w:rsidRPr="00DF1B24" w:rsidRDefault="006C16E5" w:rsidP="006C16E5">
            <w:pPr>
              <w:jc w:val="center"/>
              <w:rPr>
                <w:sz w:val="22"/>
                <w:szCs w:val="22"/>
              </w:rPr>
            </w:pPr>
            <w:r>
              <w:rPr>
                <w:sz w:val="22"/>
                <w:szCs w:val="22"/>
              </w:rPr>
              <w:t>9595, 0</w:t>
            </w:r>
          </w:p>
        </w:tc>
        <w:tc>
          <w:tcPr>
            <w:tcW w:w="354" w:type="pct"/>
            <w:gridSpan w:val="3"/>
          </w:tcPr>
          <w:p w:rsidR="006C16E5" w:rsidRPr="00DF1B24" w:rsidRDefault="006C16E5" w:rsidP="006C16E5">
            <w:pPr>
              <w:jc w:val="center"/>
              <w:rPr>
                <w:sz w:val="22"/>
                <w:szCs w:val="22"/>
              </w:rPr>
            </w:pPr>
            <w:r>
              <w:rPr>
                <w:sz w:val="22"/>
                <w:szCs w:val="22"/>
              </w:rPr>
              <w:t>40548, 2</w:t>
            </w:r>
          </w:p>
        </w:tc>
        <w:tc>
          <w:tcPr>
            <w:tcW w:w="409" w:type="pct"/>
            <w:gridSpan w:val="2"/>
          </w:tcPr>
          <w:p w:rsidR="006C16E5" w:rsidRPr="00DF1B24" w:rsidRDefault="006C16E5" w:rsidP="006C16E5">
            <w:pPr>
              <w:rPr>
                <w:sz w:val="22"/>
                <w:szCs w:val="22"/>
              </w:rPr>
            </w:pPr>
            <w:r>
              <w:rPr>
                <w:sz w:val="22"/>
                <w:szCs w:val="22"/>
              </w:rPr>
              <w:t>50143, 2</w:t>
            </w:r>
          </w:p>
        </w:tc>
        <w:tc>
          <w:tcPr>
            <w:tcW w:w="960" w:type="pct"/>
          </w:tcPr>
          <w:p w:rsidR="006C16E5" w:rsidRPr="00355949" w:rsidRDefault="006C16E5" w:rsidP="006C16E5">
            <w:pPr>
              <w:jc w:val="both"/>
              <w:rPr>
                <w:rFonts w:eastAsia="Tahoma"/>
                <w:sz w:val="22"/>
                <w:szCs w:val="22"/>
              </w:rPr>
            </w:pPr>
          </w:p>
        </w:tc>
      </w:tr>
    </w:tbl>
    <w:p w:rsidR="006C16E5" w:rsidRPr="00355949" w:rsidRDefault="006C16E5" w:rsidP="006C16E5">
      <w:pPr>
        <w:jc w:val="center"/>
        <w:rPr>
          <w:sz w:val="22"/>
          <w:szCs w:val="22"/>
        </w:rPr>
      </w:pPr>
    </w:p>
    <w:p w:rsidR="006C16E5" w:rsidRPr="00355949" w:rsidRDefault="006C16E5" w:rsidP="006C16E5">
      <w:pPr>
        <w:jc w:val="center"/>
        <w:rPr>
          <w:sz w:val="22"/>
          <w:szCs w:val="22"/>
        </w:rPr>
      </w:pPr>
    </w:p>
    <w:p w:rsidR="006C16E5" w:rsidRDefault="006C16E5" w:rsidP="006C16E5">
      <w:pPr>
        <w:rPr>
          <w:sz w:val="22"/>
          <w:szCs w:val="22"/>
        </w:rPr>
      </w:pPr>
    </w:p>
    <w:p w:rsidR="006C16E5" w:rsidRDefault="006C16E5" w:rsidP="006C16E5">
      <w:pPr>
        <w:rPr>
          <w:sz w:val="22"/>
          <w:szCs w:val="22"/>
        </w:rPr>
      </w:pPr>
    </w:p>
    <w:p w:rsidR="006C16E5" w:rsidRDefault="006C16E5" w:rsidP="006C16E5">
      <w:pPr>
        <w:rPr>
          <w:sz w:val="22"/>
          <w:szCs w:val="22"/>
        </w:rPr>
      </w:pPr>
    </w:p>
    <w:p w:rsidR="006C16E5" w:rsidRDefault="006C16E5" w:rsidP="006C16E5">
      <w:pPr>
        <w:rPr>
          <w:sz w:val="22"/>
          <w:szCs w:val="22"/>
        </w:rPr>
      </w:pPr>
    </w:p>
    <w:p w:rsidR="006C16E5" w:rsidRDefault="006C16E5" w:rsidP="006C16E5">
      <w:pPr>
        <w:rPr>
          <w:sz w:val="22"/>
          <w:szCs w:val="22"/>
        </w:rPr>
      </w:pPr>
    </w:p>
    <w:p w:rsidR="006C16E5" w:rsidRDefault="006C16E5" w:rsidP="006C16E5">
      <w:pPr>
        <w:rPr>
          <w:sz w:val="22"/>
          <w:szCs w:val="22"/>
        </w:rPr>
      </w:pPr>
    </w:p>
    <w:p w:rsidR="006C16E5" w:rsidRDefault="006C16E5"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7B04D4" w:rsidRDefault="007B04D4" w:rsidP="006C16E5">
      <w:pPr>
        <w:rPr>
          <w:sz w:val="22"/>
          <w:szCs w:val="22"/>
        </w:rPr>
      </w:pPr>
    </w:p>
    <w:p w:rsidR="00E84352" w:rsidRDefault="00E84352" w:rsidP="006C16E5">
      <w:pPr>
        <w:rPr>
          <w:sz w:val="22"/>
          <w:szCs w:val="22"/>
        </w:rPr>
      </w:pPr>
    </w:p>
    <w:p w:rsidR="00E84352" w:rsidRDefault="00E84352" w:rsidP="006C16E5">
      <w:pPr>
        <w:rPr>
          <w:sz w:val="22"/>
          <w:szCs w:val="22"/>
        </w:rPr>
      </w:pPr>
    </w:p>
    <w:p w:rsidR="00E84352" w:rsidRDefault="00E84352" w:rsidP="006C16E5">
      <w:pPr>
        <w:rPr>
          <w:sz w:val="22"/>
          <w:szCs w:val="22"/>
        </w:rPr>
      </w:pPr>
    </w:p>
    <w:p w:rsidR="00E84352" w:rsidRDefault="00E84352" w:rsidP="006C16E5">
      <w:pPr>
        <w:rPr>
          <w:sz w:val="22"/>
          <w:szCs w:val="22"/>
        </w:rPr>
      </w:pPr>
    </w:p>
    <w:p w:rsidR="00E84352" w:rsidRDefault="00E84352" w:rsidP="006C16E5">
      <w:pPr>
        <w:rPr>
          <w:sz w:val="22"/>
          <w:szCs w:val="22"/>
        </w:rPr>
      </w:pPr>
    </w:p>
    <w:p w:rsidR="00E84352" w:rsidRDefault="00E84352" w:rsidP="006C16E5">
      <w:pPr>
        <w:rPr>
          <w:sz w:val="22"/>
          <w:szCs w:val="22"/>
        </w:rPr>
      </w:pPr>
    </w:p>
    <w:p w:rsidR="00E84352" w:rsidRDefault="00E84352" w:rsidP="006C16E5">
      <w:pPr>
        <w:rPr>
          <w:sz w:val="22"/>
          <w:szCs w:val="22"/>
        </w:rPr>
      </w:pPr>
    </w:p>
    <w:p w:rsidR="00E84352" w:rsidRDefault="00E84352" w:rsidP="006C16E5">
      <w:pPr>
        <w:rPr>
          <w:sz w:val="22"/>
          <w:szCs w:val="22"/>
        </w:rPr>
      </w:pPr>
    </w:p>
    <w:p w:rsidR="006C16E5" w:rsidRPr="007F22C9" w:rsidRDefault="006C16E5" w:rsidP="006C16E5">
      <w:pPr>
        <w:jc w:val="right"/>
      </w:pPr>
      <w:r w:rsidRPr="007F22C9">
        <w:lastRenderedPageBreak/>
        <w:t>Прило</w:t>
      </w:r>
      <w:r>
        <w:t>жение 2</w:t>
      </w:r>
      <w:r w:rsidRPr="007F22C9">
        <w:t xml:space="preserve"> </w:t>
      </w:r>
    </w:p>
    <w:p w:rsidR="006C16E5" w:rsidRPr="005A3B15" w:rsidRDefault="006C16E5" w:rsidP="006C16E5">
      <w:pPr>
        <w:jc w:val="center"/>
        <w:rPr>
          <w:b/>
          <w:bCs/>
          <w:sz w:val="22"/>
          <w:szCs w:val="22"/>
        </w:rPr>
      </w:pPr>
      <w:r w:rsidRPr="005A3B15">
        <w:rPr>
          <w:b/>
          <w:bCs/>
          <w:sz w:val="22"/>
          <w:szCs w:val="22"/>
        </w:rPr>
        <w:t>Финансово-экономическое обоснование муниципальной программы</w:t>
      </w:r>
      <w:r>
        <w:rPr>
          <w:b/>
          <w:bCs/>
          <w:sz w:val="22"/>
          <w:szCs w:val="22"/>
        </w:rPr>
        <w:t>.</w:t>
      </w:r>
    </w:p>
    <w:p w:rsidR="006C16E5" w:rsidRPr="007F22C9" w:rsidRDefault="006C16E5" w:rsidP="006C16E5">
      <w:pPr>
        <w:jc w:val="center"/>
      </w:pPr>
    </w:p>
    <w:tbl>
      <w:tblPr>
        <w:tblW w:w="0" w:type="auto"/>
        <w:tblInd w:w="5" w:type="dxa"/>
        <w:tblLayout w:type="fixed"/>
        <w:tblCellMar>
          <w:left w:w="0" w:type="dxa"/>
          <w:right w:w="0" w:type="dxa"/>
        </w:tblCellMar>
        <w:tblLook w:val="0000" w:firstRow="0" w:lastRow="0" w:firstColumn="0" w:lastColumn="0" w:noHBand="0" w:noVBand="0"/>
      </w:tblPr>
      <w:tblGrid>
        <w:gridCol w:w="566"/>
        <w:gridCol w:w="3696"/>
        <w:gridCol w:w="2976"/>
        <w:gridCol w:w="1982"/>
        <w:gridCol w:w="6106"/>
      </w:tblGrid>
      <w:tr w:rsidR="006C16E5" w:rsidRPr="007F22C9" w:rsidTr="006C16E5">
        <w:trPr>
          <w:trHeight w:val="629"/>
        </w:trPr>
        <w:tc>
          <w:tcPr>
            <w:tcW w:w="566" w:type="dxa"/>
            <w:tcBorders>
              <w:top w:val="single" w:sz="4" w:space="0" w:color="auto"/>
              <w:left w:val="single" w:sz="4" w:space="0" w:color="auto"/>
              <w:bottom w:val="nil"/>
              <w:right w:val="nil"/>
            </w:tcBorders>
            <w:shd w:val="clear" w:color="auto" w:fill="FFFFFF"/>
          </w:tcPr>
          <w:p w:rsidR="006C16E5" w:rsidRPr="007F22C9" w:rsidRDefault="006C16E5" w:rsidP="006C16E5">
            <w:pPr>
              <w:spacing w:line="240" w:lineRule="exact"/>
            </w:pPr>
            <w:r w:rsidRPr="007F22C9">
              <w:rPr>
                <w:lang w:val="en-US" w:eastAsia="en-US"/>
              </w:rPr>
              <w:t>N</w:t>
            </w:r>
          </w:p>
          <w:p w:rsidR="006C16E5" w:rsidRPr="007F22C9" w:rsidRDefault="006C16E5" w:rsidP="006C16E5">
            <w:pPr>
              <w:spacing w:line="240" w:lineRule="exact"/>
            </w:pPr>
            <w:r w:rsidRPr="007F22C9">
              <w:t>п/п</w:t>
            </w:r>
          </w:p>
        </w:tc>
        <w:tc>
          <w:tcPr>
            <w:tcW w:w="3696" w:type="dxa"/>
            <w:tcBorders>
              <w:top w:val="single" w:sz="4" w:space="0" w:color="auto"/>
              <w:left w:val="single" w:sz="4" w:space="0" w:color="auto"/>
              <w:bottom w:val="nil"/>
              <w:right w:val="nil"/>
            </w:tcBorders>
            <w:shd w:val="clear" w:color="auto" w:fill="FFFFFF"/>
            <w:vAlign w:val="center"/>
          </w:tcPr>
          <w:p w:rsidR="006C16E5" w:rsidRPr="007F22C9" w:rsidRDefault="006C16E5" w:rsidP="006C16E5">
            <w:pPr>
              <w:spacing w:line="240" w:lineRule="exact"/>
            </w:pPr>
            <w:r w:rsidRPr="007F22C9">
              <w:t>Наименование мероприятия</w:t>
            </w:r>
          </w:p>
        </w:tc>
        <w:tc>
          <w:tcPr>
            <w:tcW w:w="2976" w:type="dxa"/>
            <w:tcBorders>
              <w:top w:val="single" w:sz="4" w:space="0" w:color="auto"/>
              <w:left w:val="single" w:sz="4" w:space="0" w:color="auto"/>
              <w:bottom w:val="nil"/>
              <w:right w:val="nil"/>
            </w:tcBorders>
            <w:shd w:val="clear" w:color="auto" w:fill="FFFFFF"/>
            <w:vAlign w:val="center"/>
          </w:tcPr>
          <w:p w:rsidR="006C16E5" w:rsidRPr="007F22C9" w:rsidRDefault="006C16E5" w:rsidP="006C16E5">
            <w:pPr>
              <w:spacing w:line="240" w:lineRule="exact"/>
            </w:pPr>
            <w:r w:rsidRPr="007F22C9">
              <w:t>Исполнители</w:t>
            </w:r>
          </w:p>
        </w:tc>
        <w:tc>
          <w:tcPr>
            <w:tcW w:w="1982" w:type="dxa"/>
            <w:tcBorders>
              <w:top w:val="single" w:sz="4" w:space="0" w:color="auto"/>
              <w:left w:val="single" w:sz="4" w:space="0" w:color="auto"/>
              <w:bottom w:val="nil"/>
              <w:right w:val="nil"/>
            </w:tcBorders>
            <w:shd w:val="clear" w:color="auto" w:fill="FFFFFF"/>
          </w:tcPr>
          <w:p w:rsidR="006C16E5" w:rsidRPr="007F22C9" w:rsidRDefault="006C16E5" w:rsidP="006C16E5">
            <w:pPr>
              <w:spacing w:line="240" w:lineRule="exact"/>
            </w:pPr>
            <w:r w:rsidRPr="007F22C9">
              <w:t>Срок</w:t>
            </w:r>
          </w:p>
          <w:p w:rsidR="006C16E5" w:rsidRPr="007F22C9" w:rsidRDefault="006C16E5" w:rsidP="006C16E5">
            <w:pPr>
              <w:spacing w:line="240" w:lineRule="exact"/>
            </w:pPr>
            <w:r w:rsidRPr="007F22C9">
              <w:t>исполнения</w:t>
            </w:r>
          </w:p>
        </w:tc>
        <w:tc>
          <w:tcPr>
            <w:tcW w:w="6106" w:type="dxa"/>
            <w:tcBorders>
              <w:top w:val="single" w:sz="4" w:space="0" w:color="auto"/>
              <w:left w:val="single" w:sz="4" w:space="0" w:color="auto"/>
              <w:bottom w:val="nil"/>
              <w:right w:val="single" w:sz="4" w:space="0" w:color="auto"/>
            </w:tcBorders>
            <w:shd w:val="clear" w:color="auto" w:fill="FFFFFF"/>
            <w:vAlign w:val="center"/>
          </w:tcPr>
          <w:p w:rsidR="006C16E5" w:rsidRPr="007F22C9" w:rsidRDefault="006C16E5" w:rsidP="006C16E5">
            <w:pPr>
              <w:spacing w:line="240" w:lineRule="exact"/>
            </w:pPr>
            <w:r w:rsidRPr="007F22C9">
              <w:t>Финансово-экономическое обоснование мероприятия</w:t>
            </w:r>
          </w:p>
        </w:tc>
      </w:tr>
      <w:tr w:rsidR="006C16E5" w:rsidRPr="007F22C9" w:rsidTr="006C16E5">
        <w:trPr>
          <w:trHeight w:val="4644"/>
        </w:trPr>
        <w:tc>
          <w:tcPr>
            <w:tcW w:w="566" w:type="dxa"/>
            <w:tcBorders>
              <w:top w:val="single" w:sz="4" w:space="0" w:color="auto"/>
              <w:left w:val="single" w:sz="4" w:space="0" w:color="auto"/>
              <w:bottom w:val="nil"/>
              <w:right w:val="nil"/>
            </w:tcBorders>
            <w:shd w:val="clear" w:color="auto" w:fill="FFFFFF"/>
          </w:tcPr>
          <w:p w:rsidR="006C16E5" w:rsidRPr="007F22C9" w:rsidRDefault="006C16E5" w:rsidP="006C16E5">
            <w:pPr>
              <w:spacing w:line="240" w:lineRule="exact"/>
            </w:pPr>
            <w:r w:rsidRPr="007F22C9">
              <w:t>1.</w:t>
            </w:r>
          </w:p>
        </w:tc>
        <w:tc>
          <w:tcPr>
            <w:tcW w:w="3696" w:type="dxa"/>
            <w:tcBorders>
              <w:top w:val="single" w:sz="4" w:space="0" w:color="auto"/>
              <w:left w:val="single" w:sz="4" w:space="0" w:color="auto"/>
              <w:bottom w:val="nil"/>
              <w:right w:val="nil"/>
            </w:tcBorders>
            <w:shd w:val="clear" w:color="auto" w:fill="FFFFFF"/>
            <w:vAlign w:val="bottom"/>
          </w:tcPr>
          <w:p w:rsidR="006C16E5" w:rsidRPr="007F22C9" w:rsidRDefault="006C16E5" w:rsidP="006C16E5">
            <w:r w:rsidRPr="00056925">
              <w:t>Обеспечение выполнения плана диспансеризации и профилактических медицинских осмотров взрослого населения.</w:t>
            </w:r>
          </w:p>
        </w:tc>
        <w:tc>
          <w:tcPr>
            <w:tcW w:w="2976" w:type="dxa"/>
            <w:tcBorders>
              <w:top w:val="single" w:sz="4" w:space="0" w:color="auto"/>
              <w:left w:val="single" w:sz="4" w:space="0" w:color="auto"/>
              <w:bottom w:val="nil"/>
              <w:right w:val="nil"/>
            </w:tcBorders>
            <w:shd w:val="clear" w:color="auto" w:fill="FFFFFF"/>
          </w:tcPr>
          <w:p w:rsidR="006C16E5" w:rsidRPr="007F22C9" w:rsidRDefault="006C16E5" w:rsidP="006C16E5">
            <w:r>
              <w:t xml:space="preserve">Органы местного самоуправления </w:t>
            </w:r>
          </w:p>
        </w:tc>
        <w:tc>
          <w:tcPr>
            <w:tcW w:w="1982" w:type="dxa"/>
            <w:tcBorders>
              <w:top w:val="single" w:sz="4" w:space="0" w:color="auto"/>
              <w:left w:val="single" w:sz="4" w:space="0" w:color="auto"/>
              <w:bottom w:val="nil"/>
              <w:right w:val="nil"/>
            </w:tcBorders>
            <w:shd w:val="clear" w:color="auto" w:fill="FFFFFF"/>
          </w:tcPr>
          <w:p w:rsidR="006C16E5" w:rsidRPr="007F22C9" w:rsidRDefault="006C16E5" w:rsidP="0038763F">
            <w:pPr>
              <w:spacing w:line="240" w:lineRule="exact"/>
            </w:pPr>
            <w:r>
              <w:t>202</w:t>
            </w:r>
            <w:r w:rsidR="0038763F">
              <w:t>2</w:t>
            </w:r>
            <w:r>
              <w:t>-202</w:t>
            </w:r>
            <w:r w:rsidR="0038763F">
              <w:t>6</w:t>
            </w:r>
            <w:r w:rsidRPr="007F22C9">
              <w:t>гг.</w:t>
            </w:r>
          </w:p>
        </w:tc>
        <w:tc>
          <w:tcPr>
            <w:tcW w:w="6106" w:type="dxa"/>
            <w:tcBorders>
              <w:top w:val="single" w:sz="4" w:space="0" w:color="auto"/>
              <w:left w:val="single" w:sz="4" w:space="0" w:color="auto"/>
              <w:bottom w:val="nil"/>
              <w:right w:val="single" w:sz="4" w:space="0" w:color="auto"/>
            </w:tcBorders>
            <w:shd w:val="clear" w:color="auto" w:fill="FFFFFF"/>
          </w:tcPr>
          <w:p w:rsidR="006C16E5" w:rsidRDefault="006C16E5" w:rsidP="006C16E5">
            <w:r>
              <w:t xml:space="preserve">Запланировано на проведение мероприятия всего </w:t>
            </w:r>
            <w:r w:rsidRPr="00056925">
              <w:rPr>
                <w:b/>
              </w:rPr>
              <w:t>42706,4 тыс. рублей</w:t>
            </w:r>
            <w:r>
              <w:t>, в том числе:</w:t>
            </w:r>
          </w:p>
          <w:p w:rsidR="006C16E5" w:rsidRDefault="006C16E5" w:rsidP="006C16E5">
            <w:r>
              <w:t xml:space="preserve"> - з</w:t>
            </w:r>
            <w:r w:rsidRPr="007F22C9">
              <w:t xml:space="preserve">а счет средств районного бюджета предусмотрено </w:t>
            </w:r>
            <w:r w:rsidRPr="00056925">
              <w:rPr>
                <w:b/>
              </w:rPr>
              <w:t>8 000, 0 тыс. рублей</w:t>
            </w:r>
            <w:r>
              <w:t xml:space="preserve">, их них по годам: </w:t>
            </w:r>
          </w:p>
          <w:p w:rsidR="006C16E5" w:rsidRDefault="006C16E5" w:rsidP="006C16E5">
            <w:r>
              <w:t>в 2022 году – 1 600,0</w:t>
            </w:r>
            <w:r w:rsidRPr="007F22C9">
              <w:t xml:space="preserve"> тыс. рублей; </w:t>
            </w:r>
          </w:p>
          <w:p w:rsidR="006C16E5" w:rsidRDefault="006C16E5" w:rsidP="006C16E5">
            <w:r>
              <w:t xml:space="preserve">в 2023 году – 1 600, 0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1 600, 0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1 600,0</w:t>
            </w:r>
            <w:r w:rsidRPr="007F22C9">
              <w:rPr>
                <w:bCs/>
                <w:sz w:val="22"/>
                <w:szCs w:val="22"/>
              </w:rPr>
              <w:t xml:space="preserve"> тыс. рублей</w:t>
            </w:r>
            <w:r>
              <w:rPr>
                <w:bCs/>
                <w:sz w:val="22"/>
                <w:szCs w:val="22"/>
              </w:rPr>
              <w:t>;</w:t>
            </w:r>
          </w:p>
          <w:p w:rsidR="006C16E5" w:rsidRDefault="006C16E5" w:rsidP="006C16E5">
            <w:pPr>
              <w:rPr>
                <w:bCs/>
                <w:sz w:val="22"/>
                <w:szCs w:val="22"/>
              </w:rPr>
            </w:pPr>
            <w:r>
              <w:rPr>
                <w:bCs/>
                <w:sz w:val="22"/>
                <w:szCs w:val="22"/>
              </w:rPr>
              <w:t>в 2026</w:t>
            </w:r>
            <w:r w:rsidRPr="00056925">
              <w:rPr>
                <w:bCs/>
                <w:sz w:val="22"/>
                <w:szCs w:val="22"/>
              </w:rPr>
              <w:t xml:space="preserve"> году – 1600, 0 тыс. рублей</w:t>
            </w:r>
            <w:r w:rsidRPr="007F22C9">
              <w:rPr>
                <w:bCs/>
                <w:sz w:val="22"/>
                <w:szCs w:val="22"/>
              </w:rPr>
              <w:t>.</w:t>
            </w:r>
          </w:p>
          <w:p w:rsidR="006C16E5" w:rsidRPr="00056925" w:rsidRDefault="006C16E5" w:rsidP="006C16E5">
            <w:pPr>
              <w:rPr>
                <w:bCs/>
                <w:sz w:val="22"/>
                <w:szCs w:val="22"/>
              </w:rPr>
            </w:pPr>
            <w:r>
              <w:rPr>
                <w:bCs/>
                <w:sz w:val="22"/>
                <w:szCs w:val="22"/>
              </w:rPr>
              <w:t xml:space="preserve">- за счет внебюджетных источников - </w:t>
            </w:r>
            <w:r w:rsidRPr="00056925">
              <w:rPr>
                <w:b/>
                <w:bCs/>
                <w:sz w:val="22"/>
                <w:szCs w:val="22"/>
              </w:rPr>
              <w:t>34706,4 тыс. рублей</w:t>
            </w:r>
            <w:r>
              <w:rPr>
                <w:b/>
                <w:bCs/>
                <w:sz w:val="22"/>
                <w:szCs w:val="22"/>
              </w:rPr>
              <w:t xml:space="preserve">, </w:t>
            </w:r>
            <w:r>
              <w:rPr>
                <w:bCs/>
                <w:sz w:val="22"/>
                <w:szCs w:val="22"/>
              </w:rPr>
              <w:t>из них по годам:</w:t>
            </w:r>
          </w:p>
          <w:p w:rsidR="006C16E5" w:rsidRDefault="006C16E5" w:rsidP="006C16E5">
            <w:r>
              <w:t xml:space="preserve">в 2022 году – 6 941,28 </w:t>
            </w:r>
            <w:r w:rsidRPr="007F22C9">
              <w:t xml:space="preserve"> тыс. рублей; </w:t>
            </w:r>
          </w:p>
          <w:p w:rsidR="006C16E5" w:rsidRDefault="006C16E5" w:rsidP="006C16E5">
            <w:r>
              <w:t xml:space="preserve">в 2023 году – 6 941,28 </w:t>
            </w:r>
            <w:r w:rsidRPr="007F22C9">
              <w:t xml:space="preserve"> тыс. рублей; </w:t>
            </w:r>
          </w:p>
          <w:p w:rsidR="006C16E5" w:rsidRDefault="006C16E5" w:rsidP="006C16E5">
            <w:r>
              <w:t>в 2024</w:t>
            </w:r>
            <w:r w:rsidRPr="007F22C9">
              <w:t xml:space="preserve"> году </w:t>
            </w:r>
            <w:r>
              <w:t>–</w:t>
            </w:r>
            <w:r w:rsidRPr="007F22C9">
              <w:t xml:space="preserve"> </w:t>
            </w:r>
            <w:r>
              <w:t xml:space="preserve">6 941,28 </w:t>
            </w:r>
            <w:r w:rsidRPr="007F22C9">
              <w:t xml:space="preserve"> 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t xml:space="preserve">6 941,28 </w:t>
            </w:r>
            <w:r w:rsidRPr="007F22C9">
              <w:t xml:space="preserve"> тыс. рублей</w:t>
            </w:r>
            <w:r>
              <w:rPr>
                <w:bCs/>
                <w:sz w:val="22"/>
                <w:szCs w:val="22"/>
              </w:rPr>
              <w:t>;</w:t>
            </w:r>
            <w:r w:rsidRPr="00056925">
              <w:rPr>
                <w:bCs/>
                <w:sz w:val="22"/>
                <w:szCs w:val="22"/>
              </w:rPr>
              <w:t xml:space="preserve"> </w:t>
            </w:r>
          </w:p>
          <w:p w:rsidR="006C16E5" w:rsidRDefault="006C16E5" w:rsidP="006C16E5">
            <w:pPr>
              <w:rPr>
                <w:bCs/>
                <w:sz w:val="22"/>
                <w:szCs w:val="22"/>
              </w:rPr>
            </w:pPr>
            <w:r>
              <w:rPr>
                <w:bCs/>
                <w:sz w:val="22"/>
                <w:szCs w:val="22"/>
              </w:rPr>
              <w:t>в 2026</w:t>
            </w:r>
            <w:r w:rsidRPr="00056925">
              <w:rPr>
                <w:bCs/>
                <w:sz w:val="22"/>
                <w:szCs w:val="22"/>
              </w:rPr>
              <w:t xml:space="preserve"> году – </w:t>
            </w:r>
            <w:r>
              <w:t xml:space="preserve">6 941,28 </w:t>
            </w:r>
            <w:r w:rsidRPr="007F22C9">
              <w:t xml:space="preserve"> тыс. рублей</w:t>
            </w:r>
            <w:r w:rsidRPr="007F22C9">
              <w:rPr>
                <w:bCs/>
                <w:sz w:val="22"/>
                <w:szCs w:val="22"/>
              </w:rPr>
              <w:t>.</w:t>
            </w:r>
          </w:p>
          <w:p w:rsidR="006C16E5" w:rsidRPr="00056925" w:rsidRDefault="006C16E5" w:rsidP="006C16E5">
            <w:pPr>
              <w:rPr>
                <w:bCs/>
                <w:sz w:val="22"/>
                <w:szCs w:val="22"/>
              </w:rPr>
            </w:pPr>
          </w:p>
          <w:p w:rsidR="006C16E5" w:rsidRPr="007F22C9" w:rsidRDefault="006C16E5" w:rsidP="006C16E5"/>
        </w:tc>
      </w:tr>
      <w:tr w:rsidR="006C16E5" w:rsidRPr="007F22C9" w:rsidTr="006C16E5">
        <w:trPr>
          <w:trHeight w:val="2246"/>
        </w:trPr>
        <w:tc>
          <w:tcPr>
            <w:tcW w:w="566"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6C16E5">
            <w:pPr>
              <w:spacing w:line="240" w:lineRule="exact"/>
            </w:pPr>
            <w:r w:rsidRPr="007F22C9">
              <w:t>2.</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7F22C9" w:rsidRDefault="006C16E5" w:rsidP="006C16E5">
            <w:r w:rsidRPr="00355949">
              <w:rPr>
                <w:rFonts w:eastAsia="Tahoma"/>
                <w:sz w:val="22"/>
                <w:szCs w:val="22"/>
              </w:rPr>
              <w:t xml:space="preserve">Повышение </w:t>
            </w:r>
            <w:proofErr w:type="spellStart"/>
            <w:r w:rsidRPr="00355949">
              <w:rPr>
                <w:rFonts w:eastAsia="Tahoma"/>
                <w:sz w:val="22"/>
                <w:szCs w:val="22"/>
              </w:rPr>
              <w:t>выявляемости</w:t>
            </w:r>
            <w:proofErr w:type="spellEnd"/>
            <w:r w:rsidRPr="00355949">
              <w:rPr>
                <w:rFonts w:eastAsia="Tahoma"/>
                <w:sz w:val="22"/>
                <w:szCs w:val="22"/>
              </w:rPr>
              <w:t xml:space="preserve"> хронических неинфекционных заболеваний и факторов риска их развития в ходе диспансеризации взрослого населения.</w:t>
            </w:r>
          </w:p>
        </w:tc>
        <w:tc>
          <w:tcPr>
            <w:tcW w:w="2976"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6C16E5">
            <w:r>
              <w:t xml:space="preserve">Органы местного самоуправления </w:t>
            </w: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 xml:space="preserve">6 </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sidRPr="00FF56D5">
              <w:rPr>
                <w:b/>
              </w:rPr>
              <w:t>5201,786</w:t>
            </w:r>
            <w:r>
              <w:rPr>
                <w:b/>
              </w:rPr>
              <w:t xml:space="preserve"> </w:t>
            </w:r>
            <w:r w:rsidRPr="00056925">
              <w:rPr>
                <w:b/>
              </w:rPr>
              <w:t>тыс. рублей</w:t>
            </w:r>
            <w:r>
              <w:t>, в том числе:</w:t>
            </w:r>
          </w:p>
          <w:p w:rsidR="006C16E5" w:rsidRPr="00056925" w:rsidRDefault="006C16E5" w:rsidP="006C16E5">
            <w:pPr>
              <w:rPr>
                <w:bCs/>
                <w:sz w:val="22"/>
                <w:szCs w:val="22"/>
              </w:rPr>
            </w:pPr>
            <w:r>
              <w:t xml:space="preserve"> </w:t>
            </w:r>
            <w:r>
              <w:rPr>
                <w:bCs/>
                <w:sz w:val="22"/>
                <w:szCs w:val="22"/>
              </w:rPr>
              <w:t xml:space="preserve">- за счет внебюджетных источников - </w:t>
            </w:r>
            <w:r w:rsidRPr="00FF56D5">
              <w:rPr>
                <w:b/>
                <w:bCs/>
                <w:sz w:val="22"/>
                <w:szCs w:val="22"/>
              </w:rPr>
              <w:t>5201,786</w:t>
            </w:r>
            <w:r>
              <w:rPr>
                <w:b/>
                <w:bCs/>
                <w:sz w:val="22"/>
                <w:szCs w:val="22"/>
              </w:rPr>
              <w:t xml:space="preserve"> </w:t>
            </w:r>
            <w:r w:rsidRPr="00056925">
              <w:rPr>
                <w:b/>
                <w:bCs/>
                <w:sz w:val="22"/>
                <w:szCs w:val="22"/>
              </w:rPr>
              <w:t>тыс. рублей</w:t>
            </w:r>
            <w:r>
              <w:rPr>
                <w:b/>
                <w:bCs/>
                <w:sz w:val="22"/>
                <w:szCs w:val="22"/>
              </w:rPr>
              <w:t xml:space="preserve">, </w:t>
            </w:r>
            <w:r>
              <w:rPr>
                <w:bCs/>
                <w:sz w:val="22"/>
                <w:szCs w:val="22"/>
              </w:rPr>
              <w:t>из них по годам:</w:t>
            </w:r>
          </w:p>
          <w:p w:rsidR="006C16E5" w:rsidRDefault="006C16E5" w:rsidP="006C16E5">
            <w:r>
              <w:t xml:space="preserve">в 2022 году –1 040,36 </w:t>
            </w:r>
            <w:r w:rsidRPr="007F22C9">
              <w:t xml:space="preserve">тыс. рублей; </w:t>
            </w:r>
          </w:p>
          <w:p w:rsidR="006C16E5" w:rsidRDefault="006C16E5" w:rsidP="006C16E5">
            <w:r>
              <w:t xml:space="preserve">в 2023 году – </w:t>
            </w:r>
            <w:r w:rsidRPr="00FF56D5">
              <w:t>1</w:t>
            </w:r>
            <w:r>
              <w:t xml:space="preserve"> </w:t>
            </w:r>
            <w:r w:rsidRPr="00FF56D5">
              <w:t>040,3</w:t>
            </w:r>
            <w:r>
              <w:t xml:space="preserve">6 </w:t>
            </w:r>
            <w:r w:rsidRPr="007F22C9">
              <w:t xml:space="preserve">тыс. рублей; </w:t>
            </w:r>
          </w:p>
          <w:p w:rsidR="006C16E5" w:rsidRDefault="006C16E5" w:rsidP="006C16E5">
            <w:r>
              <w:t>в 2024</w:t>
            </w:r>
            <w:r w:rsidRPr="007F22C9">
              <w:t xml:space="preserve"> году </w:t>
            </w:r>
            <w:r>
              <w:t>–</w:t>
            </w:r>
            <w:r w:rsidRPr="007F22C9">
              <w:t xml:space="preserve"> </w:t>
            </w:r>
            <w:r w:rsidRPr="00FF56D5">
              <w:t>1</w:t>
            </w:r>
            <w:r>
              <w:t xml:space="preserve"> </w:t>
            </w:r>
            <w:r w:rsidRPr="00FF56D5">
              <w:t>040,3</w:t>
            </w:r>
            <w:r>
              <w:t xml:space="preserve">6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rsidRPr="00FF56D5">
              <w:t>1</w:t>
            </w:r>
            <w:r>
              <w:t xml:space="preserve"> </w:t>
            </w:r>
            <w:r w:rsidRPr="00FF56D5">
              <w:t>040,3</w:t>
            </w:r>
            <w:r>
              <w:t xml:space="preserve">6 </w:t>
            </w:r>
            <w:r w:rsidRPr="007F22C9">
              <w:t>тыс. рублей</w:t>
            </w:r>
            <w:r>
              <w:rPr>
                <w:bCs/>
                <w:sz w:val="22"/>
                <w:szCs w:val="22"/>
              </w:rPr>
              <w:t>;</w:t>
            </w:r>
          </w:p>
          <w:p w:rsidR="006C16E5" w:rsidRDefault="006C16E5" w:rsidP="006C16E5">
            <w:pPr>
              <w:rPr>
                <w:bCs/>
                <w:sz w:val="22"/>
                <w:szCs w:val="22"/>
              </w:rPr>
            </w:pPr>
            <w:r>
              <w:rPr>
                <w:bCs/>
                <w:sz w:val="22"/>
                <w:szCs w:val="22"/>
              </w:rPr>
              <w:t>в 2026</w:t>
            </w:r>
            <w:r w:rsidRPr="00056925">
              <w:rPr>
                <w:bCs/>
                <w:sz w:val="22"/>
                <w:szCs w:val="22"/>
              </w:rPr>
              <w:t xml:space="preserve"> году – </w:t>
            </w:r>
            <w:r w:rsidRPr="00FF56D5">
              <w:t>1</w:t>
            </w:r>
            <w:r>
              <w:t xml:space="preserve"> </w:t>
            </w:r>
            <w:r w:rsidRPr="00FF56D5">
              <w:t>040,3</w:t>
            </w:r>
            <w:r>
              <w:t xml:space="preserve">6 </w:t>
            </w:r>
            <w:r w:rsidRPr="007F22C9">
              <w:t>тыс. рублей</w:t>
            </w:r>
            <w:r w:rsidRPr="007F22C9">
              <w:rPr>
                <w:bCs/>
                <w:sz w:val="22"/>
                <w:szCs w:val="22"/>
              </w:rPr>
              <w:t>.</w:t>
            </w:r>
          </w:p>
          <w:p w:rsidR="006C16E5" w:rsidRPr="00056925" w:rsidRDefault="006C16E5" w:rsidP="006C16E5">
            <w:pPr>
              <w:rPr>
                <w:bCs/>
                <w:sz w:val="22"/>
                <w:szCs w:val="22"/>
              </w:rPr>
            </w:pPr>
          </w:p>
          <w:p w:rsidR="006C16E5" w:rsidRPr="007F22C9" w:rsidRDefault="006C16E5" w:rsidP="006C16E5"/>
        </w:tc>
      </w:tr>
      <w:tr w:rsidR="006C16E5" w:rsidRPr="007F22C9" w:rsidTr="006C16E5">
        <w:trPr>
          <w:trHeight w:val="2246"/>
        </w:trPr>
        <w:tc>
          <w:tcPr>
            <w:tcW w:w="566"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6C16E5">
            <w:pPr>
              <w:spacing w:line="240" w:lineRule="exact"/>
            </w:pPr>
            <w:r>
              <w:lastRenderedPageBreak/>
              <w:t>3.</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355949" w:rsidRDefault="006C16E5" w:rsidP="006C16E5">
            <w:pPr>
              <w:rPr>
                <w:sz w:val="22"/>
                <w:szCs w:val="22"/>
              </w:rPr>
            </w:pPr>
            <w:r w:rsidRPr="00355949">
              <w:rPr>
                <w:rFonts w:eastAsia="Tahoma"/>
                <w:sz w:val="22"/>
                <w:szCs w:val="22"/>
              </w:rPr>
              <w:t xml:space="preserve">Тиражирование и распространение печатной продукции для населения (плакаты, памятки, листовки, буклеты, </w:t>
            </w:r>
            <w:proofErr w:type="spellStart"/>
            <w:r w:rsidRPr="00355949">
              <w:rPr>
                <w:rFonts w:eastAsia="Tahoma"/>
                <w:sz w:val="22"/>
                <w:szCs w:val="22"/>
              </w:rPr>
              <w:t>флайеры</w:t>
            </w:r>
            <w:proofErr w:type="spellEnd"/>
            <w:r w:rsidRPr="00355949">
              <w:rPr>
                <w:rFonts w:eastAsia="Tahoma"/>
                <w:sz w:val="22"/>
                <w:szCs w:val="22"/>
              </w:rPr>
              <w:t xml:space="preserve">) по вопросам формирования здорового образа жизни, в том числе </w:t>
            </w:r>
          </w:p>
          <w:p w:rsidR="006C16E5" w:rsidRPr="00355949" w:rsidRDefault="006C16E5" w:rsidP="006C16E5">
            <w:pPr>
              <w:rPr>
                <w:rFonts w:eastAsia="Tahoma"/>
                <w:sz w:val="22"/>
                <w:szCs w:val="22"/>
              </w:rPr>
            </w:pPr>
            <w:r w:rsidRPr="00355949">
              <w:rPr>
                <w:rFonts w:eastAsia="Tahoma"/>
                <w:sz w:val="22"/>
                <w:szCs w:val="22"/>
              </w:rPr>
              <w:t>здорового питания и физической активности, отказа от потребления табака и алкоголя, сохранения репродуктивного здоровья.</w:t>
            </w:r>
          </w:p>
        </w:tc>
        <w:tc>
          <w:tcPr>
            <w:tcW w:w="2976"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6C16E5">
            <w:r>
              <w:t xml:space="preserve">Органы местного самоуправления </w:t>
            </w: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6</w:t>
            </w:r>
            <w:r>
              <w:t xml:space="preserve"> </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 xml:space="preserve">150, 0 </w:t>
            </w:r>
            <w:r w:rsidRPr="00056925">
              <w:rPr>
                <w:b/>
              </w:rPr>
              <w:t>тыс. рублей</w:t>
            </w:r>
            <w:r>
              <w:t>, в том числе:</w:t>
            </w:r>
          </w:p>
          <w:p w:rsidR="006C16E5" w:rsidRPr="00056925" w:rsidRDefault="006C16E5" w:rsidP="006C16E5">
            <w:pPr>
              <w:rPr>
                <w:bCs/>
                <w:sz w:val="22"/>
                <w:szCs w:val="22"/>
              </w:rPr>
            </w:pPr>
            <w:r>
              <w:t xml:space="preserve"> </w:t>
            </w:r>
            <w:r>
              <w:rPr>
                <w:bCs/>
                <w:sz w:val="22"/>
                <w:szCs w:val="22"/>
              </w:rPr>
              <w:t>- за счет внебюджетных источников -</w:t>
            </w:r>
            <w:r>
              <w:rPr>
                <w:b/>
                <w:bCs/>
                <w:sz w:val="22"/>
                <w:szCs w:val="22"/>
              </w:rPr>
              <w:t xml:space="preserve">150, 0 </w:t>
            </w:r>
            <w:r w:rsidRPr="00056925">
              <w:rPr>
                <w:b/>
                <w:bCs/>
                <w:sz w:val="22"/>
                <w:szCs w:val="22"/>
              </w:rPr>
              <w:t>тыс. рублей</w:t>
            </w:r>
            <w:r>
              <w:rPr>
                <w:b/>
                <w:bCs/>
                <w:sz w:val="22"/>
                <w:szCs w:val="22"/>
              </w:rPr>
              <w:t xml:space="preserve">, </w:t>
            </w:r>
            <w:r>
              <w:rPr>
                <w:bCs/>
                <w:sz w:val="22"/>
                <w:szCs w:val="22"/>
              </w:rPr>
              <w:t>из них по годам:</w:t>
            </w:r>
          </w:p>
          <w:p w:rsidR="006C16E5" w:rsidRDefault="006C16E5" w:rsidP="006C16E5">
            <w:r>
              <w:t xml:space="preserve">в 2022 году – 30 </w:t>
            </w:r>
            <w:r w:rsidRPr="007F22C9">
              <w:t xml:space="preserve">тыс. рублей; </w:t>
            </w:r>
          </w:p>
          <w:p w:rsidR="006C16E5" w:rsidRDefault="006C16E5" w:rsidP="006C16E5">
            <w:r>
              <w:t xml:space="preserve">в 2023 году – 30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30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t xml:space="preserve">30 </w:t>
            </w:r>
            <w:r w:rsidRPr="007F22C9">
              <w:t>тыс. рублей</w:t>
            </w:r>
            <w:r>
              <w:rPr>
                <w:bCs/>
                <w:sz w:val="22"/>
                <w:szCs w:val="22"/>
              </w:rPr>
              <w:t>;</w:t>
            </w:r>
          </w:p>
          <w:p w:rsidR="006C16E5" w:rsidRDefault="006C16E5" w:rsidP="006C16E5">
            <w:pPr>
              <w:rPr>
                <w:bCs/>
                <w:sz w:val="22"/>
                <w:szCs w:val="22"/>
              </w:rPr>
            </w:pPr>
            <w:r>
              <w:rPr>
                <w:bCs/>
                <w:sz w:val="22"/>
                <w:szCs w:val="22"/>
              </w:rPr>
              <w:t>в 2026</w:t>
            </w:r>
            <w:r w:rsidRPr="00056925">
              <w:rPr>
                <w:bCs/>
                <w:sz w:val="22"/>
                <w:szCs w:val="22"/>
              </w:rPr>
              <w:t xml:space="preserve"> году – </w:t>
            </w:r>
            <w:r>
              <w:t xml:space="preserve">30 </w:t>
            </w:r>
            <w:r w:rsidRPr="007F22C9">
              <w:t>тыс. рублей</w:t>
            </w:r>
            <w:r w:rsidRPr="007F22C9">
              <w:rPr>
                <w:bCs/>
                <w:sz w:val="22"/>
                <w:szCs w:val="22"/>
              </w:rPr>
              <w:t>.</w:t>
            </w:r>
          </w:p>
          <w:p w:rsidR="006C16E5" w:rsidRPr="00056925" w:rsidRDefault="006C16E5" w:rsidP="006C16E5">
            <w:pPr>
              <w:rPr>
                <w:bCs/>
                <w:sz w:val="22"/>
                <w:szCs w:val="22"/>
              </w:rPr>
            </w:pPr>
          </w:p>
          <w:p w:rsidR="006C16E5" w:rsidRPr="007F22C9" w:rsidRDefault="006C16E5" w:rsidP="006C16E5"/>
        </w:tc>
      </w:tr>
      <w:tr w:rsidR="006C16E5" w:rsidRPr="007F22C9" w:rsidTr="006C16E5">
        <w:trPr>
          <w:trHeight w:val="2246"/>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t>4.</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355949" w:rsidRDefault="006C16E5" w:rsidP="006C16E5">
            <w:pPr>
              <w:rPr>
                <w:rFonts w:eastAsia="Tahoma"/>
                <w:sz w:val="22"/>
                <w:szCs w:val="22"/>
              </w:rPr>
            </w:pPr>
            <w:r w:rsidRPr="00355949">
              <w:rPr>
                <w:rFonts w:eastAsia="Tahoma"/>
                <w:sz w:val="22"/>
                <w:szCs w:val="22"/>
              </w:rPr>
              <w:t>Проведение гигиенического воспитания и обучения населения (реализация специальных программ разработка издание и распространение брошюр, листовок, памяток)</w:t>
            </w:r>
            <w:r>
              <w:rPr>
                <w:rFonts w:eastAsia="Tahoma"/>
                <w:sz w:val="22"/>
                <w:szCs w:val="22"/>
              </w:rPr>
              <w:t>.</w:t>
            </w:r>
          </w:p>
        </w:tc>
        <w:tc>
          <w:tcPr>
            <w:tcW w:w="2976"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6C16E5">
            <w:r>
              <w:t xml:space="preserve">Органы местного самоуправления </w:t>
            </w: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6</w:t>
            </w:r>
            <w:r>
              <w:t xml:space="preserve"> </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 xml:space="preserve">50, 0 </w:t>
            </w:r>
            <w:r w:rsidRPr="00056925">
              <w:rPr>
                <w:b/>
              </w:rPr>
              <w:t>тыс. рублей</w:t>
            </w:r>
            <w:r>
              <w:t>, в том числе:</w:t>
            </w:r>
          </w:p>
          <w:p w:rsidR="006C16E5" w:rsidRPr="00056925" w:rsidRDefault="006C16E5" w:rsidP="006C16E5">
            <w:pPr>
              <w:rPr>
                <w:bCs/>
                <w:sz w:val="22"/>
                <w:szCs w:val="22"/>
              </w:rPr>
            </w:pPr>
            <w:r>
              <w:t xml:space="preserve"> </w:t>
            </w:r>
            <w:r>
              <w:rPr>
                <w:bCs/>
                <w:sz w:val="22"/>
                <w:szCs w:val="22"/>
              </w:rPr>
              <w:t xml:space="preserve">- за счет внебюджетных источников - </w:t>
            </w:r>
            <w:r>
              <w:rPr>
                <w:b/>
                <w:bCs/>
                <w:sz w:val="22"/>
                <w:szCs w:val="22"/>
              </w:rPr>
              <w:t xml:space="preserve">50, 0 </w:t>
            </w:r>
            <w:r w:rsidRPr="00056925">
              <w:rPr>
                <w:b/>
                <w:bCs/>
                <w:sz w:val="22"/>
                <w:szCs w:val="22"/>
              </w:rPr>
              <w:t>тыс. рублей</w:t>
            </w:r>
            <w:r>
              <w:rPr>
                <w:b/>
                <w:bCs/>
                <w:sz w:val="22"/>
                <w:szCs w:val="22"/>
              </w:rPr>
              <w:t xml:space="preserve">, </w:t>
            </w:r>
            <w:r>
              <w:rPr>
                <w:bCs/>
                <w:sz w:val="22"/>
                <w:szCs w:val="22"/>
              </w:rPr>
              <w:t>из них по годам:</w:t>
            </w:r>
          </w:p>
          <w:p w:rsidR="006C16E5" w:rsidRDefault="006C16E5" w:rsidP="006C16E5">
            <w:r>
              <w:t xml:space="preserve">в 2022 году – 10 </w:t>
            </w:r>
            <w:r w:rsidRPr="007F22C9">
              <w:t xml:space="preserve">тыс. рублей; </w:t>
            </w:r>
          </w:p>
          <w:p w:rsidR="006C16E5" w:rsidRDefault="006C16E5" w:rsidP="006C16E5">
            <w:r>
              <w:t xml:space="preserve">в 2023 году – 10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10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t xml:space="preserve"> 10 </w:t>
            </w:r>
            <w:r w:rsidRPr="007F22C9">
              <w:t>тыс. рублей</w:t>
            </w:r>
            <w:r>
              <w:rPr>
                <w:bCs/>
                <w:sz w:val="22"/>
                <w:szCs w:val="22"/>
              </w:rPr>
              <w:t>;</w:t>
            </w:r>
            <w:r w:rsidRPr="00056925">
              <w:rPr>
                <w:bCs/>
                <w:sz w:val="22"/>
                <w:szCs w:val="22"/>
              </w:rPr>
              <w:t xml:space="preserve"> </w:t>
            </w:r>
          </w:p>
          <w:p w:rsidR="006C16E5" w:rsidRDefault="006C16E5" w:rsidP="006C16E5">
            <w:pPr>
              <w:rPr>
                <w:bCs/>
                <w:sz w:val="22"/>
                <w:szCs w:val="22"/>
              </w:rPr>
            </w:pPr>
            <w:r>
              <w:rPr>
                <w:bCs/>
                <w:sz w:val="22"/>
                <w:szCs w:val="22"/>
              </w:rPr>
              <w:t>в 2026</w:t>
            </w:r>
            <w:r w:rsidRPr="00056925">
              <w:rPr>
                <w:bCs/>
                <w:sz w:val="22"/>
                <w:szCs w:val="22"/>
              </w:rPr>
              <w:t xml:space="preserve"> году – </w:t>
            </w:r>
            <w:r>
              <w:t xml:space="preserve">10 </w:t>
            </w:r>
            <w:r w:rsidRPr="007F22C9">
              <w:t>тыс. рублей</w:t>
            </w:r>
            <w:r w:rsidRPr="007F22C9">
              <w:rPr>
                <w:bCs/>
                <w:sz w:val="22"/>
                <w:szCs w:val="22"/>
              </w:rPr>
              <w:t>.</w:t>
            </w:r>
          </w:p>
          <w:p w:rsidR="006C16E5" w:rsidRPr="00056925" w:rsidRDefault="006C16E5" w:rsidP="006C16E5">
            <w:pPr>
              <w:rPr>
                <w:bCs/>
                <w:sz w:val="22"/>
                <w:szCs w:val="22"/>
              </w:rPr>
            </w:pPr>
          </w:p>
          <w:p w:rsidR="006C16E5" w:rsidRPr="007F22C9" w:rsidRDefault="006C16E5" w:rsidP="006C16E5"/>
        </w:tc>
      </w:tr>
      <w:tr w:rsidR="006C16E5" w:rsidRPr="007F22C9" w:rsidTr="006C16E5">
        <w:trPr>
          <w:trHeight w:val="2246"/>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lastRenderedPageBreak/>
              <w:t xml:space="preserve">5. </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355949" w:rsidRDefault="006C16E5" w:rsidP="006C16E5">
            <w:pPr>
              <w:rPr>
                <w:rFonts w:eastAsia="Tahoma"/>
                <w:sz w:val="22"/>
                <w:szCs w:val="22"/>
              </w:rPr>
            </w:pPr>
            <w:r w:rsidRPr="00355949">
              <w:rPr>
                <w:rFonts w:eastAsia="Tahoma"/>
                <w:sz w:val="22"/>
                <w:szCs w:val="22"/>
              </w:rPr>
              <w:t>Проведение, в соответствии с планом министерства здравоохранения Забайкальского края, массовых межведомственных профилактических акций, с привлечением общественных объединений и волонтеров (добровольцев), а также обучение населения распознаванию первых признаков инфаркта миокарда и мозгового инсульта, алгоритму оказания первой помощи.</w:t>
            </w:r>
          </w:p>
        </w:tc>
        <w:tc>
          <w:tcPr>
            <w:tcW w:w="2976"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6C16E5">
            <w:r>
              <w:t xml:space="preserve">Органы местного самоуправления </w:t>
            </w: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6</w:t>
            </w:r>
            <w:r>
              <w:t xml:space="preserve"> </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 xml:space="preserve">25, 0 </w:t>
            </w:r>
            <w:r w:rsidRPr="00056925">
              <w:rPr>
                <w:b/>
              </w:rPr>
              <w:t>тыс. рублей</w:t>
            </w:r>
            <w:r>
              <w:t>, в том числе:</w:t>
            </w:r>
          </w:p>
          <w:p w:rsidR="006C16E5" w:rsidRPr="00056925" w:rsidRDefault="006C16E5" w:rsidP="006C16E5">
            <w:pPr>
              <w:rPr>
                <w:bCs/>
                <w:sz w:val="22"/>
                <w:szCs w:val="22"/>
              </w:rPr>
            </w:pPr>
            <w:r>
              <w:t xml:space="preserve"> </w:t>
            </w:r>
            <w:r>
              <w:rPr>
                <w:bCs/>
                <w:sz w:val="22"/>
                <w:szCs w:val="22"/>
              </w:rPr>
              <w:t xml:space="preserve">- за счет внебюджетных источников - </w:t>
            </w:r>
            <w:r>
              <w:rPr>
                <w:b/>
                <w:bCs/>
                <w:sz w:val="22"/>
                <w:szCs w:val="22"/>
              </w:rPr>
              <w:t xml:space="preserve">25, 0 </w:t>
            </w:r>
            <w:r w:rsidRPr="00056925">
              <w:rPr>
                <w:b/>
                <w:bCs/>
                <w:sz w:val="22"/>
                <w:szCs w:val="22"/>
              </w:rPr>
              <w:t>тыс. рублей</w:t>
            </w:r>
            <w:r>
              <w:rPr>
                <w:b/>
                <w:bCs/>
                <w:sz w:val="22"/>
                <w:szCs w:val="22"/>
              </w:rPr>
              <w:t xml:space="preserve">, </w:t>
            </w:r>
            <w:r>
              <w:rPr>
                <w:bCs/>
                <w:sz w:val="22"/>
                <w:szCs w:val="22"/>
              </w:rPr>
              <w:t>из них по годам:</w:t>
            </w:r>
          </w:p>
          <w:p w:rsidR="006C16E5" w:rsidRDefault="006C16E5" w:rsidP="006C16E5">
            <w:r>
              <w:t xml:space="preserve">в 2022 году – 5 </w:t>
            </w:r>
            <w:r w:rsidRPr="007F22C9">
              <w:t xml:space="preserve">тыс. рублей; </w:t>
            </w:r>
          </w:p>
          <w:p w:rsidR="006C16E5" w:rsidRDefault="006C16E5" w:rsidP="006C16E5">
            <w:r>
              <w:t xml:space="preserve">в 2023 году – 5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5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t xml:space="preserve"> 5 </w:t>
            </w:r>
            <w:r w:rsidRPr="007F22C9">
              <w:t>тыс. рублей</w:t>
            </w:r>
            <w:r>
              <w:rPr>
                <w:bCs/>
                <w:sz w:val="22"/>
                <w:szCs w:val="22"/>
              </w:rPr>
              <w:t>;</w:t>
            </w:r>
          </w:p>
          <w:p w:rsidR="006C16E5" w:rsidRDefault="006C16E5" w:rsidP="006C16E5">
            <w:pPr>
              <w:rPr>
                <w:bCs/>
                <w:sz w:val="22"/>
                <w:szCs w:val="22"/>
              </w:rPr>
            </w:pPr>
            <w:r>
              <w:rPr>
                <w:bCs/>
                <w:sz w:val="22"/>
                <w:szCs w:val="22"/>
              </w:rPr>
              <w:t>в 2026</w:t>
            </w:r>
            <w:r w:rsidRPr="00056925">
              <w:rPr>
                <w:bCs/>
                <w:sz w:val="22"/>
                <w:szCs w:val="22"/>
              </w:rPr>
              <w:t xml:space="preserve"> году – </w:t>
            </w:r>
            <w:r>
              <w:t xml:space="preserve">5 </w:t>
            </w:r>
            <w:r w:rsidRPr="007F22C9">
              <w:t>тыс. рублей</w:t>
            </w:r>
            <w:r w:rsidRPr="007F22C9">
              <w:rPr>
                <w:bCs/>
                <w:sz w:val="22"/>
                <w:szCs w:val="22"/>
              </w:rPr>
              <w:t>.</w:t>
            </w:r>
          </w:p>
          <w:p w:rsidR="006C16E5" w:rsidRPr="00056925" w:rsidRDefault="006C16E5" w:rsidP="006C16E5">
            <w:pPr>
              <w:rPr>
                <w:bCs/>
                <w:sz w:val="22"/>
                <w:szCs w:val="22"/>
              </w:rPr>
            </w:pPr>
          </w:p>
          <w:p w:rsidR="006C16E5" w:rsidRPr="007F22C9" w:rsidRDefault="006C16E5" w:rsidP="006C16E5"/>
        </w:tc>
      </w:tr>
      <w:tr w:rsidR="006C16E5" w:rsidRPr="007F22C9" w:rsidTr="00E84352">
        <w:trPr>
          <w:trHeight w:val="4520"/>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t xml:space="preserve">6. </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355949" w:rsidRDefault="006C16E5" w:rsidP="006C16E5">
            <w:pPr>
              <w:rPr>
                <w:rFonts w:eastAsia="Tahoma"/>
                <w:sz w:val="22"/>
                <w:szCs w:val="22"/>
              </w:rPr>
            </w:pPr>
            <w:r w:rsidRPr="00355949">
              <w:rPr>
                <w:sz w:val="22"/>
                <w:szCs w:val="22"/>
              </w:rPr>
              <w:t>Размещение профилактических материалов в периодической печати, на сайтах и в социальных сетях.</w:t>
            </w:r>
          </w:p>
        </w:tc>
        <w:tc>
          <w:tcPr>
            <w:tcW w:w="2976"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6C16E5">
            <w:r>
              <w:t xml:space="preserve">Органы местного самоуправления </w:t>
            </w: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6</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50, 0</w:t>
            </w:r>
            <w:r w:rsidRPr="00056925">
              <w:rPr>
                <w:b/>
              </w:rPr>
              <w:t xml:space="preserve"> тыс. рублей</w:t>
            </w:r>
            <w:r>
              <w:t>, в том числе:</w:t>
            </w:r>
          </w:p>
          <w:p w:rsidR="006C16E5" w:rsidRDefault="006C16E5" w:rsidP="006C16E5">
            <w:r>
              <w:t xml:space="preserve"> - з</w:t>
            </w:r>
            <w:r w:rsidRPr="007F22C9">
              <w:t xml:space="preserve">а счет средств районного бюджета предусмотрено </w:t>
            </w:r>
            <w:r>
              <w:rPr>
                <w:b/>
              </w:rPr>
              <w:t>25, 0</w:t>
            </w:r>
            <w:r w:rsidRPr="00056925">
              <w:rPr>
                <w:b/>
              </w:rPr>
              <w:t xml:space="preserve"> тыс. рублей</w:t>
            </w:r>
            <w:r>
              <w:t xml:space="preserve">, их них по годам: </w:t>
            </w:r>
          </w:p>
          <w:p w:rsidR="006C16E5" w:rsidRDefault="006C16E5" w:rsidP="006C16E5">
            <w:r>
              <w:t>в 2022 году – 5</w:t>
            </w:r>
            <w:r w:rsidRPr="007F22C9">
              <w:t xml:space="preserve"> тыс. рублей; </w:t>
            </w:r>
          </w:p>
          <w:p w:rsidR="006C16E5" w:rsidRDefault="006C16E5" w:rsidP="006C16E5">
            <w:r>
              <w:t xml:space="preserve">в 2023 году – 5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5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rPr>
                <w:bCs/>
                <w:sz w:val="22"/>
                <w:szCs w:val="22"/>
              </w:rPr>
              <w:t>5</w:t>
            </w:r>
            <w:r w:rsidRPr="007F22C9">
              <w:rPr>
                <w:bCs/>
                <w:sz w:val="22"/>
                <w:szCs w:val="22"/>
              </w:rPr>
              <w:t xml:space="preserve"> тыс. рублей</w:t>
            </w:r>
            <w:r>
              <w:rPr>
                <w:bCs/>
                <w:sz w:val="22"/>
                <w:szCs w:val="22"/>
              </w:rPr>
              <w:t>;</w:t>
            </w:r>
          </w:p>
          <w:p w:rsidR="006C16E5" w:rsidRDefault="006C16E5" w:rsidP="006C16E5">
            <w:pPr>
              <w:rPr>
                <w:bCs/>
                <w:sz w:val="22"/>
                <w:szCs w:val="22"/>
              </w:rPr>
            </w:pPr>
            <w:r>
              <w:rPr>
                <w:bCs/>
                <w:sz w:val="22"/>
                <w:szCs w:val="22"/>
              </w:rPr>
              <w:t>в 2026</w:t>
            </w:r>
            <w:r w:rsidRPr="00056925">
              <w:rPr>
                <w:bCs/>
                <w:sz w:val="22"/>
                <w:szCs w:val="22"/>
              </w:rPr>
              <w:t xml:space="preserve"> году – </w:t>
            </w:r>
            <w:r>
              <w:rPr>
                <w:bCs/>
                <w:sz w:val="22"/>
                <w:szCs w:val="22"/>
              </w:rPr>
              <w:t>5</w:t>
            </w:r>
            <w:r w:rsidRPr="00056925">
              <w:rPr>
                <w:bCs/>
                <w:sz w:val="22"/>
                <w:szCs w:val="22"/>
              </w:rPr>
              <w:t xml:space="preserve"> тыс. рублей</w:t>
            </w:r>
            <w:r w:rsidRPr="007F22C9">
              <w:rPr>
                <w:bCs/>
                <w:sz w:val="22"/>
                <w:szCs w:val="22"/>
              </w:rPr>
              <w:t>.</w:t>
            </w:r>
          </w:p>
          <w:p w:rsidR="006C16E5" w:rsidRPr="00056925" w:rsidRDefault="006C16E5" w:rsidP="006C16E5">
            <w:pPr>
              <w:rPr>
                <w:bCs/>
                <w:sz w:val="22"/>
                <w:szCs w:val="22"/>
              </w:rPr>
            </w:pPr>
            <w:r>
              <w:rPr>
                <w:bCs/>
                <w:sz w:val="22"/>
                <w:szCs w:val="22"/>
              </w:rPr>
              <w:t xml:space="preserve">- за счет внебюджетных источников  - </w:t>
            </w:r>
            <w:r>
              <w:rPr>
                <w:b/>
                <w:bCs/>
                <w:sz w:val="22"/>
                <w:szCs w:val="22"/>
              </w:rPr>
              <w:t xml:space="preserve">25, 0 </w:t>
            </w:r>
            <w:r w:rsidRPr="00056925">
              <w:rPr>
                <w:b/>
                <w:bCs/>
                <w:sz w:val="22"/>
                <w:szCs w:val="22"/>
              </w:rPr>
              <w:t>тыс. рублей</w:t>
            </w:r>
            <w:r>
              <w:rPr>
                <w:b/>
                <w:bCs/>
                <w:sz w:val="22"/>
                <w:szCs w:val="22"/>
              </w:rPr>
              <w:t xml:space="preserve">, </w:t>
            </w:r>
            <w:r>
              <w:rPr>
                <w:bCs/>
                <w:sz w:val="22"/>
                <w:szCs w:val="22"/>
              </w:rPr>
              <w:t>из них по годам:</w:t>
            </w:r>
          </w:p>
          <w:p w:rsidR="006C16E5" w:rsidRDefault="006C16E5" w:rsidP="006C16E5">
            <w:r>
              <w:t xml:space="preserve">в 2022 году – 5 </w:t>
            </w:r>
            <w:r w:rsidRPr="007F22C9">
              <w:t xml:space="preserve"> тыс. рублей; </w:t>
            </w:r>
          </w:p>
          <w:p w:rsidR="006C16E5" w:rsidRDefault="006C16E5" w:rsidP="006C16E5">
            <w:r>
              <w:t xml:space="preserve">в 2023 году – 5 </w:t>
            </w:r>
            <w:r w:rsidRPr="007F22C9">
              <w:t xml:space="preserve"> тыс. рублей; </w:t>
            </w:r>
          </w:p>
          <w:p w:rsidR="006C16E5" w:rsidRDefault="006C16E5" w:rsidP="006C16E5">
            <w:r>
              <w:t>в 2024</w:t>
            </w:r>
            <w:r w:rsidRPr="007F22C9">
              <w:t xml:space="preserve"> году </w:t>
            </w:r>
            <w:r>
              <w:t>–</w:t>
            </w:r>
            <w:r w:rsidRPr="007F22C9">
              <w:t xml:space="preserve"> </w:t>
            </w:r>
            <w:r>
              <w:t xml:space="preserve">5 </w:t>
            </w:r>
            <w:r w:rsidRPr="007F22C9">
              <w:t xml:space="preserve"> 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t xml:space="preserve">5 </w:t>
            </w:r>
            <w:r w:rsidRPr="007F22C9">
              <w:t xml:space="preserve"> тыс. рублей</w:t>
            </w:r>
            <w:r>
              <w:rPr>
                <w:bCs/>
                <w:sz w:val="22"/>
                <w:szCs w:val="22"/>
              </w:rPr>
              <w:t>;</w:t>
            </w:r>
            <w:r w:rsidRPr="00056925">
              <w:rPr>
                <w:bCs/>
                <w:sz w:val="22"/>
                <w:szCs w:val="22"/>
              </w:rPr>
              <w:t xml:space="preserve"> </w:t>
            </w:r>
          </w:p>
          <w:p w:rsidR="006C16E5" w:rsidRDefault="006C16E5" w:rsidP="006C16E5">
            <w:pPr>
              <w:rPr>
                <w:bCs/>
                <w:sz w:val="22"/>
                <w:szCs w:val="22"/>
              </w:rPr>
            </w:pPr>
            <w:r>
              <w:rPr>
                <w:bCs/>
                <w:sz w:val="22"/>
                <w:szCs w:val="22"/>
              </w:rPr>
              <w:t>в 2026</w:t>
            </w:r>
            <w:r w:rsidRPr="00056925">
              <w:rPr>
                <w:bCs/>
                <w:sz w:val="22"/>
                <w:szCs w:val="22"/>
              </w:rPr>
              <w:t xml:space="preserve"> году – </w:t>
            </w:r>
            <w:r>
              <w:t xml:space="preserve">5 </w:t>
            </w:r>
            <w:r w:rsidRPr="007F22C9">
              <w:t xml:space="preserve"> тыс. рублей</w:t>
            </w:r>
            <w:r w:rsidRPr="007F22C9">
              <w:rPr>
                <w:bCs/>
                <w:sz w:val="22"/>
                <w:szCs w:val="22"/>
              </w:rPr>
              <w:t>.</w:t>
            </w:r>
          </w:p>
          <w:p w:rsidR="006C16E5" w:rsidRPr="00056925" w:rsidRDefault="006C16E5" w:rsidP="006C16E5">
            <w:pPr>
              <w:rPr>
                <w:bCs/>
                <w:sz w:val="22"/>
                <w:szCs w:val="22"/>
              </w:rPr>
            </w:pPr>
          </w:p>
          <w:p w:rsidR="006C16E5" w:rsidRPr="007F22C9" w:rsidRDefault="006C16E5" w:rsidP="006C16E5"/>
        </w:tc>
      </w:tr>
      <w:tr w:rsidR="006C16E5" w:rsidRPr="007F22C9" w:rsidTr="006C16E5">
        <w:trPr>
          <w:trHeight w:val="2246"/>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lastRenderedPageBreak/>
              <w:t>7.</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355949" w:rsidRDefault="006C16E5" w:rsidP="006C16E5">
            <w:pPr>
              <w:jc w:val="both"/>
              <w:rPr>
                <w:rFonts w:eastAsia="Tahoma"/>
                <w:sz w:val="22"/>
                <w:szCs w:val="22"/>
              </w:rPr>
            </w:pPr>
            <w:r w:rsidRPr="00355949">
              <w:rPr>
                <w:rFonts w:eastAsia="Tahoma"/>
                <w:sz w:val="22"/>
                <w:szCs w:val="22"/>
              </w:rPr>
              <w:t>Организация и проведение смотров - конкурсов среди образовательных организаций, иных организаций и предприятий на лучшие практики по здоровому образу жизни</w:t>
            </w:r>
          </w:p>
          <w:p w:rsidR="006C16E5" w:rsidRPr="00355949" w:rsidRDefault="006C16E5" w:rsidP="006C16E5">
            <w:pPr>
              <w:rPr>
                <w:sz w:val="22"/>
                <w:szCs w:val="22"/>
              </w:rPr>
            </w:pPr>
          </w:p>
        </w:tc>
        <w:tc>
          <w:tcPr>
            <w:tcW w:w="2976" w:type="dxa"/>
            <w:tcBorders>
              <w:top w:val="single" w:sz="4" w:space="0" w:color="auto"/>
              <w:left w:val="single" w:sz="4" w:space="0" w:color="auto"/>
              <w:bottom w:val="single" w:sz="4" w:space="0" w:color="auto"/>
              <w:right w:val="nil"/>
            </w:tcBorders>
            <w:shd w:val="clear" w:color="auto" w:fill="FFFFFF"/>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rFonts w:eastAsia="Tahoma"/>
                <w:sz w:val="22"/>
                <w:szCs w:val="22"/>
              </w:rPr>
            </w:pPr>
            <w:r w:rsidRPr="00355949">
              <w:rPr>
                <w:rFonts w:eastAsia="Tahoma"/>
                <w:sz w:val="22"/>
                <w:szCs w:val="22"/>
              </w:rPr>
              <w:t>Комитет образования администрации муниципального района «Кыринский район»</w:t>
            </w:r>
          </w:p>
          <w:p w:rsidR="006C16E5" w:rsidRPr="007F22C9" w:rsidRDefault="006C16E5" w:rsidP="006C16E5">
            <w:r w:rsidRPr="00355949">
              <w:rPr>
                <w:rFonts w:eastAsia="Tahoma"/>
                <w:sz w:val="22"/>
                <w:szCs w:val="22"/>
              </w:rPr>
              <w:t>Комитет культуры, спорта и молодежной политики администрации муниципа</w:t>
            </w:r>
            <w:r>
              <w:rPr>
                <w:rFonts w:eastAsia="Tahoma"/>
                <w:sz w:val="22"/>
                <w:szCs w:val="22"/>
              </w:rPr>
              <w:t>льного района «Кыринский район»</w:t>
            </w: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 xml:space="preserve">-2025 </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50, 0</w:t>
            </w:r>
            <w:r w:rsidRPr="00056925">
              <w:rPr>
                <w:b/>
              </w:rPr>
              <w:t xml:space="preserve"> тыс. рублей</w:t>
            </w:r>
            <w:r>
              <w:t>, в том числе:</w:t>
            </w:r>
          </w:p>
          <w:p w:rsidR="006C16E5" w:rsidRDefault="006C16E5" w:rsidP="006C16E5">
            <w:r>
              <w:t xml:space="preserve"> - з</w:t>
            </w:r>
            <w:r w:rsidRPr="007F22C9">
              <w:t xml:space="preserve">а счет средств районного бюджета предусмотрено </w:t>
            </w:r>
            <w:r>
              <w:rPr>
                <w:b/>
              </w:rPr>
              <w:t xml:space="preserve">50, 0 </w:t>
            </w:r>
            <w:r w:rsidRPr="00056925">
              <w:rPr>
                <w:b/>
              </w:rPr>
              <w:t>тыс. рублей</w:t>
            </w:r>
            <w:r>
              <w:t xml:space="preserve">, их них по годам: </w:t>
            </w:r>
          </w:p>
          <w:p w:rsidR="006C16E5" w:rsidRDefault="006C16E5" w:rsidP="006C16E5">
            <w:r>
              <w:t>в 2022 году – 10</w:t>
            </w:r>
            <w:r w:rsidRPr="007F22C9">
              <w:t xml:space="preserve"> тыс. рублей; </w:t>
            </w:r>
          </w:p>
          <w:p w:rsidR="006C16E5" w:rsidRDefault="006C16E5" w:rsidP="006C16E5">
            <w:r>
              <w:t xml:space="preserve">в 2023 году – 10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10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rPr>
                <w:bCs/>
                <w:sz w:val="22"/>
                <w:szCs w:val="22"/>
              </w:rPr>
              <w:t>10</w:t>
            </w:r>
            <w:r w:rsidRPr="007F22C9">
              <w:rPr>
                <w:bCs/>
                <w:sz w:val="22"/>
                <w:szCs w:val="22"/>
              </w:rPr>
              <w:t xml:space="preserve"> тыс. рублей</w:t>
            </w:r>
            <w:r>
              <w:rPr>
                <w:bCs/>
                <w:sz w:val="22"/>
                <w:szCs w:val="22"/>
              </w:rPr>
              <w:t>;</w:t>
            </w:r>
            <w:r w:rsidRPr="00056925">
              <w:rPr>
                <w:bCs/>
                <w:sz w:val="22"/>
                <w:szCs w:val="22"/>
              </w:rPr>
              <w:t xml:space="preserve"> </w:t>
            </w:r>
          </w:p>
          <w:p w:rsidR="006C16E5" w:rsidRDefault="006C16E5" w:rsidP="006C16E5">
            <w:pPr>
              <w:rPr>
                <w:bCs/>
                <w:sz w:val="22"/>
                <w:szCs w:val="22"/>
              </w:rPr>
            </w:pPr>
            <w:r>
              <w:rPr>
                <w:bCs/>
                <w:sz w:val="22"/>
                <w:szCs w:val="22"/>
              </w:rPr>
              <w:t>в 2026</w:t>
            </w:r>
            <w:r w:rsidRPr="00056925">
              <w:rPr>
                <w:bCs/>
                <w:sz w:val="22"/>
                <w:szCs w:val="22"/>
              </w:rPr>
              <w:t xml:space="preserve"> году – </w:t>
            </w:r>
            <w:r>
              <w:rPr>
                <w:bCs/>
                <w:sz w:val="22"/>
                <w:szCs w:val="22"/>
              </w:rPr>
              <w:t>10</w:t>
            </w:r>
            <w:r w:rsidRPr="00056925">
              <w:rPr>
                <w:bCs/>
                <w:sz w:val="22"/>
                <w:szCs w:val="22"/>
              </w:rPr>
              <w:t xml:space="preserve"> тыс. рублей</w:t>
            </w:r>
            <w:r w:rsidRPr="007F22C9">
              <w:rPr>
                <w:bCs/>
                <w:sz w:val="22"/>
                <w:szCs w:val="22"/>
              </w:rPr>
              <w:t>.</w:t>
            </w:r>
          </w:p>
          <w:p w:rsidR="006C16E5" w:rsidRDefault="006C16E5" w:rsidP="006C16E5">
            <w:pPr>
              <w:rPr>
                <w:bCs/>
                <w:sz w:val="22"/>
                <w:szCs w:val="22"/>
              </w:rPr>
            </w:pPr>
          </w:p>
          <w:p w:rsidR="006C16E5" w:rsidRPr="00056925" w:rsidRDefault="006C16E5" w:rsidP="006C16E5">
            <w:pPr>
              <w:rPr>
                <w:bCs/>
                <w:sz w:val="22"/>
                <w:szCs w:val="22"/>
              </w:rPr>
            </w:pPr>
          </w:p>
          <w:p w:rsidR="006C16E5" w:rsidRPr="007F22C9" w:rsidRDefault="006C16E5" w:rsidP="006C16E5"/>
        </w:tc>
      </w:tr>
      <w:tr w:rsidR="006C16E5" w:rsidRPr="007F22C9" w:rsidTr="006C16E5">
        <w:trPr>
          <w:trHeight w:val="2246"/>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t>8.</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355949" w:rsidRDefault="006C16E5" w:rsidP="006C16E5">
            <w:pPr>
              <w:jc w:val="both"/>
              <w:rPr>
                <w:rFonts w:eastAsia="Tahoma"/>
                <w:sz w:val="22"/>
                <w:szCs w:val="22"/>
              </w:rPr>
            </w:pPr>
            <w:r w:rsidRPr="0036129A">
              <w:rPr>
                <w:rFonts w:eastAsia="Tahoma"/>
                <w:sz w:val="22"/>
                <w:szCs w:val="22"/>
              </w:rPr>
              <w:t xml:space="preserve">Развитие </w:t>
            </w:r>
            <w:proofErr w:type="spellStart"/>
            <w:r w:rsidRPr="0036129A">
              <w:rPr>
                <w:rFonts w:eastAsia="Tahoma"/>
                <w:sz w:val="22"/>
                <w:szCs w:val="22"/>
              </w:rPr>
              <w:t>волонтерства</w:t>
            </w:r>
            <w:proofErr w:type="spellEnd"/>
            <w:r w:rsidRPr="0036129A">
              <w:rPr>
                <w:rFonts w:eastAsia="Tahoma"/>
                <w:sz w:val="22"/>
                <w:szCs w:val="22"/>
              </w:rPr>
              <w:t xml:space="preserve"> (добровольчества) по формированию здорового образа жизни среди школьников, учащихся системы среднего профессионального образования, лиц старше трудоспособного возраста.</w:t>
            </w:r>
          </w:p>
        </w:tc>
        <w:tc>
          <w:tcPr>
            <w:tcW w:w="2976" w:type="dxa"/>
            <w:tcBorders>
              <w:top w:val="single" w:sz="4" w:space="0" w:color="auto"/>
              <w:left w:val="single" w:sz="4" w:space="0" w:color="auto"/>
              <w:bottom w:val="single" w:sz="4" w:space="0" w:color="auto"/>
              <w:right w:val="nil"/>
            </w:tcBorders>
            <w:shd w:val="clear" w:color="auto" w:fill="FFFFFF"/>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rFonts w:eastAsia="Tahoma"/>
                <w:sz w:val="22"/>
                <w:szCs w:val="22"/>
              </w:rPr>
            </w:pPr>
            <w:r w:rsidRPr="00355949">
              <w:rPr>
                <w:rFonts w:eastAsia="Tahoma"/>
                <w:sz w:val="22"/>
                <w:szCs w:val="22"/>
              </w:rPr>
              <w:t>Администрация муниципального района «Кыринский район»</w:t>
            </w:r>
          </w:p>
          <w:p w:rsidR="006C16E5" w:rsidRPr="00355949" w:rsidRDefault="006C16E5" w:rsidP="006C16E5">
            <w:pPr>
              <w:jc w:val="both"/>
              <w:rPr>
                <w:rFonts w:eastAsia="Tahoma"/>
                <w:sz w:val="22"/>
                <w:szCs w:val="22"/>
              </w:rPr>
            </w:pPr>
            <w:r w:rsidRPr="00355949">
              <w:rPr>
                <w:rFonts w:eastAsia="Tahoma"/>
                <w:sz w:val="22"/>
                <w:szCs w:val="22"/>
              </w:rPr>
              <w:t>Комитет образования администрации муниципального района «Кыринский район»</w:t>
            </w:r>
          </w:p>
          <w:p w:rsidR="006C16E5" w:rsidRPr="007F22C9" w:rsidRDefault="006C16E5" w:rsidP="006C16E5">
            <w:r w:rsidRPr="00355949">
              <w:rPr>
                <w:rFonts w:eastAsia="Tahoma"/>
                <w:sz w:val="22"/>
                <w:szCs w:val="22"/>
              </w:rPr>
              <w:t>Комитет культуры, спорта и молодежной политики администрации муниципа</w:t>
            </w:r>
            <w:r>
              <w:rPr>
                <w:rFonts w:eastAsia="Tahoma"/>
                <w:sz w:val="22"/>
                <w:szCs w:val="22"/>
              </w:rPr>
              <w:t>льного района «Кыринский район»</w:t>
            </w: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6</w:t>
            </w:r>
            <w:r>
              <w:t xml:space="preserve"> </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25, 0</w:t>
            </w:r>
            <w:r w:rsidRPr="00056925">
              <w:rPr>
                <w:b/>
              </w:rPr>
              <w:t xml:space="preserve"> тыс. рублей</w:t>
            </w:r>
            <w:r>
              <w:t>, в том числе:</w:t>
            </w:r>
          </w:p>
          <w:p w:rsidR="006C16E5" w:rsidRDefault="006C16E5" w:rsidP="006C16E5">
            <w:r>
              <w:t xml:space="preserve"> - з</w:t>
            </w:r>
            <w:r w:rsidRPr="007F22C9">
              <w:t xml:space="preserve">а счет средств районного бюджета предусмотрено </w:t>
            </w:r>
            <w:r>
              <w:rPr>
                <w:b/>
              </w:rPr>
              <w:t xml:space="preserve">25, 0 </w:t>
            </w:r>
            <w:r w:rsidRPr="00056925">
              <w:rPr>
                <w:b/>
              </w:rPr>
              <w:t>тыс. рублей</w:t>
            </w:r>
            <w:r>
              <w:t xml:space="preserve">, их них по годам: </w:t>
            </w:r>
          </w:p>
          <w:p w:rsidR="006C16E5" w:rsidRDefault="006C16E5" w:rsidP="006C16E5">
            <w:r>
              <w:t>в 2022 году – 5</w:t>
            </w:r>
            <w:r w:rsidRPr="007F22C9">
              <w:t xml:space="preserve"> тыс. рублей; </w:t>
            </w:r>
          </w:p>
          <w:p w:rsidR="006C16E5" w:rsidRDefault="006C16E5" w:rsidP="006C16E5">
            <w:r>
              <w:t xml:space="preserve">в 2023 году – 5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5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rPr>
                <w:bCs/>
                <w:sz w:val="22"/>
                <w:szCs w:val="22"/>
              </w:rPr>
              <w:t>5</w:t>
            </w:r>
            <w:r w:rsidRPr="007F22C9">
              <w:rPr>
                <w:bCs/>
                <w:sz w:val="22"/>
                <w:szCs w:val="22"/>
              </w:rPr>
              <w:t xml:space="preserve"> тыс. рублей</w:t>
            </w:r>
            <w:r>
              <w:rPr>
                <w:bCs/>
                <w:sz w:val="22"/>
                <w:szCs w:val="22"/>
              </w:rPr>
              <w:t>;</w:t>
            </w:r>
            <w:r w:rsidRPr="00056925">
              <w:rPr>
                <w:bCs/>
                <w:sz w:val="22"/>
                <w:szCs w:val="22"/>
              </w:rPr>
              <w:t xml:space="preserve"> </w:t>
            </w:r>
          </w:p>
          <w:p w:rsidR="006C16E5" w:rsidRDefault="006C16E5" w:rsidP="006C16E5">
            <w:pPr>
              <w:rPr>
                <w:bCs/>
                <w:sz w:val="22"/>
                <w:szCs w:val="22"/>
              </w:rPr>
            </w:pPr>
            <w:r>
              <w:rPr>
                <w:bCs/>
                <w:sz w:val="22"/>
                <w:szCs w:val="22"/>
              </w:rPr>
              <w:t>в 2026</w:t>
            </w:r>
            <w:r w:rsidRPr="00056925">
              <w:rPr>
                <w:bCs/>
                <w:sz w:val="22"/>
                <w:szCs w:val="22"/>
              </w:rPr>
              <w:t xml:space="preserve"> году – </w:t>
            </w:r>
            <w:r>
              <w:rPr>
                <w:bCs/>
                <w:sz w:val="22"/>
                <w:szCs w:val="22"/>
              </w:rPr>
              <w:t>5</w:t>
            </w:r>
            <w:r w:rsidRPr="00056925">
              <w:rPr>
                <w:bCs/>
                <w:sz w:val="22"/>
                <w:szCs w:val="22"/>
              </w:rPr>
              <w:t xml:space="preserve"> тыс. рублей</w:t>
            </w:r>
            <w:r w:rsidRPr="007F22C9">
              <w:rPr>
                <w:bCs/>
                <w:sz w:val="22"/>
                <w:szCs w:val="22"/>
              </w:rPr>
              <w:t>.</w:t>
            </w:r>
          </w:p>
          <w:p w:rsidR="006C16E5" w:rsidRDefault="006C16E5" w:rsidP="006C16E5">
            <w:pPr>
              <w:rPr>
                <w:bCs/>
                <w:sz w:val="22"/>
                <w:szCs w:val="22"/>
              </w:rPr>
            </w:pPr>
          </w:p>
          <w:p w:rsidR="006C16E5" w:rsidRPr="00056925" w:rsidRDefault="006C16E5" w:rsidP="006C16E5">
            <w:pPr>
              <w:rPr>
                <w:bCs/>
                <w:sz w:val="22"/>
                <w:szCs w:val="22"/>
              </w:rPr>
            </w:pPr>
          </w:p>
          <w:p w:rsidR="006C16E5" w:rsidRPr="007F22C9" w:rsidRDefault="006C16E5" w:rsidP="006C16E5"/>
        </w:tc>
      </w:tr>
      <w:tr w:rsidR="006C16E5" w:rsidRPr="007F22C9" w:rsidTr="006C16E5">
        <w:trPr>
          <w:trHeight w:val="2246"/>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t>9.</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36129A" w:rsidRDefault="006C16E5" w:rsidP="006C16E5">
            <w:pPr>
              <w:jc w:val="both"/>
              <w:rPr>
                <w:rFonts w:eastAsia="Tahoma"/>
                <w:sz w:val="22"/>
                <w:szCs w:val="22"/>
              </w:rPr>
            </w:pPr>
            <w:r w:rsidRPr="001222F9">
              <w:rPr>
                <w:rFonts w:eastAsia="Tahoma"/>
                <w:sz w:val="22"/>
                <w:szCs w:val="22"/>
              </w:rPr>
              <w:t>Организация   обучен</w:t>
            </w:r>
            <w:r>
              <w:rPr>
                <w:rFonts w:eastAsia="Tahoma"/>
                <w:sz w:val="22"/>
                <w:szCs w:val="22"/>
              </w:rPr>
              <w:t>ия  и проверки знаний по охране среди работодателей и работников</w:t>
            </w:r>
            <w:r w:rsidRPr="001222F9">
              <w:rPr>
                <w:rFonts w:eastAsia="Tahoma"/>
                <w:sz w:val="22"/>
                <w:szCs w:val="22"/>
              </w:rPr>
              <w:t xml:space="preserve"> на территории муниципального района «Кыринский район»</w:t>
            </w:r>
            <w:r>
              <w:rPr>
                <w:rFonts w:eastAsia="Tahoma"/>
                <w:sz w:val="22"/>
                <w:szCs w:val="22"/>
              </w:rPr>
              <w:t>.</w:t>
            </w:r>
            <w:r w:rsidRPr="001222F9">
              <w:rPr>
                <w:rFonts w:eastAsia="Tahoma"/>
                <w:sz w:val="22"/>
                <w:szCs w:val="22"/>
              </w:rPr>
              <w:t xml:space="preserve">  </w:t>
            </w:r>
          </w:p>
        </w:tc>
        <w:tc>
          <w:tcPr>
            <w:tcW w:w="2976" w:type="dxa"/>
            <w:tcBorders>
              <w:top w:val="single" w:sz="4" w:space="0" w:color="auto"/>
              <w:left w:val="single" w:sz="4" w:space="0" w:color="auto"/>
              <w:bottom w:val="single" w:sz="4" w:space="0" w:color="auto"/>
              <w:right w:val="nil"/>
            </w:tcBorders>
            <w:shd w:val="clear" w:color="auto" w:fill="FFFFFF"/>
          </w:tcPr>
          <w:p w:rsidR="006C16E5" w:rsidRPr="00355949" w:rsidRDefault="006C16E5" w:rsidP="006C16E5">
            <w:pPr>
              <w:jc w:val="both"/>
              <w:rPr>
                <w:rFonts w:eastAsia="Tahoma"/>
                <w:sz w:val="22"/>
                <w:szCs w:val="22"/>
              </w:rPr>
            </w:pPr>
            <w:r w:rsidRPr="00355949">
              <w:rPr>
                <w:rFonts w:eastAsia="Tahoma"/>
                <w:sz w:val="22"/>
                <w:szCs w:val="22"/>
              </w:rPr>
              <w:t>Администрация муниципального района «Кыринский район»</w:t>
            </w:r>
          </w:p>
          <w:p w:rsidR="006C16E5" w:rsidRPr="00355949" w:rsidRDefault="006C16E5" w:rsidP="006C16E5">
            <w:pPr>
              <w:jc w:val="both"/>
              <w:rPr>
                <w:rFonts w:eastAsia="Tahoma"/>
                <w:sz w:val="22"/>
                <w:szCs w:val="22"/>
              </w:rPr>
            </w:pPr>
          </w:p>
        </w:tc>
        <w:tc>
          <w:tcPr>
            <w:tcW w:w="1982" w:type="dxa"/>
            <w:tcBorders>
              <w:top w:val="single" w:sz="4" w:space="0" w:color="auto"/>
              <w:left w:val="single" w:sz="4" w:space="0" w:color="auto"/>
              <w:bottom w:val="single" w:sz="4" w:space="0" w:color="auto"/>
              <w:right w:val="nil"/>
            </w:tcBorders>
            <w:shd w:val="clear" w:color="auto" w:fill="FFFFFF"/>
          </w:tcPr>
          <w:p w:rsidR="006C16E5" w:rsidRDefault="006C16E5" w:rsidP="0038763F">
            <w:pPr>
              <w:spacing w:line="240" w:lineRule="exact"/>
            </w:pPr>
            <w:r>
              <w:t>202</w:t>
            </w:r>
            <w:r w:rsidR="0038763F">
              <w:t>2</w:t>
            </w:r>
            <w:r>
              <w:t>-202</w:t>
            </w:r>
            <w:r w:rsidR="0038763F">
              <w:t>6</w:t>
            </w:r>
            <w:r>
              <w:t xml:space="preserve"> 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590, 0</w:t>
            </w:r>
            <w:r w:rsidRPr="00056925">
              <w:rPr>
                <w:b/>
              </w:rPr>
              <w:t xml:space="preserve"> тыс. рублей</w:t>
            </w:r>
            <w:r>
              <w:t>, в том числе:</w:t>
            </w:r>
          </w:p>
          <w:p w:rsidR="006C16E5" w:rsidRDefault="006C16E5" w:rsidP="006C16E5">
            <w:r>
              <w:t xml:space="preserve"> - з</w:t>
            </w:r>
            <w:r w:rsidRPr="007F22C9">
              <w:t xml:space="preserve">а счет средств районного бюджета предусмотрено </w:t>
            </w:r>
            <w:r>
              <w:rPr>
                <w:b/>
              </w:rPr>
              <w:t xml:space="preserve">590, 0 </w:t>
            </w:r>
            <w:r w:rsidRPr="00056925">
              <w:rPr>
                <w:b/>
              </w:rPr>
              <w:t>тыс. рублей</w:t>
            </w:r>
            <w:r>
              <w:t xml:space="preserve">, их них по годам: </w:t>
            </w:r>
          </w:p>
          <w:p w:rsidR="006C16E5" w:rsidRDefault="006C16E5" w:rsidP="006C16E5">
            <w:r>
              <w:t xml:space="preserve">в 2022 году – 100, 0 </w:t>
            </w:r>
            <w:r w:rsidRPr="007F22C9">
              <w:t xml:space="preserve">тыс. рублей; </w:t>
            </w:r>
          </w:p>
          <w:p w:rsidR="006C16E5" w:rsidRDefault="006C16E5" w:rsidP="006C16E5">
            <w:r>
              <w:t xml:space="preserve">в 2023 году – 100, 0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190, 0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rPr>
                <w:bCs/>
                <w:sz w:val="22"/>
                <w:szCs w:val="22"/>
              </w:rPr>
              <w:t>100, 0</w:t>
            </w:r>
            <w:r w:rsidRPr="007F22C9">
              <w:rPr>
                <w:bCs/>
                <w:sz w:val="22"/>
                <w:szCs w:val="22"/>
              </w:rPr>
              <w:t xml:space="preserve"> тыс. рублей</w:t>
            </w:r>
            <w:r>
              <w:rPr>
                <w:bCs/>
                <w:sz w:val="22"/>
                <w:szCs w:val="22"/>
              </w:rPr>
              <w:t>;</w:t>
            </w:r>
            <w:r w:rsidRPr="00056925">
              <w:rPr>
                <w:bCs/>
                <w:sz w:val="22"/>
                <w:szCs w:val="22"/>
              </w:rPr>
              <w:t xml:space="preserve"> </w:t>
            </w:r>
          </w:p>
          <w:p w:rsidR="006C16E5" w:rsidRDefault="006C16E5" w:rsidP="006C16E5">
            <w:pPr>
              <w:rPr>
                <w:bCs/>
                <w:sz w:val="22"/>
                <w:szCs w:val="22"/>
              </w:rPr>
            </w:pPr>
            <w:r>
              <w:rPr>
                <w:bCs/>
                <w:sz w:val="22"/>
                <w:szCs w:val="22"/>
              </w:rPr>
              <w:t>в 2026</w:t>
            </w:r>
            <w:r w:rsidRPr="00056925">
              <w:rPr>
                <w:bCs/>
                <w:sz w:val="22"/>
                <w:szCs w:val="22"/>
              </w:rPr>
              <w:t xml:space="preserve"> году – </w:t>
            </w:r>
            <w:r>
              <w:rPr>
                <w:bCs/>
                <w:sz w:val="22"/>
                <w:szCs w:val="22"/>
              </w:rPr>
              <w:t>100, 0</w:t>
            </w:r>
            <w:r w:rsidRPr="00056925">
              <w:rPr>
                <w:bCs/>
                <w:sz w:val="22"/>
                <w:szCs w:val="22"/>
              </w:rPr>
              <w:t xml:space="preserve"> тыс. рублей</w:t>
            </w:r>
            <w:r w:rsidRPr="007F22C9">
              <w:rPr>
                <w:bCs/>
                <w:sz w:val="22"/>
                <w:szCs w:val="22"/>
              </w:rPr>
              <w:t>.</w:t>
            </w:r>
          </w:p>
          <w:p w:rsidR="006C16E5" w:rsidRDefault="006C16E5" w:rsidP="006C16E5"/>
        </w:tc>
      </w:tr>
      <w:tr w:rsidR="006C16E5" w:rsidRPr="007F22C9" w:rsidTr="006C16E5">
        <w:trPr>
          <w:trHeight w:val="2246"/>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lastRenderedPageBreak/>
              <w:t>10.</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36129A" w:rsidRDefault="006C16E5" w:rsidP="006C16E5">
            <w:pPr>
              <w:jc w:val="both"/>
              <w:rPr>
                <w:rFonts w:eastAsia="Tahoma"/>
                <w:sz w:val="22"/>
                <w:szCs w:val="22"/>
              </w:rPr>
            </w:pPr>
            <w:r w:rsidRPr="0036129A">
              <w:rPr>
                <w:rFonts w:eastAsia="Tahoma"/>
                <w:sz w:val="22"/>
                <w:szCs w:val="22"/>
              </w:rPr>
              <w:t>Прове</w:t>
            </w:r>
            <w:r>
              <w:rPr>
                <w:rFonts w:eastAsia="Tahoma"/>
                <w:sz w:val="22"/>
                <w:szCs w:val="22"/>
              </w:rPr>
              <w:t>дение физкультурно-оздоровитель</w:t>
            </w:r>
            <w:r w:rsidRPr="0036129A">
              <w:rPr>
                <w:rFonts w:eastAsia="Tahoma"/>
                <w:sz w:val="22"/>
                <w:szCs w:val="22"/>
              </w:rPr>
              <w:t>ных и спортивно-массовых мероприятий с широким участием населения различного возраста по месту их жительства, среди работающих, служащих и молодежи (спортивные соревнования, спортивные эстафеты).</w:t>
            </w:r>
          </w:p>
        </w:tc>
        <w:tc>
          <w:tcPr>
            <w:tcW w:w="2976" w:type="dxa"/>
            <w:tcBorders>
              <w:top w:val="single" w:sz="4" w:space="0" w:color="auto"/>
              <w:left w:val="single" w:sz="4" w:space="0" w:color="auto"/>
              <w:bottom w:val="single" w:sz="4" w:space="0" w:color="auto"/>
              <w:right w:val="nil"/>
            </w:tcBorders>
            <w:shd w:val="clear" w:color="auto" w:fill="FFFFFF"/>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 Администрация муниципального района «Кыринский район»</w:t>
            </w:r>
          </w:p>
          <w:p w:rsidR="006C16E5" w:rsidRPr="00355949" w:rsidRDefault="006C16E5" w:rsidP="006C16E5">
            <w:pPr>
              <w:jc w:val="both"/>
              <w:rPr>
                <w:rFonts w:eastAsia="Tahoma"/>
                <w:sz w:val="22"/>
                <w:szCs w:val="22"/>
              </w:rPr>
            </w:pPr>
            <w:r w:rsidRPr="00355949">
              <w:rPr>
                <w:rFonts w:eastAsia="Tahoma"/>
                <w:sz w:val="22"/>
                <w:szCs w:val="22"/>
              </w:rPr>
              <w:t>Комитет образования администрации муниципального района «Кыринский район»</w:t>
            </w:r>
          </w:p>
          <w:p w:rsidR="006C16E5" w:rsidRPr="007F22C9" w:rsidRDefault="006C16E5" w:rsidP="006C16E5">
            <w:r w:rsidRPr="00355949">
              <w:rPr>
                <w:rFonts w:eastAsia="Tahoma"/>
                <w:sz w:val="22"/>
                <w:szCs w:val="22"/>
              </w:rPr>
              <w:t>Комитет культуры, спорта и молодежной политики администрации муниципа</w:t>
            </w:r>
            <w:r>
              <w:rPr>
                <w:rFonts w:eastAsia="Tahoma"/>
                <w:sz w:val="22"/>
                <w:szCs w:val="22"/>
              </w:rPr>
              <w:t>льного района «Кыринский район»</w:t>
            </w: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6</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750, 0</w:t>
            </w:r>
            <w:r w:rsidRPr="00056925">
              <w:rPr>
                <w:b/>
              </w:rPr>
              <w:t xml:space="preserve"> тыс. рублей</w:t>
            </w:r>
            <w:r>
              <w:t>, в том числе:</w:t>
            </w:r>
          </w:p>
          <w:p w:rsidR="006C16E5" w:rsidRDefault="006C16E5" w:rsidP="006C16E5">
            <w:r>
              <w:t xml:space="preserve"> - з</w:t>
            </w:r>
            <w:r w:rsidRPr="007F22C9">
              <w:t xml:space="preserve">а счет средств районного бюджета предусмотрено </w:t>
            </w:r>
            <w:r>
              <w:rPr>
                <w:b/>
              </w:rPr>
              <w:t>700, 0</w:t>
            </w:r>
            <w:r w:rsidRPr="00056925">
              <w:rPr>
                <w:b/>
              </w:rPr>
              <w:t xml:space="preserve"> тыс. рублей</w:t>
            </w:r>
            <w:r>
              <w:t xml:space="preserve">, их них по годам: </w:t>
            </w:r>
          </w:p>
          <w:p w:rsidR="006C16E5" w:rsidRDefault="006C16E5" w:rsidP="006C16E5">
            <w:r>
              <w:t>в 2022 году – 140,0</w:t>
            </w:r>
            <w:r w:rsidRPr="007F22C9">
              <w:t xml:space="preserve"> тыс. рублей; </w:t>
            </w:r>
          </w:p>
          <w:p w:rsidR="006C16E5" w:rsidRDefault="006C16E5" w:rsidP="006C16E5">
            <w:r>
              <w:t xml:space="preserve">в 2023 году – 140, 0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140, 0 </w:t>
            </w:r>
            <w:r w:rsidRPr="007F22C9">
              <w:t xml:space="preserve">тыс. рублей; </w:t>
            </w:r>
          </w:p>
          <w:p w:rsidR="006C16E5" w:rsidRPr="00056925" w:rsidRDefault="006C16E5" w:rsidP="006C16E5">
            <w:pPr>
              <w:rPr>
                <w:bCs/>
                <w:sz w:val="22"/>
                <w:szCs w:val="22"/>
              </w:rPr>
            </w:pPr>
            <w:r>
              <w:rPr>
                <w:bCs/>
                <w:sz w:val="22"/>
                <w:szCs w:val="22"/>
              </w:rPr>
              <w:t>в 2025 году – 140</w:t>
            </w:r>
            <w:r w:rsidRPr="00056925">
              <w:rPr>
                <w:bCs/>
                <w:sz w:val="22"/>
                <w:szCs w:val="22"/>
              </w:rPr>
              <w:t>,0</w:t>
            </w:r>
            <w:r w:rsidRPr="007F22C9">
              <w:rPr>
                <w:bCs/>
                <w:sz w:val="22"/>
                <w:szCs w:val="22"/>
              </w:rPr>
              <w:t xml:space="preserve"> тыс. рублей</w:t>
            </w:r>
            <w:r>
              <w:rPr>
                <w:bCs/>
                <w:sz w:val="22"/>
                <w:szCs w:val="22"/>
              </w:rPr>
              <w:t>;</w:t>
            </w:r>
          </w:p>
          <w:p w:rsidR="006C16E5" w:rsidRDefault="006C16E5" w:rsidP="006C16E5">
            <w:pPr>
              <w:rPr>
                <w:bCs/>
                <w:sz w:val="22"/>
                <w:szCs w:val="22"/>
              </w:rPr>
            </w:pPr>
            <w:r>
              <w:rPr>
                <w:bCs/>
                <w:sz w:val="22"/>
                <w:szCs w:val="22"/>
              </w:rPr>
              <w:t>в 2026 году – 140</w:t>
            </w:r>
            <w:r w:rsidRPr="00056925">
              <w:rPr>
                <w:bCs/>
                <w:sz w:val="22"/>
                <w:szCs w:val="22"/>
              </w:rPr>
              <w:t>, 0 тыс. рублей</w:t>
            </w:r>
            <w:r w:rsidRPr="007F22C9">
              <w:rPr>
                <w:bCs/>
                <w:sz w:val="22"/>
                <w:szCs w:val="22"/>
              </w:rPr>
              <w:t>.</w:t>
            </w:r>
          </w:p>
          <w:p w:rsidR="006C16E5" w:rsidRPr="00056925" w:rsidRDefault="006C16E5" w:rsidP="006C16E5">
            <w:pPr>
              <w:rPr>
                <w:bCs/>
                <w:sz w:val="22"/>
                <w:szCs w:val="22"/>
              </w:rPr>
            </w:pPr>
            <w:r>
              <w:rPr>
                <w:bCs/>
                <w:sz w:val="22"/>
                <w:szCs w:val="22"/>
              </w:rPr>
              <w:t xml:space="preserve">- за счет внебюджетных источников - </w:t>
            </w:r>
            <w:r>
              <w:rPr>
                <w:b/>
                <w:bCs/>
                <w:sz w:val="22"/>
                <w:szCs w:val="22"/>
              </w:rPr>
              <w:t>50, 0</w:t>
            </w:r>
            <w:r w:rsidRPr="00056925">
              <w:rPr>
                <w:b/>
                <w:bCs/>
                <w:sz w:val="22"/>
                <w:szCs w:val="22"/>
              </w:rPr>
              <w:t xml:space="preserve"> тыс. рублей</w:t>
            </w:r>
            <w:r>
              <w:rPr>
                <w:b/>
                <w:bCs/>
                <w:sz w:val="22"/>
                <w:szCs w:val="22"/>
              </w:rPr>
              <w:t xml:space="preserve">, </w:t>
            </w:r>
            <w:r>
              <w:rPr>
                <w:bCs/>
                <w:sz w:val="22"/>
                <w:szCs w:val="22"/>
              </w:rPr>
              <w:t>из них по годам:</w:t>
            </w:r>
          </w:p>
          <w:p w:rsidR="006C16E5" w:rsidRDefault="006C16E5" w:rsidP="006C16E5">
            <w:r>
              <w:t xml:space="preserve">в 2022 году – 10, 0 </w:t>
            </w:r>
            <w:r w:rsidRPr="007F22C9">
              <w:t xml:space="preserve"> тыс. рублей; </w:t>
            </w:r>
          </w:p>
          <w:p w:rsidR="006C16E5" w:rsidRDefault="006C16E5" w:rsidP="006C16E5">
            <w:r>
              <w:t xml:space="preserve">в 2023 году – 10, 0 </w:t>
            </w:r>
            <w:r w:rsidRPr="007F22C9">
              <w:t xml:space="preserve"> тыс. рублей; </w:t>
            </w:r>
          </w:p>
          <w:p w:rsidR="006C16E5" w:rsidRDefault="006C16E5" w:rsidP="006C16E5">
            <w:r>
              <w:t>в 2024</w:t>
            </w:r>
            <w:r w:rsidRPr="007F22C9">
              <w:t xml:space="preserve"> году </w:t>
            </w:r>
            <w:r>
              <w:t>–</w:t>
            </w:r>
            <w:r w:rsidRPr="007F22C9">
              <w:t xml:space="preserve"> </w:t>
            </w:r>
            <w:r>
              <w:t xml:space="preserve">10, 0 </w:t>
            </w:r>
            <w:r w:rsidRPr="007F22C9">
              <w:t xml:space="preserve"> 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t xml:space="preserve">10, 0 </w:t>
            </w:r>
            <w:r w:rsidRPr="007F22C9">
              <w:t>тыс. рублей</w:t>
            </w:r>
            <w:r>
              <w:rPr>
                <w:bCs/>
                <w:sz w:val="22"/>
                <w:szCs w:val="22"/>
              </w:rPr>
              <w:t>;</w:t>
            </w:r>
            <w:r w:rsidRPr="00056925">
              <w:rPr>
                <w:bCs/>
                <w:sz w:val="22"/>
                <w:szCs w:val="22"/>
              </w:rPr>
              <w:t xml:space="preserve"> </w:t>
            </w:r>
          </w:p>
          <w:p w:rsidR="006C16E5" w:rsidRDefault="006C16E5" w:rsidP="006C16E5">
            <w:pPr>
              <w:rPr>
                <w:bCs/>
                <w:sz w:val="22"/>
                <w:szCs w:val="22"/>
              </w:rPr>
            </w:pPr>
            <w:r>
              <w:rPr>
                <w:bCs/>
                <w:sz w:val="22"/>
                <w:szCs w:val="22"/>
              </w:rPr>
              <w:t>в 2026</w:t>
            </w:r>
            <w:r w:rsidRPr="00056925">
              <w:rPr>
                <w:bCs/>
                <w:sz w:val="22"/>
                <w:szCs w:val="22"/>
              </w:rPr>
              <w:t xml:space="preserve"> году – </w:t>
            </w:r>
            <w:r>
              <w:t xml:space="preserve">10, 0 </w:t>
            </w:r>
            <w:r w:rsidRPr="007F22C9">
              <w:t xml:space="preserve"> тыс. рублей</w:t>
            </w:r>
            <w:r w:rsidRPr="007F22C9">
              <w:rPr>
                <w:bCs/>
                <w:sz w:val="22"/>
                <w:szCs w:val="22"/>
              </w:rPr>
              <w:t>.</w:t>
            </w:r>
          </w:p>
          <w:p w:rsidR="006C16E5" w:rsidRPr="00056925" w:rsidRDefault="006C16E5" w:rsidP="006C16E5">
            <w:pPr>
              <w:rPr>
                <w:bCs/>
                <w:sz w:val="22"/>
                <w:szCs w:val="22"/>
              </w:rPr>
            </w:pPr>
          </w:p>
          <w:p w:rsidR="006C16E5" w:rsidRPr="007F22C9" w:rsidRDefault="006C16E5" w:rsidP="006C16E5"/>
        </w:tc>
      </w:tr>
      <w:tr w:rsidR="006C16E5" w:rsidRPr="007F22C9" w:rsidTr="006C16E5">
        <w:trPr>
          <w:trHeight w:val="2246"/>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lastRenderedPageBreak/>
              <w:t>11.</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36129A" w:rsidRDefault="006C16E5" w:rsidP="006C16E5">
            <w:pPr>
              <w:jc w:val="both"/>
              <w:rPr>
                <w:rFonts w:eastAsia="Tahoma"/>
                <w:sz w:val="22"/>
                <w:szCs w:val="22"/>
              </w:rPr>
            </w:pPr>
            <w:r w:rsidRPr="00DF1B24">
              <w:rPr>
                <w:sz w:val="22"/>
                <w:szCs w:val="22"/>
              </w:rPr>
              <w:t>Участие в Государственных требованиях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2976" w:type="dxa"/>
            <w:tcBorders>
              <w:top w:val="single" w:sz="4" w:space="0" w:color="auto"/>
              <w:left w:val="single" w:sz="4" w:space="0" w:color="auto"/>
              <w:bottom w:val="single" w:sz="4" w:space="0" w:color="auto"/>
              <w:right w:val="nil"/>
            </w:tcBorders>
            <w:shd w:val="clear" w:color="auto" w:fill="FFFFFF"/>
          </w:tcPr>
          <w:p w:rsidR="006C16E5" w:rsidRPr="00DF1B24" w:rsidRDefault="006C16E5" w:rsidP="006C16E5">
            <w:pPr>
              <w:jc w:val="both"/>
              <w:rPr>
                <w:rFonts w:eastAsia="Tahoma"/>
                <w:sz w:val="22"/>
                <w:szCs w:val="22"/>
              </w:rPr>
            </w:pPr>
            <w:r w:rsidRPr="00DF1B24">
              <w:rPr>
                <w:rFonts w:eastAsia="Tahoma"/>
                <w:sz w:val="22"/>
                <w:szCs w:val="22"/>
              </w:rPr>
              <w:t>Органы местного самоуправления</w:t>
            </w:r>
          </w:p>
          <w:p w:rsidR="006C16E5" w:rsidRPr="00DF1B24" w:rsidRDefault="006C16E5" w:rsidP="006C16E5">
            <w:pPr>
              <w:jc w:val="both"/>
              <w:rPr>
                <w:rFonts w:eastAsia="Tahoma"/>
                <w:sz w:val="22"/>
                <w:szCs w:val="22"/>
              </w:rPr>
            </w:pPr>
            <w:r w:rsidRPr="00DF1B24">
              <w:rPr>
                <w:rFonts w:eastAsia="Tahoma"/>
                <w:sz w:val="22"/>
                <w:szCs w:val="22"/>
              </w:rPr>
              <w:t>Комитет культуры, спорта и молодежной политики администрации муниципального района «Кыринский район»</w:t>
            </w:r>
          </w:p>
          <w:p w:rsidR="006C16E5" w:rsidRDefault="006C16E5" w:rsidP="006C16E5"/>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6</w:t>
            </w:r>
            <w:r>
              <w:t xml:space="preserve"> </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 xml:space="preserve">340, 0 </w:t>
            </w:r>
            <w:r w:rsidRPr="00056925">
              <w:rPr>
                <w:b/>
              </w:rPr>
              <w:t>тыс. рублей</w:t>
            </w:r>
            <w:r>
              <w:t>, в том числе:</w:t>
            </w:r>
          </w:p>
          <w:p w:rsidR="006C16E5" w:rsidRPr="00056925" w:rsidRDefault="006C16E5" w:rsidP="006C16E5">
            <w:pPr>
              <w:rPr>
                <w:bCs/>
                <w:sz w:val="22"/>
                <w:szCs w:val="22"/>
              </w:rPr>
            </w:pPr>
            <w:r>
              <w:t xml:space="preserve"> </w:t>
            </w:r>
            <w:r>
              <w:rPr>
                <w:bCs/>
                <w:sz w:val="22"/>
                <w:szCs w:val="22"/>
              </w:rPr>
              <w:t xml:space="preserve">- за счет внебюджетных источников - </w:t>
            </w:r>
            <w:r>
              <w:rPr>
                <w:b/>
                <w:bCs/>
                <w:sz w:val="22"/>
                <w:szCs w:val="22"/>
              </w:rPr>
              <w:t xml:space="preserve">340, 0 </w:t>
            </w:r>
            <w:r w:rsidRPr="00056925">
              <w:rPr>
                <w:b/>
                <w:bCs/>
                <w:sz w:val="22"/>
                <w:szCs w:val="22"/>
              </w:rPr>
              <w:t>тыс. рублей</w:t>
            </w:r>
            <w:r>
              <w:rPr>
                <w:b/>
                <w:bCs/>
                <w:sz w:val="22"/>
                <w:szCs w:val="22"/>
              </w:rPr>
              <w:t xml:space="preserve">, </w:t>
            </w:r>
            <w:r>
              <w:rPr>
                <w:bCs/>
                <w:sz w:val="22"/>
                <w:szCs w:val="22"/>
              </w:rPr>
              <w:t>из них по годам:</w:t>
            </w:r>
          </w:p>
          <w:p w:rsidR="006C16E5" w:rsidRDefault="006C16E5" w:rsidP="006C16E5">
            <w:r>
              <w:t xml:space="preserve">в 2022 году – 68, 0 </w:t>
            </w:r>
            <w:r w:rsidRPr="007F22C9">
              <w:t xml:space="preserve">тыс. рублей; </w:t>
            </w:r>
          </w:p>
          <w:p w:rsidR="006C16E5" w:rsidRDefault="006C16E5" w:rsidP="006C16E5">
            <w:r>
              <w:t xml:space="preserve">в 2023 году – 68, 0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68, 0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 </w:t>
            </w:r>
            <w:r>
              <w:t xml:space="preserve"> 68, 0 </w:t>
            </w:r>
            <w:r w:rsidRPr="007F22C9">
              <w:t>тыс. рублей</w:t>
            </w:r>
            <w:r>
              <w:rPr>
                <w:bCs/>
                <w:sz w:val="22"/>
                <w:szCs w:val="22"/>
              </w:rPr>
              <w:t>;</w:t>
            </w:r>
          </w:p>
          <w:p w:rsidR="006C16E5" w:rsidRDefault="006C16E5" w:rsidP="006C16E5">
            <w:pPr>
              <w:rPr>
                <w:bCs/>
                <w:sz w:val="22"/>
                <w:szCs w:val="22"/>
              </w:rPr>
            </w:pPr>
            <w:r>
              <w:rPr>
                <w:bCs/>
                <w:sz w:val="22"/>
                <w:szCs w:val="22"/>
              </w:rPr>
              <w:t>в 2026</w:t>
            </w:r>
            <w:r w:rsidRPr="00056925">
              <w:rPr>
                <w:bCs/>
                <w:sz w:val="22"/>
                <w:szCs w:val="22"/>
              </w:rPr>
              <w:t xml:space="preserve"> году – </w:t>
            </w:r>
            <w:r>
              <w:t xml:space="preserve">68, 0 </w:t>
            </w:r>
            <w:r w:rsidRPr="007F22C9">
              <w:t>тыс. рублей</w:t>
            </w:r>
            <w:r w:rsidRPr="007F22C9">
              <w:rPr>
                <w:bCs/>
                <w:sz w:val="22"/>
                <w:szCs w:val="22"/>
              </w:rPr>
              <w:t>.</w:t>
            </w:r>
          </w:p>
          <w:p w:rsidR="006C16E5" w:rsidRPr="00056925" w:rsidRDefault="006C16E5" w:rsidP="006C16E5">
            <w:pPr>
              <w:rPr>
                <w:bCs/>
                <w:sz w:val="22"/>
                <w:szCs w:val="22"/>
              </w:rPr>
            </w:pPr>
          </w:p>
          <w:p w:rsidR="006C16E5" w:rsidRPr="007F22C9" w:rsidRDefault="006C16E5" w:rsidP="006C16E5"/>
        </w:tc>
      </w:tr>
      <w:tr w:rsidR="006C16E5" w:rsidRPr="007F22C9" w:rsidTr="004E7F87">
        <w:trPr>
          <w:trHeight w:val="2546"/>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t>12.</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DF1B24" w:rsidRDefault="006C16E5" w:rsidP="006C16E5">
            <w:pPr>
              <w:jc w:val="both"/>
              <w:rPr>
                <w:sz w:val="22"/>
                <w:szCs w:val="22"/>
              </w:rPr>
            </w:pPr>
            <w:r w:rsidRPr="00355949">
              <w:rPr>
                <w:sz w:val="22"/>
                <w:szCs w:val="22"/>
              </w:rPr>
              <w:t>Развитие сети плоскостных спортивных сооружений через организацию конкурса «Лучшее плоскостное спортивное сооружение Кыринского района»</w:t>
            </w:r>
          </w:p>
        </w:tc>
        <w:tc>
          <w:tcPr>
            <w:tcW w:w="2976" w:type="dxa"/>
            <w:tcBorders>
              <w:top w:val="single" w:sz="4" w:space="0" w:color="auto"/>
              <w:left w:val="single" w:sz="4" w:space="0" w:color="auto"/>
              <w:bottom w:val="single" w:sz="4" w:space="0" w:color="auto"/>
              <w:right w:val="nil"/>
            </w:tcBorders>
            <w:shd w:val="clear" w:color="auto" w:fill="FFFFFF"/>
          </w:tcPr>
          <w:p w:rsidR="006C16E5" w:rsidRPr="00355949" w:rsidRDefault="006C16E5" w:rsidP="006C16E5">
            <w:pPr>
              <w:jc w:val="both"/>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jc w:val="both"/>
              <w:rPr>
                <w:rFonts w:eastAsia="Tahoma"/>
                <w:sz w:val="22"/>
                <w:szCs w:val="22"/>
              </w:rPr>
            </w:pPr>
            <w:r w:rsidRPr="00355949">
              <w:rPr>
                <w:rFonts w:eastAsia="Tahoma"/>
                <w:sz w:val="22"/>
                <w:szCs w:val="22"/>
              </w:rPr>
              <w:t>Комитет культуры, спорта и молодежной политики администрации муниципального района «Кыринский район»</w:t>
            </w:r>
          </w:p>
          <w:p w:rsidR="006C16E5" w:rsidRPr="00DF1B24" w:rsidRDefault="006C16E5" w:rsidP="006C16E5">
            <w:pPr>
              <w:jc w:val="both"/>
              <w:rPr>
                <w:rFonts w:eastAsia="Tahoma"/>
                <w:sz w:val="22"/>
                <w:szCs w:val="22"/>
              </w:rPr>
            </w:pP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 xml:space="preserve">6 </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100, 0</w:t>
            </w:r>
            <w:r w:rsidRPr="00056925">
              <w:rPr>
                <w:b/>
              </w:rPr>
              <w:t xml:space="preserve"> тыс. рублей</w:t>
            </w:r>
            <w:r>
              <w:t>, в том числе:</w:t>
            </w:r>
          </w:p>
          <w:p w:rsidR="006C16E5" w:rsidRDefault="006C16E5" w:rsidP="006C16E5">
            <w:r>
              <w:t xml:space="preserve"> - з</w:t>
            </w:r>
            <w:r w:rsidRPr="007F22C9">
              <w:t xml:space="preserve">а счет средств районного бюджета предусмотрено </w:t>
            </w:r>
            <w:r>
              <w:rPr>
                <w:b/>
              </w:rPr>
              <w:t xml:space="preserve">100, 0 </w:t>
            </w:r>
            <w:r w:rsidRPr="00056925">
              <w:rPr>
                <w:b/>
              </w:rPr>
              <w:t>тыс. рублей</w:t>
            </w:r>
            <w:r>
              <w:t xml:space="preserve">, их них по годам: </w:t>
            </w:r>
          </w:p>
          <w:p w:rsidR="006C16E5" w:rsidRDefault="006C16E5" w:rsidP="006C16E5">
            <w:r>
              <w:t>в 2022 году – 20, 0</w:t>
            </w:r>
            <w:r w:rsidRPr="007F22C9">
              <w:t xml:space="preserve"> тыс. рублей; </w:t>
            </w:r>
          </w:p>
          <w:p w:rsidR="006C16E5" w:rsidRDefault="006C16E5" w:rsidP="006C16E5">
            <w:r>
              <w:t xml:space="preserve">в 2023 году – 20, 0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20, 0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w:t>
            </w:r>
            <w:r>
              <w:rPr>
                <w:bCs/>
                <w:sz w:val="22"/>
                <w:szCs w:val="22"/>
              </w:rPr>
              <w:t xml:space="preserve">   20, 0 </w:t>
            </w:r>
            <w:r w:rsidRPr="007F22C9">
              <w:rPr>
                <w:bCs/>
                <w:sz w:val="22"/>
                <w:szCs w:val="22"/>
              </w:rPr>
              <w:t>тыс. рублей</w:t>
            </w:r>
            <w:r>
              <w:rPr>
                <w:bCs/>
                <w:sz w:val="22"/>
                <w:szCs w:val="22"/>
              </w:rPr>
              <w:t>;</w:t>
            </w:r>
            <w:r w:rsidRPr="00056925">
              <w:rPr>
                <w:bCs/>
                <w:sz w:val="22"/>
                <w:szCs w:val="22"/>
              </w:rPr>
              <w:t xml:space="preserve"> </w:t>
            </w:r>
          </w:p>
          <w:p w:rsidR="006C16E5" w:rsidRDefault="006C16E5" w:rsidP="006C16E5">
            <w:pPr>
              <w:rPr>
                <w:bCs/>
                <w:sz w:val="22"/>
                <w:szCs w:val="22"/>
              </w:rPr>
            </w:pPr>
            <w:r w:rsidRPr="00056925">
              <w:rPr>
                <w:bCs/>
                <w:sz w:val="22"/>
                <w:szCs w:val="22"/>
              </w:rPr>
              <w:t>в</w:t>
            </w:r>
            <w:r>
              <w:rPr>
                <w:bCs/>
                <w:sz w:val="22"/>
                <w:szCs w:val="22"/>
              </w:rPr>
              <w:t xml:space="preserve"> 2026</w:t>
            </w:r>
            <w:r w:rsidRPr="00056925">
              <w:rPr>
                <w:bCs/>
                <w:sz w:val="22"/>
                <w:szCs w:val="22"/>
              </w:rPr>
              <w:t xml:space="preserve"> году – </w:t>
            </w:r>
            <w:r>
              <w:rPr>
                <w:bCs/>
                <w:sz w:val="22"/>
                <w:szCs w:val="22"/>
              </w:rPr>
              <w:t xml:space="preserve"> 20,0 </w:t>
            </w:r>
            <w:r w:rsidRPr="00056925">
              <w:rPr>
                <w:bCs/>
                <w:sz w:val="22"/>
                <w:szCs w:val="22"/>
              </w:rPr>
              <w:t xml:space="preserve"> тыс. рублей</w:t>
            </w:r>
            <w:r w:rsidRPr="007F22C9">
              <w:rPr>
                <w:bCs/>
                <w:sz w:val="22"/>
                <w:szCs w:val="22"/>
              </w:rPr>
              <w:t>.</w:t>
            </w:r>
          </w:p>
          <w:p w:rsidR="006C16E5" w:rsidRDefault="006C16E5" w:rsidP="006C16E5">
            <w:pPr>
              <w:rPr>
                <w:bCs/>
                <w:sz w:val="22"/>
                <w:szCs w:val="22"/>
              </w:rPr>
            </w:pPr>
          </w:p>
          <w:p w:rsidR="006C16E5" w:rsidRPr="00056925" w:rsidRDefault="006C16E5" w:rsidP="006C16E5">
            <w:pPr>
              <w:rPr>
                <w:bCs/>
                <w:sz w:val="22"/>
                <w:szCs w:val="22"/>
              </w:rPr>
            </w:pPr>
          </w:p>
          <w:p w:rsidR="006C16E5" w:rsidRPr="007F22C9" w:rsidRDefault="006C16E5" w:rsidP="006C16E5"/>
        </w:tc>
      </w:tr>
      <w:tr w:rsidR="006C16E5" w:rsidRPr="007F22C9" w:rsidTr="004E7F87">
        <w:trPr>
          <w:trHeight w:val="2294"/>
        </w:trPr>
        <w:tc>
          <w:tcPr>
            <w:tcW w:w="566" w:type="dxa"/>
            <w:tcBorders>
              <w:top w:val="single" w:sz="4" w:space="0" w:color="auto"/>
              <w:left w:val="single" w:sz="4" w:space="0" w:color="auto"/>
              <w:bottom w:val="single" w:sz="4" w:space="0" w:color="auto"/>
              <w:right w:val="nil"/>
            </w:tcBorders>
            <w:shd w:val="clear" w:color="auto" w:fill="FFFFFF"/>
          </w:tcPr>
          <w:p w:rsidR="006C16E5" w:rsidRDefault="006C16E5" w:rsidP="006C16E5">
            <w:pPr>
              <w:spacing w:line="240" w:lineRule="exact"/>
            </w:pPr>
            <w:r>
              <w:t>13.</w:t>
            </w:r>
          </w:p>
        </w:tc>
        <w:tc>
          <w:tcPr>
            <w:tcW w:w="3696" w:type="dxa"/>
            <w:tcBorders>
              <w:top w:val="single" w:sz="4" w:space="0" w:color="auto"/>
              <w:left w:val="single" w:sz="4" w:space="0" w:color="auto"/>
              <w:bottom w:val="single" w:sz="4" w:space="0" w:color="auto"/>
              <w:right w:val="nil"/>
            </w:tcBorders>
            <w:shd w:val="clear" w:color="auto" w:fill="FFFFFF"/>
            <w:vAlign w:val="bottom"/>
          </w:tcPr>
          <w:p w:rsidR="006C16E5" w:rsidRPr="006C16E5" w:rsidRDefault="006C16E5" w:rsidP="006C16E5">
            <w:r w:rsidRPr="006C16E5">
              <w:t>Организация и проведение спортивных викторин, конкурсов, семинаров, советов по спортивной тематике</w:t>
            </w:r>
          </w:p>
        </w:tc>
        <w:tc>
          <w:tcPr>
            <w:tcW w:w="2976" w:type="dxa"/>
            <w:tcBorders>
              <w:top w:val="single" w:sz="4" w:space="0" w:color="auto"/>
              <w:left w:val="single" w:sz="4" w:space="0" w:color="auto"/>
              <w:bottom w:val="single" w:sz="4" w:space="0" w:color="auto"/>
              <w:right w:val="nil"/>
            </w:tcBorders>
            <w:shd w:val="clear" w:color="auto" w:fill="FFFFFF"/>
          </w:tcPr>
          <w:p w:rsidR="006C16E5" w:rsidRDefault="006C16E5" w:rsidP="006C16E5">
            <w:pPr>
              <w:rPr>
                <w:rFonts w:eastAsia="Tahoma"/>
                <w:sz w:val="22"/>
                <w:szCs w:val="22"/>
              </w:rPr>
            </w:pPr>
            <w:r w:rsidRPr="00355949">
              <w:rPr>
                <w:rFonts w:eastAsia="Tahoma"/>
                <w:sz w:val="22"/>
                <w:szCs w:val="22"/>
              </w:rPr>
              <w:t>Органы местного самоуправления</w:t>
            </w:r>
          </w:p>
          <w:p w:rsidR="006C16E5" w:rsidRPr="00355949" w:rsidRDefault="006C16E5" w:rsidP="006C16E5">
            <w:pPr>
              <w:rPr>
                <w:rFonts w:eastAsia="Tahoma"/>
                <w:sz w:val="22"/>
                <w:szCs w:val="22"/>
              </w:rPr>
            </w:pPr>
            <w:r w:rsidRPr="00355949">
              <w:rPr>
                <w:rFonts w:eastAsia="Tahoma"/>
                <w:sz w:val="22"/>
                <w:szCs w:val="22"/>
              </w:rPr>
              <w:t>Комитет культуры, спорта и молодежной политики администрации муниципального района «Кыринский район»</w:t>
            </w:r>
          </w:p>
          <w:p w:rsidR="006C16E5" w:rsidRPr="00355949" w:rsidRDefault="006C16E5" w:rsidP="006C16E5">
            <w:pPr>
              <w:jc w:val="both"/>
              <w:rPr>
                <w:rFonts w:eastAsia="Tahoma"/>
                <w:sz w:val="22"/>
                <w:szCs w:val="22"/>
              </w:rPr>
            </w:pPr>
          </w:p>
        </w:tc>
        <w:tc>
          <w:tcPr>
            <w:tcW w:w="1982" w:type="dxa"/>
            <w:tcBorders>
              <w:top w:val="single" w:sz="4" w:space="0" w:color="auto"/>
              <w:left w:val="single" w:sz="4" w:space="0" w:color="auto"/>
              <w:bottom w:val="single" w:sz="4" w:space="0" w:color="auto"/>
              <w:right w:val="nil"/>
            </w:tcBorders>
            <w:shd w:val="clear" w:color="auto" w:fill="FFFFFF"/>
          </w:tcPr>
          <w:p w:rsidR="006C16E5" w:rsidRPr="007F22C9" w:rsidRDefault="006C16E5" w:rsidP="0038763F">
            <w:pPr>
              <w:spacing w:line="240" w:lineRule="exact"/>
            </w:pPr>
            <w:r>
              <w:t>202</w:t>
            </w:r>
            <w:r w:rsidR="0038763F">
              <w:t>2</w:t>
            </w:r>
            <w:r>
              <w:t>-202</w:t>
            </w:r>
            <w:r w:rsidR="0038763F">
              <w:t xml:space="preserve">6 </w:t>
            </w:r>
            <w:r w:rsidRPr="007F22C9">
              <w:t>гг.</w:t>
            </w:r>
          </w:p>
        </w:tc>
        <w:tc>
          <w:tcPr>
            <w:tcW w:w="6106" w:type="dxa"/>
            <w:tcBorders>
              <w:top w:val="single" w:sz="4" w:space="0" w:color="auto"/>
              <w:left w:val="single" w:sz="4" w:space="0" w:color="auto"/>
              <w:bottom w:val="single" w:sz="4" w:space="0" w:color="auto"/>
              <w:right w:val="single" w:sz="4" w:space="0" w:color="auto"/>
            </w:tcBorders>
            <w:shd w:val="clear" w:color="auto" w:fill="FFFFFF"/>
          </w:tcPr>
          <w:p w:rsidR="006C16E5" w:rsidRDefault="006C16E5" w:rsidP="006C16E5">
            <w:r>
              <w:t xml:space="preserve">Запланировано на проведение мероприятия всего </w:t>
            </w:r>
            <w:r>
              <w:rPr>
                <w:b/>
              </w:rPr>
              <w:t>105, 0</w:t>
            </w:r>
            <w:r w:rsidRPr="00056925">
              <w:rPr>
                <w:b/>
              </w:rPr>
              <w:t xml:space="preserve"> тыс. рублей</w:t>
            </w:r>
            <w:r>
              <w:t>, в том числе:</w:t>
            </w:r>
          </w:p>
          <w:p w:rsidR="006C16E5" w:rsidRDefault="006C16E5" w:rsidP="006C16E5">
            <w:r>
              <w:t xml:space="preserve"> - з</w:t>
            </w:r>
            <w:r w:rsidRPr="007F22C9">
              <w:t xml:space="preserve">а счет средств районного бюджета предусмотрено </w:t>
            </w:r>
            <w:r>
              <w:rPr>
                <w:b/>
              </w:rPr>
              <w:t xml:space="preserve">105, 0 </w:t>
            </w:r>
            <w:r w:rsidRPr="00056925">
              <w:rPr>
                <w:b/>
              </w:rPr>
              <w:t>тыс. рублей</w:t>
            </w:r>
            <w:r>
              <w:t xml:space="preserve">, их них по годам: </w:t>
            </w:r>
          </w:p>
          <w:p w:rsidR="006C16E5" w:rsidRDefault="006C16E5" w:rsidP="006C16E5">
            <w:r>
              <w:t>в 2022 году – 21, 0</w:t>
            </w:r>
            <w:r w:rsidRPr="007F22C9">
              <w:t xml:space="preserve"> тыс. рублей; </w:t>
            </w:r>
          </w:p>
          <w:p w:rsidR="006C16E5" w:rsidRDefault="006C16E5" w:rsidP="006C16E5">
            <w:r>
              <w:t xml:space="preserve">в 2023 году – 21, 0 </w:t>
            </w:r>
            <w:r w:rsidRPr="007F22C9">
              <w:t xml:space="preserve">тыс. рублей; </w:t>
            </w:r>
          </w:p>
          <w:p w:rsidR="006C16E5" w:rsidRDefault="006C16E5" w:rsidP="006C16E5">
            <w:r>
              <w:t>в 2024</w:t>
            </w:r>
            <w:r w:rsidRPr="007F22C9">
              <w:t xml:space="preserve"> году </w:t>
            </w:r>
            <w:r>
              <w:t>–</w:t>
            </w:r>
            <w:r w:rsidRPr="007F22C9">
              <w:t xml:space="preserve"> </w:t>
            </w:r>
            <w:r>
              <w:t xml:space="preserve">21, 0  </w:t>
            </w:r>
            <w:r w:rsidRPr="007F22C9">
              <w:t xml:space="preserve">тыс. рублей; </w:t>
            </w:r>
          </w:p>
          <w:p w:rsidR="006C16E5" w:rsidRPr="00056925" w:rsidRDefault="006C16E5" w:rsidP="006C16E5">
            <w:pPr>
              <w:rPr>
                <w:bCs/>
                <w:sz w:val="22"/>
                <w:szCs w:val="22"/>
              </w:rPr>
            </w:pPr>
            <w:r>
              <w:rPr>
                <w:bCs/>
                <w:sz w:val="22"/>
                <w:szCs w:val="22"/>
              </w:rPr>
              <w:t>в 2025</w:t>
            </w:r>
            <w:r w:rsidRPr="00056925">
              <w:rPr>
                <w:bCs/>
                <w:sz w:val="22"/>
                <w:szCs w:val="22"/>
              </w:rPr>
              <w:t xml:space="preserve"> году –</w:t>
            </w:r>
            <w:r>
              <w:rPr>
                <w:bCs/>
                <w:sz w:val="22"/>
                <w:szCs w:val="22"/>
              </w:rPr>
              <w:t xml:space="preserve">   21, 0 </w:t>
            </w:r>
            <w:r w:rsidRPr="007F22C9">
              <w:rPr>
                <w:bCs/>
                <w:sz w:val="22"/>
                <w:szCs w:val="22"/>
              </w:rPr>
              <w:t>тыс. рублей</w:t>
            </w:r>
            <w:r>
              <w:rPr>
                <w:bCs/>
                <w:sz w:val="22"/>
                <w:szCs w:val="22"/>
              </w:rPr>
              <w:t>;</w:t>
            </w:r>
            <w:r w:rsidRPr="00056925">
              <w:rPr>
                <w:bCs/>
                <w:sz w:val="22"/>
                <w:szCs w:val="22"/>
              </w:rPr>
              <w:t xml:space="preserve"> </w:t>
            </w:r>
          </w:p>
          <w:p w:rsidR="006C16E5" w:rsidRDefault="006C16E5" w:rsidP="006C16E5">
            <w:pPr>
              <w:rPr>
                <w:bCs/>
                <w:sz w:val="22"/>
                <w:szCs w:val="22"/>
              </w:rPr>
            </w:pPr>
            <w:r>
              <w:rPr>
                <w:bCs/>
                <w:sz w:val="22"/>
                <w:szCs w:val="22"/>
              </w:rPr>
              <w:t>в 2026</w:t>
            </w:r>
            <w:r w:rsidRPr="00056925">
              <w:rPr>
                <w:bCs/>
                <w:sz w:val="22"/>
                <w:szCs w:val="22"/>
              </w:rPr>
              <w:t xml:space="preserve"> году – </w:t>
            </w:r>
            <w:r>
              <w:rPr>
                <w:bCs/>
                <w:sz w:val="22"/>
                <w:szCs w:val="22"/>
              </w:rPr>
              <w:t xml:space="preserve">  21,0 </w:t>
            </w:r>
            <w:r w:rsidRPr="00056925">
              <w:rPr>
                <w:bCs/>
                <w:sz w:val="22"/>
                <w:szCs w:val="22"/>
              </w:rPr>
              <w:t xml:space="preserve"> тыс. рублей</w:t>
            </w:r>
            <w:r w:rsidRPr="007F22C9">
              <w:rPr>
                <w:bCs/>
                <w:sz w:val="22"/>
                <w:szCs w:val="22"/>
              </w:rPr>
              <w:t>.</w:t>
            </w:r>
          </w:p>
          <w:p w:rsidR="006C16E5" w:rsidRDefault="006C16E5" w:rsidP="006C16E5">
            <w:pPr>
              <w:rPr>
                <w:bCs/>
                <w:sz w:val="22"/>
                <w:szCs w:val="22"/>
              </w:rPr>
            </w:pPr>
          </w:p>
          <w:p w:rsidR="006C16E5" w:rsidRPr="00056925" w:rsidRDefault="006C16E5" w:rsidP="006C16E5">
            <w:pPr>
              <w:rPr>
                <w:bCs/>
                <w:sz w:val="22"/>
                <w:szCs w:val="22"/>
              </w:rPr>
            </w:pPr>
          </w:p>
          <w:p w:rsidR="006C16E5" w:rsidRPr="007F22C9" w:rsidRDefault="006C16E5" w:rsidP="006C16E5"/>
        </w:tc>
      </w:tr>
    </w:tbl>
    <w:p w:rsidR="006C16E5" w:rsidRDefault="006C16E5" w:rsidP="006C16E5">
      <w:pPr>
        <w:pStyle w:val="22"/>
        <w:shd w:val="clear" w:color="auto" w:fill="auto"/>
        <w:spacing w:line="240" w:lineRule="auto"/>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6C16E5" w:rsidRDefault="006C16E5" w:rsidP="00E84352">
      <w:pPr>
        <w:pStyle w:val="22"/>
        <w:shd w:val="clear" w:color="auto" w:fill="auto"/>
        <w:spacing w:line="240" w:lineRule="auto"/>
        <w:rPr>
          <w:color w:val="000000"/>
          <w:sz w:val="22"/>
          <w:szCs w:val="22"/>
          <w:lang w:eastAsia="ru-RU" w:bidi="ru-RU"/>
        </w:rPr>
      </w:pPr>
    </w:p>
    <w:p w:rsidR="00E84352" w:rsidRDefault="00E84352" w:rsidP="00E84352">
      <w:pPr>
        <w:pStyle w:val="22"/>
        <w:shd w:val="clear" w:color="auto" w:fill="auto"/>
        <w:spacing w:line="240" w:lineRule="auto"/>
        <w:rPr>
          <w:color w:val="000000"/>
          <w:sz w:val="22"/>
          <w:szCs w:val="22"/>
          <w:lang w:eastAsia="ru-RU" w:bidi="ru-RU"/>
        </w:rPr>
      </w:pPr>
    </w:p>
    <w:p w:rsidR="006C16E5" w:rsidRDefault="006C16E5" w:rsidP="006C16E5">
      <w:pPr>
        <w:pStyle w:val="22"/>
        <w:shd w:val="clear" w:color="auto" w:fill="auto"/>
        <w:spacing w:line="240" w:lineRule="auto"/>
        <w:jc w:val="right"/>
        <w:rPr>
          <w:color w:val="000000"/>
          <w:sz w:val="22"/>
          <w:szCs w:val="22"/>
          <w:lang w:eastAsia="ru-RU" w:bidi="ru-RU"/>
        </w:rPr>
      </w:pPr>
    </w:p>
    <w:p w:rsidR="00B4091B" w:rsidRDefault="00B4091B" w:rsidP="006C16E5">
      <w:pPr>
        <w:pStyle w:val="22"/>
        <w:shd w:val="clear" w:color="auto" w:fill="auto"/>
        <w:spacing w:line="240" w:lineRule="auto"/>
        <w:jc w:val="right"/>
        <w:rPr>
          <w:color w:val="000000"/>
          <w:sz w:val="22"/>
          <w:szCs w:val="22"/>
          <w:lang w:eastAsia="ru-RU" w:bidi="ru-RU"/>
        </w:rPr>
      </w:pPr>
    </w:p>
    <w:p w:rsidR="00B4091B" w:rsidRDefault="00B4091B" w:rsidP="006C16E5">
      <w:pPr>
        <w:pStyle w:val="22"/>
        <w:shd w:val="clear" w:color="auto" w:fill="auto"/>
        <w:spacing w:line="240" w:lineRule="auto"/>
        <w:jc w:val="right"/>
        <w:rPr>
          <w:color w:val="000000"/>
          <w:sz w:val="22"/>
          <w:szCs w:val="22"/>
          <w:lang w:eastAsia="ru-RU" w:bidi="ru-RU"/>
        </w:rPr>
      </w:pPr>
    </w:p>
    <w:p w:rsidR="00B4091B" w:rsidRDefault="00B4091B" w:rsidP="006C16E5">
      <w:pPr>
        <w:pStyle w:val="22"/>
        <w:shd w:val="clear" w:color="auto" w:fill="auto"/>
        <w:spacing w:line="240" w:lineRule="auto"/>
        <w:jc w:val="right"/>
        <w:rPr>
          <w:color w:val="000000"/>
          <w:sz w:val="22"/>
          <w:szCs w:val="22"/>
          <w:lang w:eastAsia="ru-RU" w:bidi="ru-RU"/>
        </w:rPr>
      </w:pPr>
    </w:p>
    <w:p w:rsidR="00B4091B" w:rsidRDefault="00B4091B" w:rsidP="006C16E5">
      <w:pPr>
        <w:pStyle w:val="22"/>
        <w:shd w:val="clear" w:color="auto" w:fill="auto"/>
        <w:spacing w:line="240" w:lineRule="auto"/>
        <w:jc w:val="right"/>
        <w:rPr>
          <w:color w:val="000000"/>
          <w:sz w:val="22"/>
          <w:szCs w:val="22"/>
          <w:lang w:eastAsia="ru-RU" w:bidi="ru-RU"/>
        </w:rPr>
      </w:pPr>
    </w:p>
    <w:p w:rsidR="006C16E5" w:rsidRPr="00355949" w:rsidRDefault="006C16E5" w:rsidP="006C16E5">
      <w:pPr>
        <w:pStyle w:val="22"/>
        <w:shd w:val="clear" w:color="auto" w:fill="auto"/>
        <w:spacing w:line="240" w:lineRule="auto"/>
        <w:jc w:val="right"/>
        <w:rPr>
          <w:color w:val="000000"/>
          <w:sz w:val="22"/>
          <w:szCs w:val="22"/>
          <w:lang w:eastAsia="ru-RU" w:bidi="ru-RU"/>
        </w:rPr>
      </w:pPr>
      <w:r>
        <w:rPr>
          <w:color w:val="000000"/>
          <w:sz w:val="22"/>
          <w:szCs w:val="22"/>
          <w:lang w:eastAsia="ru-RU" w:bidi="ru-RU"/>
        </w:rPr>
        <w:lastRenderedPageBreak/>
        <w:t>Приложение 3</w:t>
      </w:r>
    </w:p>
    <w:p w:rsidR="006C16E5" w:rsidRPr="00355949" w:rsidRDefault="006C16E5" w:rsidP="006C16E5">
      <w:pPr>
        <w:pStyle w:val="22"/>
        <w:shd w:val="clear" w:color="auto" w:fill="auto"/>
        <w:spacing w:line="240" w:lineRule="auto"/>
        <w:jc w:val="center"/>
        <w:rPr>
          <w:color w:val="000000"/>
          <w:sz w:val="22"/>
          <w:szCs w:val="22"/>
          <w:lang w:eastAsia="ru-RU" w:bidi="ru-RU"/>
        </w:rPr>
      </w:pPr>
    </w:p>
    <w:tbl>
      <w:tblPr>
        <w:tblpPr w:leftFromText="180" w:rightFromText="180" w:vertAnchor="text" w:horzAnchor="margin" w:tblpY="645"/>
        <w:tblOverlap w:val="never"/>
        <w:tblW w:w="15036" w:type="dxa"/>
        <w:tblLayout w:type="fixed"/>
        <w:tblCellMar>
          <w:left w:w="10" w:type="dxa"/>
          <w:right w:w="10" w:type="dxa"/>
        </w:tblCellMar>
        <w:tblLook w:val="04A0" w:firstRow="1" w:lastRow="0" w:firstColumn="1" w:lastColumn="0" w:noHBand="0" w:noVBand="1"/>
      </w:tblPr>
      <w:tblGrid>
        <w:gridCol w:w="479"/>
        <w:gridCol w:w="5343"/>
        <w:gridCol w:w="1727"/>
        <w:gridCol w:w="1587"/>
        <w:gridCol w:w="1080"/>
        <w:gridCol w:w="1276"/>
        <w:gridCol w:w="992"/>
        <w:gridCol w:w="1276"/>
        <w:gridCol w:w="1276"/>
      </w:tblGrid>
      <w:tr w:rsidR="004E7F87" w:rsidRPr="00355949" w:rsidTr="004E7F87">
        <w:trPr>
          <w:trHeight w:hRule="exact" w:val="400"/>
        </w:trPr>
        <w:tc>
          <w:tcPr>
            <w:tcW w:w="479" w:type="dxa"/>
            <w:vMerge w:val="restart"/>
            <w:tcBorders>
              <w:top w:val="single" w:sz="4" w:space="0" w:color="auto"/>
              <w:left w:val="single" w:sz="4" w:space="0" w:color="auto"/>
            </w:tcBorders>
            <w:shd w:val="clear" w:color="auto" w:fill="FFFFFF"/>
            <w:vAlign w:val="center"/>
          </w:tcPr>
          <w:p w:rsidR="004E7F87" w:rsidRPr="006365B6" w:rsidRDefault="004E7F87" w:rsidP="004E7F87">
            <w:pPr>
              <w:spacing w:after="60"/>
              <w:jc w:val="center"/>
              <w:rPr>
                <w:b/>
                <w:sz w:val="22"/>
                <w:szCs w:val="22"/>
              </w:rPr>
            </w:pPr>
            <w:r w:rsidRPr="006365B6">
              <w:rPr>
                <w:rStyle w:val="211pt"/>
                <w:rFonts w:eastAsia="Tahoma"/>
              </w:rPr>
              <w:t>№</w:t>
            </w:r>
          </w:p>
          <w:p w:rsidR="004E7F87" w:rsidRPr="006365B6" w:rsidRDefault="004E7F87" w:rsidP="004E7F87">
            <w:pPr>
              <w:jc w:val="center"/>
              <w:rPr>
                <w:b/>
                <w:sz w:val="22"/>
                <w:szCs w:val="22"/>
              </w:rPr>
            </w:pPr>
            <w:proofErr w:type="gramStart"/>
            <w:r w:rsidRPr="006365B6">
              <w:rPr>
                <w:rStyle w:val="211pt"/>
                <w:rFonts w:eastAsia="Tahoma"/>
              </w:rPr>
              <w:t>п</w:t>
            </w:r>
            <w:proofErr w:type="gramEnd"/>
            <w:r w:rsidRPr="006365B6">
              <w:rPr>
                <w:rStyle w:val="211pt"/>
                <w:rFonts w:eastAsia="Tahoma"/>
              </w:rPr>
              <w:t>/п</w:t>
            </w:r>
          </w:p>
        </w:tc>
        <w:tc>
          <w:tcPr>
            <w:tcW w:w="5343" w:type="dxa"/>
            <w:vMerge w:val="restart"/>
            <w:tcBorders>
              <w:top w:val="single" w:sz="4" w:space="0" w:color="auto"/>
              <w:left w:val="single" w:sz="4" w:space="0" w:color="auto"/>
            </w:tcBorders>
            <w:shd w:val="clear" w:color="auto" w:fill="FFFFFF"/>
            <w:vAlign w:val="center"/>
          </w:tcPr>
          <w:p w:rsidR="004E7F87" w:rsidRPr="006365B6" w:rsidRDefault="004E7F87" w:rsidP="004E7F87">
            <w:pPr>
              <w:jc w:val="center"/>
              <w:rPr>
                <w:b/>
                <w:sz w:val="22"/>
                <w:szCs w:val="22"/>
              </w:rPr>
            </w:pPr>
            <w:r w:rsidRPr="006365B6">
              <w:rPr>
                <w:rStyle w:val="211pt"/>
                <w:rFonts w:eastAsia="Tahoma"/>
              </w:rPr>
              <w:t>Наименование показателя</w:t>
            </w:r>
          </w:p>
        </w:tc>
        <w:tc>
          <w:tcPr>
            <w:tcW w:w="3314" w:type="dxa"/>
            <w:gridSpan w:val="2"/>
            <w:vMerge w:val="restart"/>
            <w:tcBorders>
              <w:top w:val="single" w:sz="4" w:space="0" w:color="auto"/>
              <w:left w:val="single" w:sz="4" w:space="0" w:color="auto"/>
            </w:tcBorders>
            <w:shd w:val="clear" w:color="auto" w:fill="FFFFFF"/>
            <w:vAlign w:val="center"/>
          </w:tcPr>
          <w:p w:rsidR="004E7F87" w:rsidRPr="006365B6" w:rsidRDefault="004E7F87" w:rsidP="004E7F87">
            <w:pPr>
              <w:jc w:val="center"/>
              <w:rPr>
                <w:b/>
                <w:sz w:val="22"/>
                <w:szCs w:val="22"/>
              </w:rPr>
            </w:pPr>
            <w:r w:rsidRPr="006365B6">
              <w:rPr>
                <w:rStyle w:val="211pt"/>
                <w:rFonts w:eastAsia="Tahoma"/>
              </w:rPr>
              <w:t>Базовое значение</w:t>
            </w:r>
          </w:p>
        </w:tc>
        <w:tc>
          <w:tcPr>
            <w:tcW w:w="5900" w:type="dxa"/>
            <w:gridSpan w:val="5"/>
            <w:tcBorders>
              <w:top w:val="single" w:sz="4" w:space="0" w:color="auto"/>
              <w:left w:val="single" w:sz="4" w:space="0" w:color="auto"/>
              <w:right w:val="single" w:sz="4" w:space="0" w:color="auto"/>
            </w:tcBorders>
            <w:shd w:val="clear" w:color="auto" w:fill="FFFFFF"/>
            <w:vAlign w:val="bottom"/>
          </w:tcPr>
          <w:p w:rsidR="004E7F87" w:rsidRPr="006365B6" w:rsidRDefault="004E7F87" w:rsidP="004E7F87">
            <w:pPr>
              <w:jc w:val="center"/>
              <w:rPr>
                <w:b/>
                <w:sz w:val="22"/>
                <w:szCs w:val="22"/>
              </w:rPr>
            </w:pPr>
            <w:r w:rsidRPr="006365B6">
              <w:rPr>
                <w:rStyle w:val="211pt"/>
                <w:rFonts w:eastAsia="Tahoma"/>
              </w:rPr>
              <w:t>Период, год</w:t>
            </w:r>
          </w:p>
        </w:tc>
      </w:tr>
      <w:tr w:rsidR="004E7F87" w:rsidRPr="00355949" w:rsidTr="004E7F87">
        <w:trPr>
          <w:trHeight w:hRule="exact" w:val="382"/>
        </w:trPr>
        <w:tc>
          <w:tcPr>
            <w:tcW w:w="479" w:type="dxa"/>
            <w:vMerge/>
            <w:tcBorders>
              <w:left w:val="single" w:sz="4" w:space="0" w:color="auto"/>
            </w:tcBorders>
            <w:shd w:val="clear" w:color="auto" w:fill="FFFFFF"/>
            <w:vAlign w:val="center"/>
          </w:tcPr>
          <w:p w:rsidR="004E7F87" w:rsidRPr="00355949" w:rsidRDefault="004E7F87" w:rsidP="004E7F87">
            <w:pPr>
              <w:rPr>
                <w:sz w:val="22"/>
                <w:szCs w:val="22"/>
              </w:rPr>
            </w:pPr>
          </w:p>
        </w:tc>
        <w:tc>
          <w:tcPr>
            <w:tcW w:w="5343" w:type="dxa"/>
            <w:vMerge/>
            <w:tcBorders>
              <w:left w:val="single" w:sz="4" w:space="0" w:color="auto"/>
            </w:tcBorders>
            <w:shd w:val="clear" w:color="auto" w:fill="FFFFFF"/>
            <w:vAlign w:val="center"/>
          </w:tcPr>
          <w:p w:rsidR="004E7F87" w:rsidRPr="00355949" w:rsidRDefault="004E7F87" w:rsidP="004E7F87">
            <w:pPr>
              <w:rPr>
                <w:sz w:val="22"/>
                <w:szCs w:val="22"/>
              </w:rPr>
            </w:pPr>
          </w:p>
        </w:tc>
        <w:tc>
          <w:tcPr>
            <w:tcW w:w="3314" w:type="dxa"/>
            <w:gridSpan w:val="2"/>
            <w:vMerge/>
            <w:tcBorders>
              <w:left w:val="single" w:sz="4" w:space="0" w:color="auto"/>
            </w:tcBorders>
            <w:shd w:val="clear" w:color="auto" w:fill="FFFFFF"/>
            <w:vAlign w:val="center"/>
          </w:tcPr>
          <w:p w:rsidR="004E7F87" w:rsidRPr="00355949" w:rsidRDefault="004E7F87" w:rsidP="004E7F87">
            <w:pPr>
              <w:rPr>
                <w:sz w:val="22"/>
                <w:szCs w:val="22"/>
              </w:rPr>
            </w:pPr>
          </w:p>
        </w:tc>
        <w:tc>
          <w:tcPr>
            <w:tcW w:w="1080" w:type="dxa"/>
            <w:vMerge w:val="restart"/>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2022</w:t>
            </w:r>
          </w:p>
        </w:tc>
        <w:tc>
          <w:tcPr>
            <w:tcW w:w="1276" w:type="dxa"/>
            <w:vMerge w:val="restart"/>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2023</w:t>
            </w:r>
          </w:p>
        </w:tc>
        <w:tc>
          <w:tcPr>
            <w:tcW w:w="992" w:type="dxa"/>
            <w:vMerge w:val="restart"/>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2024</w:t>
            </w:r>
          </w:p>
        </w:tc>
        <w:tc>
          <w:tcPr>
            <w:tcW w:w="1276" w:type="dxa"/>
            <w:vMerge w:val="restart"/>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2025</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2026</w:t>
            </w:r>
          </w:p>
        </w:tc>
      </w:tr>
      <w:tr w:rsidR="004E7F87" w:rsidRPr="00355949" w:rsidTr="004E7F87">
        <w:trPr>
          <w:trHeight w:hRule="exact" w:val="665"/>
        </w:trPr>
        <w:tc>
          <w:tcPr>
            <w:tcW w:w="479" w:type="dxa"/>
            <w:vMerge/>
            <w:tcBorders>
              <w:left w:val="single" w:sz="4" w:space="0" w:color="auto"/>
            </w:tcBorders>
            <w:shd w:val="clear" w:color="auto" w:fill="FFFFFF"/>
            <w:vAlign w:val="center"/>
          </w:tcPr>
          <w:p w:rsidR="004E7F87" w:rsidRPr="00355949" w:rsidRDefault="004E7F87" w:rsidP="004E7F87">
            <w:pPr>
              <w:rPr>
                <w:sz w:val="22"/>
                <w:szCs w:val="22"/>
              </w:rPr>
            </w:pPr>
          </w:p>
        </w:tc>
        <w:tc>
          <w:tcPr>
            <w:tcW w:w="5343" w:type="dxa"/>
            <w:vMerge/>
            <w:tcBorders>
              <w:left w:val="single" w:sz="4" w:space="0" w:color="auto"/>
            </w:tcBorders>
            <w:shd w:val="clear" w:color="auto" w:fill="FFFFFF"/>
            <w:vAlign w:val="center"/>
          </w:tcPr>
          <w:p w:rsidR="004E7F87" w:rsidRPr="00355949" w:rsidRDefault="004E7F87" w:rsidP="004E7F87">
            <w:pPr>
              <w:rPr>
                <w:sz w:val="22"/>
                <w:szCs w:val="22"/>
              </w:rPr>
            </w:pPr>
          </w:p>
        </w:tc>
        <w:tc>
          <w:tcPr>
            <w:tcW w:w="1727" w:type="dxa"/>
            <w:tcBorders>
              <w:top w:val="single" w:sz="4" w:space="0" w:color="auto"/>
              <w:left w:val="single" w:sz="4" w:space="0" w:color="auto"/>
            </w:tcBorders>
            <w:shd w:val="clear" w:color="auto" w:fill="FFFFFF"/>
            <w:vAlign w:val="bottom"/>
          </w:tcPr>
          <w:p w:rsidR="004E7F87" w:rsidRPr="00355949" w:rsidRDefault="004E7F87" w:rsidP="004E7F87">
            <w:pPr>
              <w:ind w:left="180"/>
              <w:rPr>
                <w:sz w:val="22"/>
                <w:szCs w:val="22"/>
              </w:rPr>
            </w:pPr>
            <w:r w:rsidRPr="00355949">
              <w:rPr>
                <w:rStyle w:val="211pt"/>
                <w:rFonts w:eastAsia="Tahoma"/>
              </w:rPr>
              <w:t>Значение</w:t>
            </w:r>
          </w:p>
        </w:tc>
        <w:tc>
          <w:tcPr>
            <w:tcW w:w="1587" w:type="dxa"/>
            <w:tcBorders>
              <w:top w:val="single" w:sz="4" w:space="0" w:color="auto"/>
              <w:left w:val="single" w:sz="4" w:space="0" w:color="auto"/>
            </w:tcBorders>
            <w:shd w:val="clear" w:color="auto" w:fill="FFFFFF"/>
            <w:vAlign w:val="bottom"/>
          </w:tcPr>
          <w:p w:rsidR="004E7F87" w:rsidRPr="00355949" w:rsidRDefault="004E7F87" w:rsidP="004E7F87">
            <w:pPr>
              <w:jc w:val="center"/>
              <w:rPr>
                <w:sz w:val="22"/>
                <w:szCs w:val="22"/>
              </w:rPr>
            </w:pPr>
            <w:r w:rsidRPr="00355949">
              <w:rPr>
                <w:rStyle w:val="211pt"/>
                <w:rFonts w:eastAsia="Tahoma"/>
              </w:rPr>
              <w:t>Дата</w:t>
            </w:r>
          </w:p>
        </w:tc>
        <w:tc>
          <w:tcPr>
            <w:tcW w:w="1080" w:type="dxa"/>
            <w:vMerge/>
            <w:tcBorders>
              <w:left w:val="single" w:sz="4" w:space="0" w:color="auto"/>
            </w:tcBorders>
            <w:shd w:val="clear" w:color="auto" w:fill="FFFFFF"/>
            <w:vAlign w:val="center"/>
          </w:tcPr>
          <w:p w:rsidR="004E7F87" w:rsidRPr="00355949" w:rsidRDefault="004E7F87" w:rsidP="004E7F87">
            <w:pPr>
              <w:jc w:val="center"/>
              <w:rPr>
                <w:sz w:val="22"/>
                <w:szCs w:val="22"/>
              </w:rPr>
            </w:pPr>
          </w:p>
        </w:tc>
        <w:tc>
          <w:tcPr>
            <w:tcW w:w="1276" w:type="dxa"/>
            <w:vMerge/>
            <w:tcBorders>
              <w:left w:val="single" w:sz="4" w:space="0" w:color="auto"/>
            </w:tcBorders>
            <w:shd w:val="clear" w:color="auto" w:fill="FFFFFF"/>
            <w:vAlign w:val="center"/>
          </w:tcPr>
          <w:p w:rsidR="004E7F87" w:rsidRPr="00355949" w:rsidRDefault="004E7F87" w:rsidP="004E7F87">
            <w:pPr>
              <w:jc w:val="center"/>
              <w:rPr>
                <w:sz w:val="22"/>
                <w:szCs w:val="22"/>
              </w:rPr>
            </w:pPr>
          </w:p>
        </w:tc>
        <w:tc>
          <w:tcPr>
            <w:tcW w:w="992" w:type="dxa"/>
            <w:vMerge/>
            <w:tcBorders>
              <w:left w:val="single" w:sz="4" w:space="0" w:color="auto"/>
            </w:tcBorders>
            <w:shd w:val="clear" w:color="auto" w:fill="FFFFFF"/>
            <w:vAlign w:val="center"/>
          </w:tcPr>
          <w:p w:rsidR="004E7F87" w:rsidRPr="00355949" w:rsidRDefault="004E7F87" w:rsidP="004E7F87">
            <w:pPr>
              <w:jc w:val="center"/>
              <w:rPr>
                <w:sz w:val="22"/>
                <w:szCs w:val="22"/>
              </w:rPr>
            </w:pPr>
          </w:p>
        </w:tc>
        <w:tc>
          <w:tcPr>
            <w:tcW w:w="1276" w:type="dxa"/>
            <w:vMerge/>
            <w:tcBorders>
              <w:left w:val="single" w:sz="4" w:space="0" w:color="auto"/>
            </w:tcBorders>
            <w:shd w:val="clear" w:color="auto" w:fill="FFFFFF"/>
            <w:vAlign w:val="center"/>
          </w:tcPr>
          <w:p w:rsidR="004E7F87" w:rsidRPr="00355949" w:rsidRDefault="004E7F87" w:rsidP="004E7F87">
            <w:pPr>
              <w:jc w:val="center"/>
              <w:rPr>
                <w:sz w:val="22"/>
                <w:szCs w:val="22"/>
              </w:rPr>
            </w:pPr>
          </w:p>
        </w:tc>
        <w:tc>
          <w:tcPr>
            <w:tcW w:w="1276" w:type="dxa"/>
            <w:vMerge/>
            <w:tcBorders>
              <w:left w:val="single" w:sz="4" w:space="0" w:color="auto"/>
              <w:right w:val="single" w:sz="4" w:space="0" w:color="auto"/>
            </w:tcBorders>
            <w:shd w:val="clear" w:color="auto" w:fill="FFFFFF"/>
            <w:vAlign w:val="center"/>
          </w:tcPr>
          <w:p w:rsidR="004E7F87" w:rsidRPr="00355949" w:rsidRDefault="004E7F87" w:rsidP="004E7F87">
            <w:pPr>
              <w:jc w:val="center"/>
              <w:rPr>
                <w:sz w:val="22"/>
                <w:szCs w:val="22"/>
              </w:rPr>
            </w:pPr>
          </w:p>
        </w:tc>
      </w:tr>
      <w:tr w:rsidR="004E7F87" w:rsidRPr="00355949" w:rsidTr="004E7F87">
        <w:trPr>
          <w:trHeight w:hRule="exact" w:val="737"/>
        </w:trPr>
        <w:tc>
          <w:tcPr>
            <w:tcW w:w="479" w:type="dxa"/>
            <w:tcBorders>
              <w:top w:val="single" w:sz="4" w:space="0" w:color="auto"/>
              <w:left w:val="single" w:sz="4" w:space="0" w:color="auto"/>
            </w:tcBorders>
            <w:shd w:val="clear" w:color="auto" w:fill="FFFFFF"/>
            <w:vAlign w:val="center"/>
          </w:tcPr>
          <w:p w:rsidR="004E7F87" w:rsidRPr="00355949" w:rsidRDefault="004E7F87" w:rsidP="004E7F87">
            <w:pPr>
              <w:rPr>
                <w:sz w:val="22"/>
                <w:szCs w:val="22"/>
              </w:rPr>
            </w:pPr>
            <w:r w:rsidRPr="00355949">
              <w:rPr>
                <w:rStyle w:val="211pt"/>
                <w:rFonts w:eastAsia="Tahoma"/>
              </w:rPr>
              <w:t>1.</w:t>
            </w:r>
          </w:p>
        </w:tc>
        <w:tc>
          <w:tcPr>
            <w:tcW w:w="5343" w:type="dxa"/>
            <w:tcBorders>
              <w:top w:val="single" w:sz="4" w:space="0" w:color="auto"/>
              <w:left w:val="single" w:sz="4" w:space="0" w:color="auto"/>
            </w:tcBorders>
            <w:shd w:val="clear" w:color="auto" w:fill="FFFFFF"/>
            <w:vAlign w:val="bottom"/>
          </w:tcPr>
          <w:p w:rsidR="004E7F87" w:rsidRPr="00355949" w:rsidRDefault="004E7F87" w:rsidP="004E7F87">
            <w:pPr>
              <w:rPr>
                <w:sz w:val="22"/>
                <w:szCs w:val="22"/>
              </w:rPr>
            </w:pPr>
            <w:r w:rsidRPr="00355949">
              <w:rPr>
                <w:rStyle w:val="211pt"/>
                <w:rFonts w:eastAsia="Tahoma"/>
              </w:rPr>
              <w:t>Смертность мужчин в возрасте 16-59 лет (на 1000 населения)</w:t>
            </w:r>
          </w:p>
        </w:tc>
        <w:tc>
          <w:tcPr>
            <w:tcW w:w="1727" w:type="dxa"/>
            <w:tcBorders>
              <w:top w:val="single" w:sz="4" w:space="0" w:color="auto"/>
              <w:left w:val="single" w:sz="4" w:space="0" w:color="auto"/>
            </w:tcBorders>
            <w:shd w:val="clear" w:color="auto" w:fill="FFFFFF"/>
            <w:vAlign w:val="bottom"/>
          </w:tcPr>
          <w:p w:rsidR="004E7F87" w:rsidRPr="00355949" w:rsidRDefault="004E7F87" w:rsidP="004E7F87">
            <w:pPr>
              <w:ind w:left="340"/>
              <w:rPr>
                <w:sz w:val="22"/>
                <w:szCs w:val="22"/>
              </w:rPr>
            </w:pPr>
            <w:r w:rsidRPr="00355949">
              <w:rPr>
                <w:rStyle w:val="211pt"/>
                <w:rFonts w:eastAsia="Tahoma"/>
              </w:rPr>
              <w:t>11,49</w:t>
            </w:r>
          </w:p>
        </w:tc>
        <w:tc>
          <w:tcPr>
            <w:tcW w:w="1587"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rStyle w:val="211pt"/>
                <w:rFonts w:eastAsia="Tahoma"/>
              </w:rPr>
              <w:t>01.01.2022</w:t>
            </w:r>
          </w:p>
        </w:tc>
        <w:tc>
          <w:tcPr>
            <w:tcW w:w="1080"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11,0</w:t>
            </w:r>
          </w:p>
        </w:tc>
        <w:tc>
          <w:tcPr>
            <w:tcW w:w="1276"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11,0</w:t>
            </w:r>
          </w:p>
        </w:tc>
        <w:tc>
          <w:tcPr>
            <w:tcW w:w="992"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11,0</w:t>
            </w:r>
          </w:p>
        </w:tc>
        <w:tc>
          <w:tcPr>
            <w:tcW w:w="1276"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11,0</w:t>
            </w:r>
          </w:p>
        </w:tc>
        <w:tc>
          <w:tcPr>
            <w:tcW w:w="1276" w:type="dxa"/>
            <w:tcBorders>
              <w:top w:val="single" w:sz="4" w:space="0" w:color="auto"/>
              <w:left w:val="single" w:sz="4" w:space="0" w:color="auto"/>
              <w:righ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11,0</w:t>
            </w:r>
          </w:p>
        </w:tc>
      </w:tr>
      <w:tr w:rsidR="004E7F87" w:rsidRPr="00355949" w:rsidTr="004E7F87">
        <w:trPr>
          <w:trHeight w:hRule="exact" w:val="724"/>
        </w:trPr>
        <w:tc>
          <w:tcPr>
            <w:tcW w:w="479" w:type="dxa"/>
            <w:tcBorders>
              <w:top w:val="single" w:sz="4" w:space="0" w:color="auto"/>
              <w:left w:val="single" w:sz="4" w:space="0" w:color="auto"/>
            </w:tcBorders>
            <w:shd w:val="clear" w:color="auto" w:fill="FFFFFF"/>
            <w:vAlign w:val="center"/>
          </w:tcPr>
          <w:p w:rsidR="004E7F87" w:rsidRPr="00355949" w:rsidRDefault="004E7F87" w:rsidP="004E7F87">
            <w:pPr>
              <w:rPr>
                <w:sz w:val="22"/>
                <w:szCs w:val="22"/>
              </w:rPr>
            </w:pPr>
            <w:r w:rsidRPr="00355949">
              <w:rPr>
                <w:rStyle w:val="211pt"/>
                <w:rFonts w:eastAsia="Tahoma"/>
              </w:rPr>
              <w:t>2.</w:t>
            </w:r>
          </w:p>
        </w:tc>
        <w:tc>
          <w:tcPr>
            <w:tcW w:w="5343" w:type="dxa"/>
            <w:tcBorders>
              <w:top w:val="single" w:sz="4" w:space="0" w:color="auto"/>
              <w:left w:val="single" w:sz="4" w:space="0" w:color="auto"/>
            </w:tcBorders>
            <w:shd w:val="clear" w:color="auto" w:fill="FFFFFF"/>
            <w:vAlign w:val="bottom"/>
          </w:tcPr>
          <w:p w:rsidR="004E7F87" w:rsidRPr="00355949" w:rsidRDefault="004E7F87" w:rsidP="004E7F87">
            <w:pPr>
              <w:rPr>
                <w:sz w:val="22"/>
                <w:szCs w:val="22"/>
              </w:rPr>
            </w:pPr>
            <w:r w:rsidRPr="00355949">
              <w:rPr>
                <w:rStyle w:val="211pt"/>
                <w:rFonts w:eastAsia="Tahoma"/>
              </w:rPr>
              <w:t>Смертность женщин в возрасте 16-54 лет (на 1000 населения)</w:t>
            </w:r>
          </w:p>
        </w:tc>
        <w:tc>
          <w:tcPr>
            <w:tcW w:w="1727" w:type="dxa"/>
            <w:tcBorders>
              <w:top w:val="single" w:sz="4" w:space="0" w:color="auto"/>
              <w:left w:val="single" w:sz="4" w:space="0" w:color="auto"/>
            </w:tcBorders>
            <w:shd w:val="clear" w:color="auto" w:fill="FFFFFF"/>
            <w:vAlign w:val="bottom"/>
          </w:tcPr>
          <w:p w:rsidR="004E7F87" w:rsidRPr="00355949" w:rsidRDefault="004E7F87" w:rsidP="004E7F87">
            <w:pPr>
              <w:jc w:val="center"/>
              <w:rPr>
                <w:sz w:val="22"/>
                <w:szCs w:val="22"/>
              </w:rPr>
            </w:pPr>
            <w:r w:rsidRPr="00355949">
              <w:rPr>
                <w:rStyle w:val="211pt"/>
                <w:rFonts w:eastAsia="Tahoma"/>
              </w:rPr>
              <w:t>10,94</w:t>
            </w:r>
          </w:p>
        </w:tc>
        <w:tc>
          <w:tcPr>
            <w:tcW w:w="1587"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sidRPr="00355949">
              <w:rPr>
                <w:rStyle w:val="211pt"/>
                <w:rFonts w:eastAsia="Tahoma"/>
              </w:rPr>
              <w:t>01.01.202</w:t>
            </w:r>
            <w:r>
              <w:rPr>
                <w:rStyle w:val="211pt"/>
                <w:rFonts w:eastAsia="Tahoma"/>
              </w:rPr>
              <w:t>2</w:t>
            </w:r>
          </w:p>
        </w:tc>
        <w:tc>
          <w:tcPr>
            <w:tcW w:w="1080"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10,0</w:t>
            </w:r>
          </w:p>
        </w:tc>
        <w:tc>
          <w:tcPr>
            <w:tcW w:w="1276"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10,0</w:t>
            </w:r>
          </w:p>
        </w:tc>
        <w:tc>
          <w:tcPr>
            <w:tcW w:w="992"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10,0</w:t>
            </w:r>
          </w:p>
        </w:tc>
        <w:tc>
          <w:tcPr>
            <w:tcW w:w="1276"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10,0</w:t>
            </w:r>
          </w:p>
        </w:tc>
        <w:tc>
          <w:tcPr>
            <w:tcW w:w="1276" w:type="dxa"/>
            <w:tcBorders>
              <w:top w:val="single" w:sz="4" w:space="0" w:color="auto"/>
              <w:left w:val="single" w:sz="4" w:space="0" w:color="auto"/>
              <w:righ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10,0</w:t>
            </w:r>
          </w:p>
        </w:tc>
      </w:tr>
      <w:tr w:rsidR="004E7F87" w:rsidRPr="00355949" w:rsidTr="004E7F87">
        <w:trPr>
          <w:trHeight w:hRule="exact" w:val="731"/>
        </w:trPr>
        <w:tc>
          <w:tcPr>
            <w:tcW w:w="479" w:type="dxa"/>
            <w:tcBorders>
              <w:top w:val="single" w:sz="4" w:space="0" w:color="auto"/>
              <w:left w:val="single" w:sz="4" w:space="0" w:color="auto"/>
            </w:tcBorders>
            <w:shd w:val="clear" w:color="auto" w:fill="FFFFFF"/>
          </w:tcPr>
          <w:p w:rsidR="004E7F87" w:rsidRPr="00355949" w:rsidRDefault="004E7F87" w:rsidP="004E7F87">
            <w:pPr>
              <w:rPr>
                <w:sz w:val="22"/>
                <w:szCs w:val="22"/>
              </w:rPr>
            </w:pPr>
            <w:r w:rsidRPr="00355949">
              <w:rPr>
                <w:rStyle w:val="211pt"/>
                <w:rFonts w:eastAsia="Tahoma"/>
              </w:rPr>
              <w:t>3.</w:t>
            </w:r>
          </w:p>
        </w:tc>
        <w:tc>
          <w:tcPr>
            <w:tcW w:w="5343" w:type="dxa"/>
            <w:tcBorders>
              <w:top w:val="single" w:sz="4" w:space="0" w:color="auto"/>
              <w:left w:val="single" w:sz="4" w:space="0" w:color="auto"/>
            </w:tcBorders>
            <w:shd w:val="clear" w:color="auto" w:fill="FFFFFF"/>
            <w:vAlign w:val="bottom"/>
          </w:tcPr>
          <w:p w:rsidR="004E7F87" w:rsidRPr="00355949" w:rsidRDefault="004E7F87" w:rsidP="004E7F87">
            <w:pPr>
              <w:rPr>
                <w:sz w:val="22"/>
                <w:szCs w:val="22"/>
              </w:rPr>
            </w:pPr>
            <w:r w:rsidRPr="00355949">
              <w:rPr>
                <w:rStyle w:val="211pt"/>
                <w:rFonts w:eastAsia="Tahoma"/>
              </w:rPr>
              <w:t>Обращаемость в медицинские организации по вопросам здорового образа жизни (% от общей численности населения)</w:t>
            </w:r>
          </w:p>
        </w:tc>
        <w:tc>
          <w:tcPr>
            <w:tcW w:w="1727"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sidRPr="00355949">
              <w:rPr>
                <w:rStyle w:val="211pt"/>
                <w:rFonts w:eastAsia="Tahoma"/>
              </w:rPr>
              <w:t>46</w:t>
            </w:r>
          </w:p>
        </w:tc>
        <w:tc>
          <w:tcPr>
            <w:tcW w:w="1587"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rStyle w:val="211pt"/>
                <w:rFonts w:eastAsia="Tahoma"/>
              </w:rPr>
              <w:t>01.01.2022</w:t>
            </w:r>
          </w:p>
        </w:tc>
        <w:tc>
          <w:tcPr>
            <w:tcW w:w="1080"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47</w:t>
            </w:r>
          </w:p>
        </w:tc>
        <w:tc>
          <w:tcPr>
            <w:tcW w:w="1276"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48</w:t>
            </w:r>
          </w:p>
        </w:tc>
        <w:tc>
          <w:tcPr>
            <w:tcW w:w="992"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49</w:t>
            </w:r>
          </w:p>
        </w:tc>
        <w:tc>
          <w:tcPr>
            <w:tcW w:w="1276" w:type="dxa"/>
            <w:tcBorders>
              <w:top w:val="single" w:sz="4" w:space="0" w:color="auto"/>
              <w:lef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50</w:t>
            </w:r>
          </w:p>
        </w:tc>
        <w:tc>
          <w:tcPr>
            <w:tcW w:w="1276" w:type="dxa"/>
            <w:tcBorders>
              <w:top w:val="single" w:sz="4" w:space="0" w:color="auto"/>
              <w:left w:val="single" w:sz="4" w:space="0" w:color="auto"/>
              <w:right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51</w:t>
            </w:r>
          </w:p>
        </w:tc>
      </w:tr>
      <w:tr w:rsidR="004E7F87" w:rsidRPr="00355949" w:rsidTr="004E7F87">
        <w:trPr>
          <w:trHeight w:hRule="exact" w:val="731"/>
        </w:trPr>
        <w:tc>
          <w:tcPr>
            <w:tcW w:w="479" w:type="dxa"/>
            <w:tcBorders>
              <w:top w:val="single" w:sz="4" w:space="0" w:color="auto"/>
              <w:left w:val="single" w:sz="4" w:space="0" w:color="auto"/>
              <w:bottom w:val="single" w:sz="4" w:space="0" w:color="auto"/>
            </w:tcBorders>
            <w:shd w:val="clear" w:color="auto" w:fill="FFFFFF"/>
          </w:tcPr>
          <w:p w:rsidR="004E7F87" w:rsidRPr="00355949" w:rsidRDefault="004E7F87" w:rsidP="004E7F87">
            <w:pPr>
              <w:rPr>
                <w:sz w:val="22"/>
                <w:szCs w:val="22"/>
              </w:rPr>
            </w:pPr>
            <w:r w:rsidRPr="00355949">
              <w:rPr>
                <w:rStyle w:val="211pt"/>
                <w:rFonts w:eastAsia="Tahoma"/>
              </w:rPr>
              <w:t>4.</w:t>
            </w:r>
          </w:p>
        </w:tc>
        <w:tc>
          <w:tcPr>
            <w:tcW w:w="5343" w:type="dxa"/>
            <w:tcBorders>
              <w:top w:val="single" w:sz="4" w:space="0" w:color="auto"/>
              <w:left w:val="single" w:sz="4" w:space="0" w:color="auto"/>
              <w:bottom w:val="single" w:sz="4" w:space="0" w:color="auto"/>
            </w:tcBorders>
            <w:shd w:val="clear" w:color="auto" w:fill="FFFFFF"/>
            <w:vAlign w:val="bottom"/>
          </w:tcPr>
          <w:p w:rsidR="004E7F87" w:rsidRPr="00355949" w:rsidRDefault="004E7F87" w:rsidP="004E7F87">
            <w:pPr>
              <w:rPr>
                <w:sz w:val="22"/>
                <w:szCs w:val="22"/>
              </w:rPr>
            </w:pPr>
            <w:r w:rsidRPr="00355949">
              <w:rPr>
                <w:rStyle w:val="211pt"/>
                <w:rFonts w:eastAsia="Tahoma"/>
              </w:rPr>
              <w:t>Доля граждан, систематически занимающихся физической культурой и спортом</w:t>
            </w:r>
            <w:proofErr w:type="gramStart"/>
            <w:r w:rsidRPr="00355949">
              <w:rPr>
                <w:rStyle w:val="211pt"/>
                <w:rFonts w:eastAsia="Tahoma"/>
              </w:rPr>
              <w:t xml:space="preserve"> (%)</w:t>
            </w:r>
            <w:proofErr w:type="gramEnd"/>
          </w:p>
        </w:tc>
        <w:tc>
          <w:tcPr>
            <w:tcW w:w="1727" w:type="dxa"/>
            <w:tcBorders>
              <w:top w:val="single" w:sz="4" w:space="0" w:color="auto"/>
              <w:left w:val="single" w:sz="4" w:space="0" w:color="auto"/>
              <w:bottom w:val="single" w:sz="4" w:space="0" w:color="auto"/>
            </w:tcBorders>
            <w:shd w:val="clear" w:color="auto" w:fill="FFFFFF"/>
            <w:vAlign w:val="center"/>
          </w:tcPr>
          <w:p w:rsidR="004E7F87" w:rsidRPr="00355949" w:rsidRDefault="004E7F87" w:rsidP="004E7F87">
            <w:pPr>
              <w:jc w:val="center"/>
              <w:rPr>
                <w:sz w:val="22"/>
                <w:szCs w:val="22"/>
              </w:rPr>
            </w:pPr>
            <w:r w:rsidRPr="00355949">
              <w:rPr>
                <w:rStyle w:val="211pt"/>
                <w:rFonts w:eastAsia="Tahoma"/>
              </w:rPr>
              <w:t>21</w:t>
            </w:r>
          </w:p>
        </w:tc>
        <w:tc>
          <w:tcPr>
            <w:tcW w:w="1587" w:type="dxa"/>
            <w:tcBorders>
              <w:top w:val="single" w:sz="4" w:space="0" w:color="auto"/>
              <w:left w:val="single" w:sz="4" w:space="0" w:color="auto"/>
              <w:bottom w:val="single" w:sz="4" w:space="0" w:color="auto"/>
            </w:tcBorders>
            <w:shd w:val="clear" w:color="auto" w:fill="FFFFFF"/>
            <w:vAlign w:val="center"/>
          </w:tcPr>
          <w:p w:rsidR="004E7F87" w:rsidRPr="00355949" w:rsidRDefault="004E7F87" w:rsidP="004E7F87">
            <w:pPr>
              <w:jc w:val="center"/>
              <w:rPr>
                <w:sz w:val="22"/>
                <w:szCs w:val="22"/>
              </w:rPr>
            </w:pPr>
            <w:r>
              <w:rPr>
                <w:rStyle w:val="211pt"/>
                <w:rFonts w:eastAsia="Tahoma"/>
              </w:rPr>
              <w:t>01.01.2022</w:t>
            </w:r>
          </w:p>
        </w:tc>
        <w:tc>
          <w:tcPr>
            <w:tcW w:w="1080" w:type="dxa"/>
            <w:tcBorders>
              <w:top w:val="single" w:sz="4" w:space="0" w:color="auto"/>
              <w:left w:val="single" w:sz="4" w:space="0" w:color="auto"/>
              <w:bottom w:val="single" w:sz="4" w:space="0" w:color="auto"/>
            </w:tcBorders>
            <w:shd w:val="clear" w:color="auto" w:fill="FFFFFF"/>
            <w:vAlign w:val="center"/>
          </w:tcPr>
          <w:p w:rsidR="004E7F87" w:rsidRPr="00355949" w:rsidRDefault="004E7F87" w:rsidP="004E7F87">
            <w:pPr>
              <w:jc w:val="center"/>
              <w:rPr>
                <w:sz w:val="22"/>
                <w:szCs w:val="22"/>
              </w:rPr>
            </w:pPr>
            <w:r>
              <w:rPr>
                <w:sz w:val="22"/>
                <w:szCs w:val="22"/>
              </w:rPr>
              <w:t>22</w:t>
            </w:r>
          </w:p>
        </w:tc>
        <w:tc>
          <w:tcPr>
            <w:tcW w:w="1276" w:type="dxa"/>
            <w:tcBorders>
              <w:top w:val="single" w:sz="4" w:space="0" w:color="auto"/>
              <w:left w:val="single" w:sz="4" w:space="0" w:color="auto"/>
              <w:bottom w:val="single" w:sz="4" w:space="0" w:color="auto"/>
            </w:tcBorders>
            <w:shd w:val="clear" w:color="auto" w:fill="FFFFFF"/>
            <w:vAlign w:val="center"/>
          </w:tcPr>
          <w:p w:rsidR="004E7F87" w:rsidRPr="00355949" w:rsidRDefault="004E7F87" w:rsidP="004E7F87">
            <w:pPr>
              <w:ind w:left="320"/>
              <w:jc w:val="center"/>
              <w:rPr>
                <w:sz w:val="22"/>
                <w:szCs w:val="22"/>
              </w:rPr>
            </w:pPr>
            <w:r>
              <w:rPr>
                <w:sz w:val="22"/>
                <w:szCs w:val="22"/>
              </w:rPr>
              <w:t>23</w:t>
            </w:r>
          </w:p>
        </w:tc>
        <w:tc>
          <w:tcPr>
            <w:tcW w:w="992" w:type="dxa"/>
            <w:tcBorders>
              <w:top w:val="single" w:sz="4" w:space="0" w:color="auto"/>
              <w:left w:val="single" w:sz="4" w:space="0" w:color="auto"/>
              <w:bottom w:val="single" w:sz="4" w:space="0" w:color="auto"/>
            </w:tcBorders>
            <w:shd w:val="clear" w:color="auto" w:fill="FFFFFF"/>
            <w:vAlign w:val="center"/>
          </w:tcPr>
          <w:p w:rsidR="004E7F87" w:rsidRPr="00355949" w:rsidRDefault="004E7F87" w:rsidP="004E7F87">
            <w:pPr>
              <w:ind w:left="300"/>
              <w:jc w:val="center"/>
              <w:rPr>
                <w:sz w:val="22"/>
                <w:szCs w:val="22"/>
              </w:rPr>
            </w:pPr>
            <w:r>
              <w:rPr>
                <w:sz w:val="22"/>
                <w:szCs w:val="22"/>
              </w:rPr>
              <w:t>24</w:t>
            </w:r>
          </w:p>
        </w:tc>
        <w:tc>
          <w:tcPr>
            <w:tcW w:w="1276" w:type="dxa"/>
            <w:tcBorders>
              <w:top w:val="single" w:sz="4" w:space="0" w:color="auto"/>
              <w:left w:val="single" w:sz="4" w:space="0" w:color="auto"/>
              <w:bottom w:val="single" w:sz="4" w:space="0" w:color="auto"/>
            </w:tcBorders>
            <w:shd w:val="clear" w:color="auto" w:fill="FFFFFF"/>
            <w:vAlign w:val="center"/>
          </w:tcPr>
          <w:p w:rsidR="004E7F87" w:rsidRPr="00355949" w:rsidRDefault="004E7F87" w:rsidP="004E7F87">
            <w:pPr>
              <w:ind w:left="260"/>
              <w:jc w:val="center"/>
              <w:rPr>
                <w:sz w:val="22"/>
                <w:szCs w:val="22"/>
              </w:rPr>
            </w:pPr>
            <w:r>
              <w:rPr>
                <w:sz w:val="22"/>
                <w:szCs w:val="22"/>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E7F87" w:rsidRPr="00355949" w:rsidRDefault="004E7F87" w:rsidP="004E7F87">
            <w:pPr>
              <w:ind w:left="300"/>
              <w:jc w:val="center"/>
              <w:rPr>
                <w:sz w:val="22"/>
                <w:szCs w:val="22"/>
              </w:rPr>
            </w:pPr>
            <w:r>
              <w:rPr>
                <w:sz w:val="22"/>
                <w:szCs w:val="22"/>
              </w:rPr>
              <w:t>26</w:t>
            </w:r>
          </w:p>
        </w:tc>
      </w:tr>
    </w:tbl>
    <w:p w:rsidR="006C16E5" w:rsidRPr="00355949" w:rsidRDefault="006C16E5" w:rsidP="006C16E5">
      <w:pPr>
        <w:pStyle w:val="22"/>
        <w:shd w:val="clear" w:color="auto" w:fill="auto"/>
        <w:spacing w:line="240" w:lineRule="auto"/>
        <w:jc w:val="center"/>
        <w:rPr>
          <w:color w:val="000000"/>
          <w:sz w:val="22"/>
          <w:szCs w:val="22"/>
          <w:lang w:eastAsia="ru-RU" w:bidi="ru-RU"/>
        </w:rPr>
      </w:pPr>
      <w:r w:rsidRPr="00355949">
        <w:rPr>
          <w:color w:val="000000"/>
          <w:sz w:val="22"/>
          <w:szCs w:val="22"/>
          <w:lang w:eastAsia="ru-RU" w:bidi="ru-RU"/>
        </w:rPr>
        <w:t>Целевые индикаторы реализации Программы</w:t>
      </w:r>
    </w:p>
    <w:p w:rsidR="006C16E5" w:rsidRPr="00355949" w:rsidRDefault="006C16E5" w:rsidP="006C16E5">
      <w:pPr>
        <w:pStyle w:val="22"/>
        <w:shd w:val="clear" w:color="auto" w:fill="auto"/>
        <w:spacing w:line="240" w:lineRule="auto"/>
        <w:jc w:val="center"/>
        <w:rPr>
          <w:sz w:val="22"/>
          <w:szCs w:val="22"/>
        </w:rPr>
      </w:pPr>
    </w:p>
    <w:p w:rsidR="006C16E5" w:rsidRPr="00355949" w:rsidRDefault="006C16E5" w:rsidP="006C16E5">
      <w:pPr>
        <w:rPr>
          <w:sz w:val="22"/>
          <w:szCs w:val="22"/>
        </w:rPr>
      </w:pPr>
    </w:p>
    <w:p w:rsidR="006C16E5" w:rsidRPr="00355949" w:rsidRDefault="006C16E5" w:rsidP="006C16E5">
      <w:pPr>
        <w:rPr>
          <w:sz w:val="22"/>
          <w:szCs w:val="22"/>
        </w:rPr>
      </w:pPr>
    </w:p>
    <w:p w:rsidR="006C16E5" w:rsidRPr="00355949" w:rsidRDefault="006C16E5" w:rsidP="006C16E5">
      <w:pPr>
        <w:jc w:val="center"/>
        <w:rPr>
          <w:sz w:val="22"/>
          <w:szCs w:val="22"/>
        </w:rPr>
      </w:pPr>
      <w:r w:rsidRPr="00355949">
        <w:rPr>
          <w:sz w:val="22"/>
          <w:szCs w:val="22"/>
        </w:rPr>
        <w:t>________________________________</w:t>
      </w:r>
    </w:p>
    <w:p w:rsidR="006C16E5" w:rsidRPr="00210B13" w:rsidRDefault="006C16E5" w:rsidP="00BD5FA2">
      <w:pPr>
        <w:jc w:val="both"/>
        <w:rPr>
          <w:sz w:val="28"/>
          <w:szCs w:val="28"/>
        </w:rPr>
      </w:pPr>
    </w:p>
    <w:p w:rsidR="00BD5FA2" w:rsidRDefault="00BD5FA2" w:rsidP="00BD5FA2">
      <w:pPr>
        <w:jc w:val="center"/>
      </w:pPr>
    </w:p>
    <w:p w:rsidR="00BD5FA2" w:rsidRDefault="00BD5FA2" w:rsidP="00BD5FA2">
      <w:pPr>
        <w:jc w:val="right"/>
      </w:pPr>
    </w:p>
    <w:p w:rsidR="00BD5FA2" w:rsidRDefault="00BD5FA2" w:rsidP="00BD5FA2"/>
    <w:sectPr w:rsidR="00BD5FA2" w:rsidSect="00E84352">
      <w:pgSz w:w="16838" w:h="11906" w:orient="landscape"/>
      <w:pgMar w:top="1418" w:right="3088"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CA" w:rsidRDefault="00F069CA" w:rsidP="00BD5FA2">
      <w:r>
        <w:separator/>
      </w:r>
    </w:p>
  </w:endnote>
  <w:endnote w:type="continuationSeparator" w:id="0">
    <w:p w:rsidR="00F069CA" w:rsidRDefault="00F069CA" w:rsidP="00BD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1B" w:rsidRDefault="00B409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1B" w:rsidRDefault="00B4091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1B" w:rsidRDefault="00B4091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46281"/>
      <w:docPartObj>
        <w:docPartGallery w:val="Page Numbers (Bottom of Page)"/>
        <w:docPartUnique/>
      </w:docPartObj>
    </w:sdtPr>
    <w:sdtEndPr/>
    <w:sdtContent>
      <w:p w:rsidR="006C16E5" w:rsidRDefault="00F069CA">
        <w:pPr>
          <w:pStyle w:val="a4"/>
          <w:jc w:val="right"/>
        </w:pPr>
      </w:p>
      <w:bookmarkStart w:id="5" w:name="_GoBack" w:displacedByCustomXml="next"/>
      <w:bookmarkEnd w:id="5" w:displacedByCustomXml="next"/>
    </w:sdtContent>
  </w:sdt>
  <w:p w:rsidR="006C16E5" w:rsidRDefault="006C16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CA" w:rsidRDefault="00F069CA" w:rsidP="00BD5FA2">
      <w:r>
        <w:separator/>
      </w:r>
    </w:p>
  </w:footnote>
  <w:footnote w:type="continuationSeparator" w:id="0">
    <w:p w:rsidR="00F069CA" w:rsidRDefault="00F069CA" w:rsidP="00BD5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1B" w:rsidRDefault="00B4091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1B" w:rsidRDefault="00B4091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1B" w:rsidRDefault="00B4091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BD52E50"/>
    <w:multiLevelType w:val="multilevel"/>
    <w:tmpl w:val="EFB81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A33AA"/>
    <w:multiLevelType w:val="hybridMultilevel"/>
    <w:tmpl w:val="F8043AAE"/>
    <w:lvl w:ilvl="0" w:tplc="EA3E0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640736"/>
    <w:multiLevelType w:val="multilevel"/>
    <w:tmpl w:val="B4A49E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2473C"/>
    <w:multiLevelType w:val="hybridMultilevel"/>
    <w:tmpl w:val="6124241C"/>
    <w:lvl w:ilvl="0" w:tplc="CAD00B9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14B7F41"/>
    <w:multiLevelType w:val="hybridMultilevel"/>
    <w:tmpl w:val="4AD074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824CA"/>
    <w:multiLevelType w:val="hybridMultilevel"/>
    <w:tmpl w:val="FD32F1F2"/>
    <w:lvl w:ilvl="0" w:tplc="4DE491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01D55AC"/>
    <w:multiLevelType w:val="multilevel"/>
    <w:tmpl w:val="ED767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CC55BD"/>
    <w:multiLevelType w:val="multilevel"/>
    <w:tmpl w:val="FABECC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8270A"/>
    <w:multiLevelType w:val="hybridMultilevel"/>
    <w:tmpl w:val="A7B68774"/>
    <w:lvl w:ilvl="0" w:tplc="CF687162">
      <w:start w:val="1"/>
      <w:numFmt w:val="decimal"/>
      <w:lvlText w:val="%1."/>
      <w:lvlJc w:val="left"/>
      <w:pPr>
        <w:ind w:left="1676" w:hanging="82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30C3789"/>
    <w:multiLevelType w:val="hybridMultilevel"/>
    <w:tmpl w:val="C3669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F75F82"/>
    <w:multiLevelType w:val="hybridMultilevel"/>
    <w:tmpl w:val="C9C62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EE0A98"/>
    <w:multiLevelType w:val="hybridMultilevel"/>
    <w:tmpl w:val="AACCD0A6"/>
    <w:lvl w:ilvl="0" w:tplc="D98E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CC670A"/>
    <w:multiLevelType w:val="hybridMultilevel"/>
    <w:tmpl w:val="7A1C1C5A"/>
    <w:lvl w:ilvl="0" w:tplc="9C7CB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AC2DDC"/>
    <w:multiLevelType w:val="multilevel"/>
    <w:tmpl w:val="3F60BA9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B46398"/>
    <w:multiLevelType w:val="hybridMultilevel"/>
    <w:tmpl w:val="442CA71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1D6EB5"/>
    <w:multiLevelType w:val="hybridMultilevel"/>
    <w:tmpl w:val="29EE132A"/>
    <w:lvl w:ilvl="0" w:tplc="54744BFA">
      <w:start w:val="1"/>
      <w:numFmt w:val="decimal"/>
      <w:lvlText w:val="%1."/>
      <w:lvlJc w:val="left"/>
      <w:pPr>
        <w:ind w:left="495" w:hanging="49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11"/>
  </w:num>
  <w:num w:numId="3">
    <w:abstractNumId w:val="6"/>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2"/>
  </w:num>
  <w:num w:numId="9">
    <w:abstractNumId w:val="7"/>
  </w:num>
  <w:num w:numId="10">
    <w:abstractNumId w:val="14"/>
  </w:num>
  <w:num w:numId="11">
    <w:abstractNumId w:val="5"/>
  </w:num>
  <w:num w:numId="12">
    <w:abstractNumId w:val="9"/>
  </w:num>
  <w:num w:numId="13">
    <w:abstractNumId w:val="3"/>
  </w:num>
  <w:num w:numId="14">
    <w:abstractNumId w:val="8"/>
  </w:num>
  <w:num w:numId="15">
    <w:abstractNumId w:val="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7A"/>
    <w:rsid w:val="00030E9D"/>
    <w:rsid w:val="000404EE"/>
    <w:rsid w:val="000612BF"/>
    <w:rsid w:val="00192FE8"/>
    <w:rsid w:val="00230F5E"/>
    <w:rsid w:val="00236A44"/>
    <w:rsid w:val="002573F3"/>
    <w:rsid w:val="0026073B"/>
    <w:rsid w:val="00267D31"/>
    <w:rsid w:val="0038763F"/>
    <w:rsid w:val="003D6AAB"/>
    <w:rsid w:val="0046010E"/>
    <w:rsid w:val="004E7F87"/>
    <w:rsid w:val="00580826"/>
    <w:rsid w:val="00590A35"/>
    <w:rsid w:val="006C16E5"/>
    <w:rsid w:val="006F24D4"/>
    <w:rsid w:val="007B04D4"/>
    <w:rsid w:val="00830084"/>
    <w:rsid w:val="00AA1C0C"/>
    <w:rsid w:val="00AA783F"/>
    <w:rsid w:val="00B4091B"/>
    <w:rsid w:val="00BD5FA2"/>
    <w:rsid w:val="00C9639F"/>
    <w:rsid w:val="00D90EE1"/>
    <w:rsid w:val="00E0597A"/>
    <w:rsid w:val="00E84352"/>
    <w:rsid w:val="00F069CA"/>
    <w:rsid w:val="00FE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F24D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24D4"/>
    <w:pPr>
      <w:widowControl w:val="0"/>
      <w:shd w:val="clear" w:color="auto" w:fill="FFFFFF"/>
      <w:spacing w:line="0" w:lineRule="atLeast"/>
    </w:pPr>
    <w:rPr>
      <w:sz w:val="28"/>
      <w:szCs w:val="28"/>
      <w:lang w:eastAsia="en-US"/>
    </w:rPr>
  </w:style>
  <w:style w:type="paragraph" w:styleId="a3">
    <w:name w:val="List Paragraph"/>
    <w:basedOn w:val="a"/>
    <w:uiPriority w:val="34"/>
    <w:qFormat/>
    <w:rsid w:val="00030E9D"/>
    <w:pPr>
      <w:ind w:left="720"/>
      <w:contextualSpacing/>
    </w:pPr>
  </w:style>
  <w:style w:type="paragraph" w:customStyle="1" w:styleId="ConsPlusNormal">
    <w:name w:val="ConsPlusNormal"/>
    <w:rsid w:val="00BD5F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footer"/>
    <w:basedOn w:val="a"/>
    <w:link w:val="a5"/>
    <w:uiPriority w:val="99"/>
    <w:unhideWhenUsed/>
    <w:rsid w:val="00BD5FA2"/>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4"/>
    <w:uiPriority w:val="99"/>
    <w:rsid w:val="00BD5FA2"/>
  </w:style>
  <w:style w:type="paragraph" w:styleId="a6">
    <w:name w:val="header"/>
    <w:aliases w:val="ВерхКолонтитул"/>
    <w:basedOn w:val="a"/>
    <w:link w:val="a7"/>
    <w:unhideWhenUsed/>
    <w:rsid w:val="00BD5FA2"/>
    <w:pPr>
      <w:tabs>
        <w:tab w:val="center" w:pos="4677"/>
        <w:tab w:val="right" w:pos="9355"/>
      </w:tabs>
    </w:pPr>
  </w:style>
  <w:style w:type="character" w:customStyle="1" w:styleId="a7">
    <w:name w:val="Верхний колонтитул Знак"/>
    <w:aliases w:val="ВерхКолонтитул Знак"/>
    <w:basedOn w:val="a0"/>
    <w:link w:val="a6"/>
    <w:rsid w:val="00BD5FA2"/>
    <w:rPr>
      <w:rFonts w:ascii="Times New Roman" w:eastAsia="Times New Roman" w:hAnsi="Times New Roman" w:cs="Times New Roman"/>
      <w:sz w:val="24"/>
      <w:szCs w:val="24"/>
      <w:lang w:eastAsia="ru-RU"/>
    </w:rPr>
  </w:style>
  <w:style w:type="character" w:styleId="a8">
    <w:name w:val="Hyperlink"/>
    <w:basedOn w:val="a0"/>
    <w:uiPriority w:val="99"/>
    <w:unhideWhenUsed/>
    <w:rsid w:val="0026073B"/>
    <w:rPr>
      <w:color w:val="0000FF" w:themeColor="hyperlink"/>
      <w:u w:val="single"/>
    </w:rPr>
  </w:style>
  <w:style w:type="character" w:customStyle="1" w:styleId="6">
    <w:name w:val="Основной текст (6)_"/>
    <w:basedOn w:val="a0"/>
    <w:link w:val="60"/>
    <w:rsid w:val="006C16E5"/>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link w:val="70"/>
    <w:rsid w:val="006C16E5"/>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6C16E5"/>
    <w:pPr>
      <w:widowControl w:val="0"/>
      <w:shd w:val="clear" w:color="auto" w:fill="FFFFFF"/>
      <w:spacing w:after="420" w:line="0" w:lineRule="atLeast"/>
      <w:jc w:val="right"/>
    </w:pPr>
    <w:rPr>
      <w:b/>
      <w:bCs/>
      <w:sz w:val="28"/>
      <w:szCs w:val="28"/>
      <w:lang w:eastAsia="en-US"/>
    </w:rPr>
  </w:style>
  <w:style w:type="paragraph" w:customStyle="1" w:styleId="70">
    <w:name w:val="Основной текст (7)"/>
    <w:basedOn w:val="a"/>
    <w:link w:val="7"/>
    <w:rsid w:val="006C16E5"/>
    <w:pPr>
      <w:widowControl w:val="0"/>
      <w:shd w:val="clear" w:color="auto" w:fill="FFFFFF"/>
      <w:spacing w:after="420" w:line="0" w:lineRule="atLeast"/>
    </w:pPr>
    <w:rPr>
      <w:b/>
      <w:bCs/>
      <w:sz w:val="20"/>
      <w:szCs w:val="20"/>
      <w:lang w:eastAsia="en-US"/>
    </w:rPr>
  </w:style>
  <w:style w:type="character" w:customStyle="1" w:styleId="1">
    <w:name w:val="Основной текст1"/>
    <w:rsid w:val="006C16E5"/>
    <w:rPr>
      <w:rFonts w:ascii="Times New Roman" w:hAnsi="Times New Roman"/>
      <w:color w:val="000000"/>
      <w:spacing w:val="0"/>
      <w:w w:val="100"/>
      <w:position w:val="0"/>
      <w:sz w:val="26"/>
      <w:shd w:val="clear" w:color="auto" w:fill="FFFFFF"/>
      <w:lang w:val="ru-RU"/>
    </w:rPr>
  </w:style>
  <w:style w:type="paragraph" w:styleId="a9">
    <w:name w:val="No Spacing"/>
    <w:uiPriority w:val="1"/>
    <w:qFormat/>
    <w:rsid w:val="006C16E5"/>
    <w:pPr>
      <w:widowControl w:val="0"/>
      <w:spacing w:after="0" w:line="240" w:lineRule="auto"/>
    </w:pPr>
    <w:rPr>
      <w:rFonts w:ascii="Tahoma" w:eastAsia="Tahoma" w:hAnsi="Tahoma" w:cs="Tahoma"/>
      <w:color w:val="000000"/>
      <w:sz w:val="24"/>
      <w:szCs w:val="24"/>
      <w:lang w:eastAsia="ru-RU" w:bidi="ru-RU"/>
    </w:rPr>
  </w:style>
  <w:style w:type="table" w:styleId="aa">
    <w:name w:val="Table Grid"/>
    <w:basedOn w:val="a1"/>
    <w:uiPriority w:val="59"/>
    <w:rsid w:val="006C16E5"/>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rsid w:val="006C16E5"/>
    <w:rPr>
      <w:rFonts w:ascii="Times New Roman" w:eastAsia="Times New Roman" w:hAnsi="Times New Roman" w:cs="Times New Roman"/>
      <w:b/>
      <w:bCs/>
      <w:i w:val="0"/>
      <w:iCs w:val="0"/>
      <w:smallCaps w:val="0"/>
      <w:strike w:val="0"/>
      <w:spacing w:val="-10"/>
      <w:sz w:val="28"/>
      <w:szCs w:val="28"/>
      <w:u w:val="none"/>
    </w:rPr>
  </w:style>
  <w:style w:type="paragraph" w:styleId="ab">
    <w:name w:val="Normal (Web)"/>
    <w:basedOn w:val="a"/>
    <w:uiPriority w:val="99"/>
    <w:unhideWhenUsed/>
    <w:rsid w:val="006C16E5"/>
    <w:pPr>
      <w:spacing w:before="100" w:beforeAutospacing="1" w:after="100" w:afterAutospacing="1"/>
    </w:pPr>
  </w:style>
  <w:style w:type="paragraph" w:styleId="ac">
    <w:name w:val="Body Text"/>
    <w:basedOn w:val="a"/>
    <w:link w:val="ad"/>
    <w:rsid w:val="006C16E5"/>
    <w:pPr>
      <w:spacing w:after="120"/>
    </w:pPr>
  </w:style>
  <w:style w:type="character" w:customStyle="1" w:styleId="ad">
    <w:name w:val="Основной текст Знак"/>
    <w:basedOn w:val="a0"/>
    <w:link w:val="ac"/>
    <w:rsid w:val="006C16E5"/>
    <w:rPr>
      <w:rFonts w:ascii="Times New Roman" w:eastAsia="Times New Roman" w:hAnsi="Times New Roman" w:cs="Times New Roman"/>
      <w:sz w:val="24"/>
      <w:szCs w:val="24"/>
      <w:lang w:eastAsia="ru-RU"/>
    </w:rPr>
  </w:style>
  <w:style w:type="character" w:customStyle="1" w:styleId="211pt">
    <w:name w:val="Основной текст (2) + 11 pt"/>
    <w:basedOn w:val="2"/>
    <w:rsid w:val="006C16E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
    <w:name w:val="Подпись к таблице (2)_"/>
    <w:basedOn w:val="a0"/>
    <w:link w:val="22"/>
    <w:rsid w:val="006C16E5"/>
    <w:rPr>
      <w:rFonts w:ascii="Times New Roman" w:eastAsia="Times New Roman" w:hAnsi="Times New Roman" w:cs="Times New Roman"/>
      <w:b/>
      <w:bCs/>
      <w:sz w:val="26"/>
      <w:szCs w:val="26"/>
      <w:shd w:val="clear" w:color="auto" w:fill="FFFFFF"/>
    </w:rPr>
  </w:style>
  <w:style w:type="paragraph" w:customStyle="1" w:styleId="22">
    <w:name w:val="Подпись к таблице (2)"/>
    <w:basedOn w:val="a"/>
    <w:link w:val="21"/>
    <w:rsid w:val="006C16E5"/>
    <w:pPr>
      <w:widowControl w:val="0"/>
      <w:shd w:val="clear" w:color="auto" w:fill="FFFFFF"/>
      <w:spacing w:line="0" w:lineRule="atLeast"/>
      <w:jc w:val="both"/>
    </w:pPr>
    <w:rPr>
      <w:b/>
      <w:bCs/>
      <w:sz w:val="26"/>
      <w:szCs w:val="26"/>
      <w:lang w:eastAsia="en-US"/>
    </w:rPr>
  </w:style>
  <w:style w:type="character" w:customStyle="1" w:styleId="10">
    <w:name w:val="Заголовок №1_"/>
    <w:basedOn w:val="a0"/>
    <w:link w:val="11"/>
    <w:rsid w:val="006C16E5"/>
    <w:rPr>
      <w:rFonts w:ascii="Times New Roman" w:eastAsia="Times New Roman" w:hAnsi="Times New Roman" w:cs="Times New Roman"/>
      <w:b/>
      <w:bCs/>
      <w:sz w:val="26"/>
      <w:szCs w:val="26"/>
      <w:shd w:val="clear" w:color="auto" w:fill="FFFFFF"/>
    </w:rPr>
  </w:style>
  <w:style w:type="character" w:customStyle="1" w:styleId="9">
    <w:name w:val="Основной текст (9)_"/>
    <w:basedOn w:val="a0"/>
    <w:link w:val="90"/>
    <w:rsid w:val="006C16E5"/>
    <w:rPr>
      <w:rFonts w:ascii="Times New Roman" w:eastAsia="Times New Roman" w:hAnsi="Times New Roman" w:cs="Times New Roman"/>
      <w:b/>
      <w:bCs/>
      <w:sz w:val="20"/>
      <w:szCs w:val="20"/>
      <w:shd w:val="clear" w:color="auto" w:fill="FFFFFF"/>
    </w:rPr>
  </w:style>
  <w:style w:type="paragraph" w:customStyle="1" w:styleId="11">
    <w:name w:val="Заголовок №1"/>
    <w:basedOn w:val="a"/>
    <w:link w:val="10"/>
    <w:rsid w:val="006C16E5"/>
    <w:pPr>
      <w:widowControl w:val="0"/>
      <w:shd w:val="clear" w:color="auto" w:fill="FFFFFF"/>
      <w:spacing w:before="300" w:after="300" w:line="322" w:lineRule="exact"/>
      <w:jc w:val="center"/>
      <w:outlineLvl w:val="0"/>
    </w:pPr>
    <w:rPr>
      <w:b/>
      <w:bCs/>
      <w:sz w:val="26"/>
      <w:szCs w:val="26"/>
      <w:lang w:eastAsia="en-US"/>
    </w:rPr>
  </w:style>
  <w:style w:type="paragraph" w:customStyle="1" w:styleId="90">
    <w:name w:val="Основной текст (9)"/>
    <w:basedOn w:val="a"/>
    <w:link w:val="9"/>
    <w:rsid w:val="006C16E5"/>
    <w:pPr>
      <w:widowControl w:val="0"/>
      <w:shd w:val="clear" w:color="auto" w:fill="FFFFFF"/>
      <w:spacing w:line="322" w:lineRule="exact"/>
      <w:jc w:val="center"/>
    </w:pPr>
    <w:rPr>
      <w:b/>
      <w:bCs/>
      <w:sz w:val="20"/>
      <w:szCs w:val="20"/>
      <w:lang w:eastAsia="en-US"/>
    </w:rPr>
  </w:style>
  <w:style w:type="paragraph" w:styleId="ae">
    <w:name w:val="Balloon Text"/>
    <w:basedOn w:val="a"/>
    <w:link w:val="af"/>
    <w:uiPriority w:val="99"/>
    <w:semiHidden/>
    <w:unhideWhenUsed/>
    <w:rsid w:val="006C16E5"/>
    <w:pPr>
      <w:widowControl w:val="0"/>
    </w:pPr>
    <w:rPr>
      <w:rFonts w:ascii="Tahoma" w:eastAsia="Tahoma" w:hAnsi="Tahoma" w:cs="Tahoma"/>
      <w:color w:val="000000"/>
      <w:sz w:val="16"/>
      <w:szCs w:val="16"/>
      <w:lang w:bidi="ru-RU"/>
    </w:rPr>
  </w:style>
  <w:style w:type="character" w:customStyle="1" w:styleId="af">
    <w:name w:val="Текст выноски Знак"/>
    <w:basedOn w:val="a0"/>
    <w:link w:val="ae"/>
    <w:uiPriority w:val="99"/>
    <w:semiHidden/>
    <w:rsid w:val="006C16E5"/>
    <w:rPr>
      <w:rFonts w:ascii="Tahoma" w:eastAsia="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F24D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24D4"/>
    <w:pPr>
      <w:widowControl w:val="0"/>
      <w:shd w:val="clear" w:color="auto" w:fill="FFFFFF"/>
      <w:spacing w:line="0" w:lineRule="atLeast"/>
    </w:pPr>
    <w:rPr>
      <w:sz w:val="28"/>
      <w:szCs w:val="28"/>
      <w:lang w:eastAsia="en-US"/>
    </w:rPr>
  </w:style>
  <w:style w:type="paragraph" w:styleId="a3">
    <w:name w:val="List Paragraph"/>
    <w:basedOn w:val="a"/>
    <w:uiPriority w:val="34"/>
    <w:qFormat/>
    <w:rsid w:val="00030E9D"/>
    <w:pPr>
      <w:ind w:left="720"/>
      <w:contextualSpacing/>
    </w:pPr>
  </w:style>
  <w:style w:type="paragraph" w:customStyle="1" w:styleId="ConsPlusNormal">
    <w:name w:val="ConsPlusNormal"/>
    <w:rsid w:val="00BD5F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footer"/>
    <w:basedOn w:val="a"/>
    <w:link w:val="a5"/>
    <w:uiPriority w:val="99"/>
    <w:unhideWhenUsed/>
    <w:rsid w:val="00BD5FA2"/>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4"/>
    <w:uiPriority w:val="99"/>
    <w:rsid w:val="00BD5FA2"/>
  </w:style>
  <w:style w:type="paragraph" w:styleId="a6">
    <w:name w:val="header"/>
    <w:aliases w:val="ВерхКолонтитул"/>
    <w:basedOn w:val="a"/>
    <w:link w:val="a7"/>
    <w:unhideWhenUsed/>
    <w:rsid w:val="00BD5FA2"/>
    <w:pPr>
      <w:tabs>
        <w:tab w:val="center" w:pos="4677"/>
        <w:tab w:val="right" w:pos="9355"/>
      </w:tabs>
    </w:pPr>
  </w:style>
  <w:style w:type="character" w:customStyle="1" w:styleId="a7">
    <w:name w:val="Верхний колонтитул Знак"/>
    <w:aliases w:val="ВерхКолонтитул Знак"/>
    <w:basedOn w:val="a0"/>
    <w:link w:val="a6"/>
    <w:rsid w:val="00BD5FA2"/>
    <w:rPr>
      <w:rFonts w:ascii="Times New Roman" w:eastAsia="Times New Roman" w:hAnsi="Times New Roman" w:cs="Times New Roman"/>
      <w:sz w:val="24"/>
      <w:szCs w:val="24"/>
      <w:lang w:eastAsia="ru-RU"/>
    </w:rPr>
  </w:style>
  <w:style w:type="character" w:styleId="a8">
    <w:name w:val="Hyperlink"/>
    <w:basedOn w:val="a0"/>
    <w:uiPriority w:val="99"/>
    <w:unhideWhenUsed/>
    <w:rsid w:val="0026073B"/>
    <w:rPr>
      <w:color w:val="0000FF" w:themeColor="hyperlink"/>
      <w:u w:val="single"/>
    </w:rPr>
  </w:style>
  <w:style w:type="character" w:customStyle="1" w:styleId="6">
    <w:name w:val="Основной текст (6)_"/>
    <w:basedOn w:val="a0"/>
    <w:link w:val="60"/>
    <w:rsid w:val="006C16E5"/>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link w:val="70"/>
    <w:rsid w:val="006C16E5"/>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6C16E5"/>
    <w:pPr>
      <w:widowControl w:val="0"/>
      <w:shd w:val="clear" w:color="auto" w:fill="FFFFFF"/>
      <w:spacing w:after="420" w:line="0" w:lineRule="atLeast"/>
      <w:jc w:val="right"/>
    </w:pPr>
    <w:rPr>
      <w:b/>
      <w:bCs/>
      <w:sz w:val="28"/>
      <w:szCs w:val="28"/>
      <w:lang w:eastAsia="en-US"/>
    </w:rPr>
  </w:style>
  <w:style w:type="paragraph" w:customStyle="1" w:styleId="70">
    <w:name w:val="Основной текст (7)"/>
    <w:basedOn w:val="a"/>
    <w:link w:val="7"/>
    <w:rsid w:val="006C16E5"/>
    <w:pPr>
      <w:widowControl w:val="0"/>
      <w:shd w:val="clear" w:color="auto" w:fill="FFFFFF"/>
      <w:spacing w:after="420" w:line="0" w:lineRule="atLeast"/>
    </w:pPr>
    <w:rPr>
      <w:b/>
      <w:bCs/>
      <w:sz w:val="20"/>
      <w:szCs w:val="20"/>
      <w:lang w:eastAsia="en-US"/>
    </w:rPr>
  </w:style>
  <w:style w:type="character" w:customStyle="1" w:styleId="1">
    <w:name w:val="Основной текст1"/>
    <w:rsid w:val="006C16E5"/>
    <w:rPr>
      <w:rFonts w:ascii="Times New Roman" w:hAnsi="Times New Roman"/>
      <w:color w:val="000000"/>
      <w:spacing w:val="0"/>
      <w:w w:val="100"/>
      <w:position w:val="0"/>
      <w:sz w:val="26"/>
      <w:shd w:val="clear" w:color="auto" w:fill="FFFFFF"/>
      <w:lang w:val="ru-RU"/>
    </w:rPr>
  </w:style>
  <w:style w:type="paragraph" w:styleId="a9">
    <w:name w:val="No Spacing"/>
    <w:uiPriority w:val="1"/>
    <w:qFormat/>
    <w:rsid w:val="006C16E5"/>
    <w:pPr>
      <w:widowControl w:val="0"/>
      <w:spacing w:after="0" w:line="240" w:lineRule="auto"/>
    </w:pPr>
    <w:rPr>
      <w:rFonts w:ascii="Tahoma" w:eastAsia="Tahoma" w:hAnsi="Tahoma" w:cs="Tahoma"/>
      <w:color w:val="000000"/>
      <w:sz w:val="24"/>
      <w:szCs w:val="24"/>
      <w:lang w:eastAsia="ru-RU" w:bidi="ru-RU"/>
    </w:rPr>
  </w:style>
  <w:style w:type="table" w:styleId="aa">
    <w:name w:val="Table Grid"/>
    <w:basedOn w:val="a1"/>
    <w:uiPriority w:val="59"/>
    <w:rsid w:val="006C16E5"/>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rsid w:val="006C16E5"/>
    <w:rPr>
      <w:rFonts w:ascii="Times New Roman" w:eastAsia="Times New Roman" w:hAnsi="Times New Roman" w:cs="Times New Roman"/>
      <w:b/>
      <w:bCs/>
      <w:i w:val="0"/>
      <w:iCs w:val="0"/>
      <w:smallCaps w:val="0"/>
      <w:strike w:val="0"/>
      <w:spacing w:val="-10"/>
      <w:sz w:val="28"/>
      <w:szCs w:val="28"/>
      <w:u w:val="none"/>
    </w:rPr>
  </w:style>
  <w:style w:type="paragraph" w:styleId="ab">
    <w:name w:val="Normal (Web)"/>
    <w:basedOn w:val="a"/>
    <w:uiPriority w:val="99"/>
    <w:unhideWhenUsed/>
    <w:rsid w:val="006C16E5"/>
    <w:pPr>
      <w:spacing w:before="100" w:beforeAutospacing="1" w:after="100" w:afterAutospacing="1"/>
    </w:pPr>
  </w:style>
  <w:style w:type="paragraph" w:styleId="ac">
    <w:name w:val="Body Text"/>
    <w:basedOn w:val="a"/>
    <w:link w:val="ad"/>
    <w:rsid w:val="006C16E5"/>
    <w:pPr>
      <w:spacing w:after="120"/>
    </w:pPr>
  </w:style>
  <w:style w:type="character" w:customStyle="1" w:styleId="ad">
    <w:name w:val="Основной текст Знак"/>
    <w:basedOn w:val="a0"/>
    <w:link w:val="ac"/>
    <w:rsid w:val="006C16E5"/>
    <w:rPr>
      <w:rFonts w:ascii="Times New Roman" w:eastAsia="Times New Roman" w:hAnsi="Times New Roman" w:cs="Times New Roman"/>
      <w:sz w:val="24"/>
      <w:szCs w:val="24"/>
      <w:lang w:eastAsia="ru-RU"/>
    </w:rPr>
  </w:style>
  <w:style w:type="character" w:customStyle="1" w:styleId="211pt">
    <w:name w:val="Основной текст (2) + 11 pt"/>
    <w:basedOn w:val="2"/>
    <w:rsid w:val="006C16E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
    <w:name w:val="Подпись к таблице (2)_"/>
    <w:basedOn w:val="a0"/>
    <w:link w:val="22"/>
    <w:rsid w:val="006C16E5"/>
    <w:rPr>
      <w:rFonts w:ascii="Times New Roman" w:eastAsia="Times New Roman" w:hAnsi="Times New Roman" w:cs="Times New Roman"/>
      <w:b/>
      <w:bCs/>
      <w:sz w:val="26"/>
      <w:szCs w:val="26"/>
      <w:shd w:val="clear" w:color="auto" w:fill="FFFFFF"/>
    </w:rPr>
  </w:style>
  <w:style w:type="paragraph" w:customStyle="1" w:styleId="22">
    <w:name w:val="Подпись к таблице (2)"/>
    <w:basedOn w:val="a"/>
    <w:link w:val="21"/>
    <w:rsid w:val="006C16E5"/>
    <w:pPr>
      <w:widowControl w:val="0"/>
      <w:shd w:val="clear" w:color="auto" w:fill="FFFFFF"/>
      <w:spacing w:line="0" w:lineRule="atLeast"/>
      <w:jc w:val="both"/>
    </w:pPr>
    <w:rPr>
      <w:b/>
      <w:bCs/>
      <w:sz w:val="26"/>
      <w:szCs w:val="26"/>
      <w:lang w:eastAsia="en-US"/>
    </w:rPr>
  </w:style>
  <w:style w:type="character" w:customStyle="1" w:styleId="10">
    <w:name w:val="Заголовок №1_"/>
    <w:basedOn w:val="a0"/>
    <w:link w:val="11"/>
    <w:rsid w:val="006C16E5"/>
    <w:rPr>
      <w:rFonts w:ascii="Times New Roman" w:eastAsia="Times New Roman" w:hAnsi="Times New Roman" w:cs="Times New Roman"/>
      <w:b/>
      <w:bCs/>
      <w:sz w:val="26"/>
      <w:szCs w:val="26"/>
      <w:shd w:val="clear" w:color="auto" w:fill="FFFFFF"/>
    </w:rPr>
  </w:style>
  <w:style w:type="character" w:customStyle="1" w:styleId="9">
    <w:name w:val="Основной текст (9)_"/>
    <w:basedOn w:val="a0"/>
    <w:link w:val="90"/>
    <w:rsid w:val="006C16E5"/>
    <w:rPr>
      <w:rFonts w:ascii="Times New Roman" w:eastAsia="Times New Roman" w:hAnsi="Times New Roman" w:cs="Times New Roman"/>
      <w:b/>
      <w:bCs/>
      <w:sz w:val="20"/>
      <w:szCs w:val="20"/>
      <w:shd w:val="clear" w:color="auto" w:fill="FFFFFF"/>
    </w:rPr>
  </w:style>
  <w:style w:type="paragraph" w:customStyle="1" w:styleId="11">
    <w:name w:val="Заголовок №1"/>
    <w:basedOn w:val="a"/>
    <w:link w:val="10"/>
    <w:rsid w:val="006C16E5"/>
    <w:pPr>
      <w:widowControl w:val="0"/>
      <w:shd w:val="clear" w:color="auto" w:fill="FFFFFF"/>
      <w:spacing w:before="300" w:after="300" w:line="322" w:lineRule="exact"/>
      <w:jc w:val="center"/>
      <w:outlineLvl w:val="0"/>
    </w:pPr>
    <w:rPr>
      <w:b/>
      <w:bCs/>
      <w:sz w:val="26"/>
      <w:szCs w:val="26"/>
      <w:lang w:eastAsia="en-US"/>
    </w:rPr>
  </w:style>
  <w:style w:type="paragraph" w:customStyle="1" w:styleId="90">
    <w:name w:val="Основной текст (9)"/>
    <w:basedOn w:val="a"/>
    <w:link w:val="9"/>
    <w:rsid w:val="006C16E5"/>
    <w:pPr>
      <w:widowControl w:val="0"/>
      <w:shd w:val="clear" w:color="auto" w:fill="FFFFFF"/>
      <w:spacing w:line="322" w:lineRule="exact"/>
      <w:jc w:val="center"/>
    </w:pPr>
    <w:rPr>
      <w:b/>
      <w:bCs/>
      <w:sz w:val="20"/>
      <w:szCs w:val="20"/>
      <w:lang w:eastAsia="en-US"/>
    </w:rPr>
  </w:style>
  <w:style w:type="paragraph" w:styleId="ae">
    <w:name w:val="Balloon Text"/>
    <w:basedOn w:val="a"/>
    <w:link w:val="af"/>
    <w:uiPriority w:val="99"/>
    <w:semiHidden/>
    <w:unhideWhenUsed/>
    <w:rsid w:val="006C16E5"/>
    <w:pPr>
      <w:widowControl w:val="0"/>
    </w:pPr>
    <w:rPr>
      <w:rFonts w:ascii="Tahoma" w:eastAsia="Tahoma" w:hAnsi="Tahoma" w:cs="Tahoma"/>
      <w:color w:val="000000"/>
      <w:sz w:val="16"/>
      <w:szCs w:val="16"/>
      <w:lang w:bidi="ru-RU"/>
    </w:rPr>
  </w:style>
  <w:style w:type="character" w:customStyle="1" w:styleId="af">
    <w:name w:val="Текст выноски Знак"/>
    <w:basedOn w:val="a0"/>
    <w:link w:val="ae"/>
    <w:uiPriority w:val="99"/>
    <w:semiHidden/>
    <w:rsid w:val="006C16E5"/>
    <w:rPr>
      <w:rFonts w:ascii="Tahoma" w:eastAsia="Tahoma"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andia.ru/text/category/stomatolo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7801</Words>
  <Characters>44472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dc:creator>
  <cp:lastModifiedBy>Ваган</cp:lastModifiedBy>
  <cp:revision>8</cp:revision>
  <cp:lastPrinted>2021-07-29T23:49:00Z</cp:lastPrinted>
  <dcterms:created xsi:type="dcterms:W3CDTF">2021-07-29T07:07:00Z</dcterms:created>
  <dcterms:modified xsi:type="dcterms:W3CDTF">2021-07-29T23:52:00Z</dcterms:modified>
</cp:coreProperties>
</file>