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B05A6D" w:rsidRDefault="00B05A6D" w:rsidP="00644768">
      <w:pPr>
        <w:jc w:val="center"/>
        <w:rPr>
          <w:sz w:val="28"/>
        </w:rPr>
      </w:pPr>
    </w:p>
    <w:p w:rsidR="00B05A6D" w:rsidRDefault="00B05A6D" w:rsidP="00B05A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proofErr w:type="gramStart"/>
      <w:r>
        <w:rPr>
          <w:b/>
          <w:sz w:val="28"/>
        </w:rPr>
        <w:t xml:space="preserve">О внесении изменений в Положение </w:t>
      </w:r>
      <w:r w:rsidRPr="00E11668">
        <w:rPr>
          <w:b/>
          <w:bCs/>
          <w:sz w:val="28"/>
          <w:szCs w:val="28"/>
          <w:lang w:eastAsia="en-US"/>
        </w:rPr>
        <w:t>о районной комиссии по осуществлению контроля за использованием</w:t>
      </w:r>
      <w:proofErr w:type="gramEnd"/>
      <w:r w:rsidRPr="00E11668">
        <w:rPr>
          <w:b/>
          <w:bCs/>
          <w:sz w:val="28"/>
          <w:szCs w:val="28"/>
          <w:lang w:eastAsia="en-US"/>
        </w:rPr>
        <w:t xml:space="preserve"> и распоряжением жилыми помещениями</w:t>
      </w:r>
      <w:bookmarkEnd w:id="0"/>
      <w:r w:rsidRPr="00E11668">
        <w:rPr>
          <w:b/>
          <w:bCs/>
          <w:sz w:val="28"/>
          <w:szCs w:val="28"/>
          <w:lang w:eastAsia="en-US"/>
        </w:rPr>
        <w:t>, нанимателями 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>
        <w:rPr>
          <w:b/>
          <w:bCs/>
          <w:sz w:val="28"/>
          <w:szCs w:val="28"/>
          <w:lang w:eastAsia="en-US"/>
        </w:rPr>
        <w:t>, утвержденного постановлением администрации муниципального района «Кыринский район» от 27.11.2014 № 984</w:t>
      </w:r>
    </w:p>
    <w:p w:rsidR="00B05A6D" w:rsidRDefault="00B05A6D" w:rsidP="00B05A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proofErr w:type="gramStart"/>
      <w:r w:rsidRPr="00B05A6D">
        <w:rPr>
          <w:sz w:val="28"/>
          <w:szCs w:val="28"/>
        </w:rPr>
        <w:t>Рассмотрев протест прокуратуры Кыринского района  «на постановление администрации муниципального района «Кыринский район» от 27.11.2014 № 984 «О создании районной комиссии по осуществлению контроля за использованием и распоряжением жилыми помещениями нанимателями или членами семей нанимателей по договорам социального найма либо собственниками, которых являются дети – сироты и дети, оставшиеся без попечения родителей» от 22.11.2021 № 07-23б-2021, в целях приведения нормативной правовой базы администрации муниципального</w:t>
      </w:r>
      <w:proofErr w:type="gramEnd"/>
      <w:r w:rsidRPr="00B05A6D">
        <w:rPr>
          <w:sz w:val="28"/>
          <w:szCs w:val="28"/>
        </w:rPr>
        <w:t xml:space="preserve"> </w:t>
      </w:r>
      <w:proofErr w:type="gramStart"/>
      <w:r w:rsidRPr="00B05A6D">
        <w:rPr>
          <w:sz w:val="28"/>
          <w:szCs w:val="28"/>
        </w:rPr>
        <w:t>района «Кыринский район», руководствуясь Постановлением Правительства Забайкальского края от 26.08.2014 № 478 «Об утверждении Положения 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 за распоряжением ими», ст</w:t>
      </w:r>
      <w:proofErr w:type="gramEnd"/>
      <w:r w:rsidRPr="00B05A6D">
        <w:rPr>
          <w:sz w:val="28"/>
          <w:szCs w:val="28"/>
        </w:rPr>
        <w:t>. 26 Устава муниципального района «Кыринский район», администрация муниципального района «Кыринский район» постановляет: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5A6D">
        <w:rPr>
          <w:sz w:val="28"/>
          <w:szCs w:val="28"/>
        </w:rPr>
        <w:t xml:space="preserve">Внести в Положение о районной комиссии по осуществлению </w:t>
      </w:r>
      <w:proofErr w:type="gramStart"/>
      <w:r w:rsidRPr="00B05A6D">
        <w:rPr>
          <w:sz w:val="28"/>
          <w:szCs w:val="28"/>
        </w:rPr>
        <w:t>контроля за</w:t>
      </w:r>
      <w:proofErr w:type="gramEnd"/>
      <w:r w:rsidRPr="00B05A6D">
        <w:rPr>
          <w:sz w:val="28"/>
          <w:szCs w:val="28"/>
        </w:rPr>
        <w:t xml:space="preserve"> использованием и распоряжением жилыми помещениями, нанимателями 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утвержденного постановлением администрации муниципального района «Кыринский район» от 27.11.2014 № 984 следующие изменения: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1.1.  Раздел 2 «Функции и полномочия комиссии» дополнить подпунктом 2.3. следующего содержания: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«2.3 Обязанности комиссии: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lastRenderedPageBreak/>
        <w:t xml:space="preserve">осуществлять </w:t>
      </w:r>
      <w:proofErr w:type="gramStart"/>
      <w:r w:rsidRPr="00B05A6D">
        <w:rPr>
          <w:sz w:val="28"/>
          <w:szCs w:val="28"/>
        </w:rPr>
        <w:t>контроль за</w:t>
      </w:r>
      <w:proofErr w:type="gramEnd"/>
      <w:r w:rsidRPr="00B05A6D">
        <w:rPr>
          <w:sz w:val="28"/>
          <w:szCs w:val="28"/>
        </w:rPr>
        <w:t xml:space="preserve"> использованием и сохранностью жилых помещений, за обеспечением надлежащего санитарного и технического состояния жилых помещений, 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 xml:space="preserve">осуществлять </w:t>
      </w:r>
      <w:proofErr w:type="gramStart"/>
      <w:r w:rsidRPr="00B05A6D">
        <w:rPr>
          <w:sz w:val="28"/>
          <w:szCs w:val="28"/>
        </w:rPr>
        <w:t>контроль за</w:t>
      </w:r>
      <w:proofErr w:type="gramEnd"/>
      <w:r w:rsidRPr="00B05A6D">
        <w:rPr>
          <w:sz w:val="28"/>
          <w:szCs w:val="28"/>
        </w:rPr>
        <w:t xml:space="preserve"> распоряжением ими, в рамках которого взаимодействуют с заинтересованными органами, организациями и законными представителями детей-сирот, путем проведения плановой и (или) внеплановой проверки жилых помещений.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proofErr w:type="gramStart"/>
      <w:r w:rsidRPr="00B05A6D">
        <w:rPr>
          <w:sz w:val="28"/>
          <w:szCs w:val="28"/>
        </w:rPr>
        <w:t>Плановые и внеплановые проверки проводятся в соответствии с Постановлением Правительства Забайкальского края от 26.08.2014 № 478 «Об утверждении Положения 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</w:t>
      </w:r>
      <w:proofErr w:type="gramEnd"/>
      <w:r w:rsidRPr="00B05A6D">
        <w:rPr>
          <w:sz w:val="28"/>
          <w:szCs w:val="28"/>
        </w:rPr>
        <w:t xml:space="preserve"> за распоряжением ими</w:t>
      </w:r>
      <w:r>
        <w:rPr>
          <w:sz w:val="28"/>
          <w:szCs w:val="28"/>
        </w:rPr>
        <w:t>»</w:t>
      </w:r>
      <w:r w:rsidR="00C5722C">
        <w:rPr>
          <w:sz w:val="28"/>
          <w:szCs w:val="28"/>
        </w:rPr>
        <w:t>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1.2. Текст Положения дополнить разделом 5 следующего содержания: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5A6D">
        <w:rPr>
          <w:sz w:val="28"/>
          <w:szCs w:val="28"/>
        </w:rPr>
        <w:t>5. ПОРЯДОК ОФОРМЛЕНИЯ РЕЗУЛЬТАТОВ ПРОВЕРКИ</w:t>
      </w:r>
      <w:r>
        <w:rPr>
          <w:sz w:val="28"/>
          <w:szCs w:val="28"/>
        </w:rPr>
        <w:t>»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 xml:space="preserve">5.1. По итогам плановой и (или) внеплановой проверки в день ее проведения комиссия составляет </w:t>
      </w:r>
      <w:hyperlink r:id="rId5" w:history="1">
        <w:r w:rsidRPr="00B05A6D">
          <w:rPr>
            <w:rStyle w:val="a3"/>
            <w:color w:val="auto"/>
            <w:sz w:val="28"/>
            <w:szCs w:val="28"/>
            <w:u w:val="none"/>
          </w:rPr>
          <w:t>акт</w:t>
        </w:r>
      </w:hyperlink>
      <w:r w:rsidRPr="00B05A6D">
        <w:rPr>
          <w:sz w:val="28"/>
          <w:szCs w:val="28"/>
        </w:rPr>
        <w:t xml:space="preserve"> проверки жилого помещения по форме согласно приложению № 1 к настоящему Положению.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Акт проверки жилого помещения составляется в двух экземплярах, один из которых хранится в органах местного самоуправления, являющихся органами опеки и попечительства, проводивших плановую и (или) внеплановую проверку жилого помещения, а второй - в учетном деле ребенка-сироты.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5.2. В случае</w:t>
      </w:r>
      <w:proofErr w:type="gramStart"/>
      <w:r w:rsidRPr="00B05A6D">
        <w:rPr>
          <w:sz w:val="28"/>
          <w:szCs w:val="28"/>
        </w:rPr>
        <w:t>,</w:t>
      </w:r>
      <w:proofErr w:type="gramEnd"/>
      <w:r w:rsidRPr="00B05A6D">
        <w:rPr>
          <w:sz w:val="28"/>
          <w:szCs w:val="28"/>
        </w:rPr>
        <w:t xml:space="preserve"> если дети-сироты имеют место жительства, не совпадающее с местом нахождения жилого помещения, органы местного самоуправления, являющиеся органами опеки и попечительства, проводившие плановую и (или) внеплановую проверку, в течение 7 рабочих дней со дня составления акта проверки жилого помещения направляют второй экземпляр акта в органы опеки и попечительства по месту жительства ребенка-сироты для хранения в его учетном деле.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 xml:space="preserve">5.3. Итоги плановой и (или) внеплановой проверки заносятся в </w:t>
      </w:r>
      <w:hyperlink r:id="rId6" w:history="1">
        <w:r w:rsidRPr="00B05A6D">
          <w:rPr>
            <w:rStyle w:val="a3"/>
            <w:color w:val="auto"/>
            <w:sz w:val="28"/>
            <w:szCs w:val="28"/>
            <w:u w:val="none"/>
          </w:rPr>
          <w:t>журнал</w:t>
        </w:r>
      </w:hyperlink>
      <w:r w:rsidRPr="00B05A6D">
        <w:rPr>
          <w:sz w:val="28"/>
          <w:szCs w:val="28"/>
        </w:rPr>
        <w:t xml:space="preserve"> учета жилых помещений по форме согласно приложению № 2 к настоящему </w:t>
      </w:r>
      <w:r>
        <w:rPr>
          <w:sz w:val="28"/>
          <w:szCs w:val="28"/>
        </w:rPr>
        <w:t>Постановлению</w:t>
      </w:r>
      <w:r w:rsidRPr="00B05A6D">
        <w:rPr>
          <w:sz w:val="28"/>
          <w:szCs w:val="28"/>
        </w:rPr>
        <w:t>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5.4. Органы местного самоуправления, являющиеся органами опеки и попечительства, ежеквартально до 15-го числа месяца, следующего за отчетным периодом, представляют в Министерство труда и социальной защиты населения Забайкальского края сведения из журнала учета жилых помещений для формирования и ведения информационного банка данных о жилых помещениях.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 xml:space="preserve">5.5. В случае выявления фактов использования жилых помещений в нарушение жилищных прав детей-сирот органы местного самоуправления, являющиеся органами опеки и попечительства, в течение 3 рабочих дней со </w:t>
      </w:r>
      <w:r w:rsidRPr="00B05A6D">
        <w:rPr>
          <w:sz w:val="28"/>
          <w:szCs w:val="28"/>
        </w:rPr>
        <w:lastRenderedPageBreak/>
        <w:t>дня оформления акта проверки жилого помещения направляют информацию о необходимости устранения выявленных нарушений:</w:t>
      </w:r>
      <w:bookmarkStart w:id="1" w:name="Par7"/>
      <w:bookmarkEnd w:id="1"/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1) законным представителям детей-сирот;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2) лицам, проживающим в жилом помещении;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3) иным собственникам жилых помещений, в случае, если жилое помещение принадлежит на праве долевой собственности детям-сиротам;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4) в органы местного самоуправления, органы государственной власти, осуществляющие управление и распоряжение соответственно муниципальным или государственным жилищным фондом, в состав которого входят жилые помещения.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5.6. В случае выявления обстоятельств, свидетельствующих о ненадлежащем санитарном и (или) техническом состоянии жилых помещений, органы местного самоуправления, являющиеся органами опеки и попечительства: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 xml:space="preserve">1) в течение 7 рабочих дней со дня составления акта проверки жилого помещения направляют его </w:t>
      </w:r>
      <w:proofErr w:type="gramStart"/>
      <w:r w:rsidRPr="00B05A6D">
        <w:rPr>
          <w:sz w:val="28"/>
          <w:szCs w:val="28"/>
        </w:rPr>
        <w:t>копию</w:t>
      </w:r>
      <w:proofErr w:type="gramEnd"/>
      <w:r w:rsidRPr="00B05A6D">
        <w:rPr>
          <w:sz w:val="28"/>
          <w:szCs w:val="28"/>
        </w:rPr>
        <w:t xml:space="preserve"> и ходатайство о принятии необходимых мер в Государственную жилищную инспекцию Забайкальского края (далее - Инспекция), территориальный отдел Управления Федеральной службы по надзору в сфере защиты прав потребителей и благополучия человека по Забайкальскому краю по месту нахождения жилого помещения;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2) в пределах своей компетенции: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а) принимают меры по выселению из жилых помещений граждан, нарушающих права детей-сирот, в соответствии с законодательством Российской Федерации;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б) принимают предусмотренные законодательством Российской Федерации меры по расторжению договоров, заключенных в отношении этих помещений с третьими лицами;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в) осуществляют иные действия в отношении жилых помещений, предусмотренные законодательством Российской Федерации.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 xml:space="preserve">5.7. При поступлении копии акта проверки и ходатайства, указанного в </w:t>
      </w:r>
      <w:hyperlink w:anchor="Par7" w:history="1">
        <w:r w:rsidRPr="00B05A6D">
          <w:rPr>
            <w:rStyle w:val="a3"/>
            <w:color w:val="auto"/>
            <w:sz w:val="28"/>
            <w:szCs w:val="28"/>
            <w:u w:val="none"/>
          </w:rPr>
          <w:t>подпункте 1 пункта 14</w:t>
        </w:r>
      </w:hyperlink>
      <w:r w:rsidRPr="00B05A6D">
        <w:rPr>
          <w:sz w:val="28"/>
          <w:szCs w:val="28"/>
        </w:rPr>
        <w:t xml:space="preserve"> настоящего Положения, Инспекция: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1) принимает в соответствии с законодательством необходимые меры при выявлении нарушений санитарно-эпидемиологических требований к эксплуатации жилых помещений, нарушений правил пользования жилыми помещениями, нарушений правил содержания и ремонта жилых помещений;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2) дает обязательные для исполнения собственниками, владельцами и пользователями жилищного фонда предписания об устранении выявленных нарушений законодательства и устанавливает сроки устранения таких нарушений с последующим контролем их исполнения;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3) выносит заключения о пригодности жилых помещений для проживания;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>4) осуществляет административное производст</w:t>
      </w:r>
      <w:r w:rsidR="00C5722C">
        <w:rPr>
          <w:sz w:val="28"/>
          <w:szCs w:val="28"/>
        </w:rPr>
        <w:t>во в пределах своей компетенции</w:t>
      </w:r>
      <w:r w:rsidRPr="00B05A6D">
        <w:rPr>
          <w:sz w:val="28"/>
          <w:szCs w:val="28"/>
        </w:rPr>
        <w:t>».</w:t>
      </w:r>
    </w:p>
    <w:p w:rsidR="00B05A6D" w:rsidRPr="00B05A6D" w:rsidRDefault="00B05A6D" w:rsidP="00B05A6D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lastRenderedPageBreak/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B05A6D" w:rsidRPr="00C5722C" w:rsidRDefault="00B05A6D" w:rsidP="00C5722C">
      <w:pPr>
        <w:ind w:firstLine="709"/>
        <w:jc w:val="both"/>
        <w:rPr>
          <w:sz w:val="28"/>
          <w:szCs w:val="28"/>
        </w:rPr>
      </w:pPr>
      <w:r w:rsidRPr="00B05A6D">
        <w:rPr>
          <w:sz w:val="28"/>
          <w:szCs w:val="28"/>
        </w:rPr>
        <w:t xml:space="preserve">3. Настоящее постановление вступает в силу на следующий день после подписания и обнародования в порядке установленным Уставом. </w:t>
      </w:r>
    </w:p>
    <w:p w:rsidR="003F1FCF" w:rsidRPr="00C5722C" w:rsidRDefault="003F1FCF" w:rsidP="00B05A6D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2D4561"/>
    <w:rsid w:val="00313193"/>
    <w:rsid w:val="003F1FCF"/>
    <w:rsid w:val="0042713F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B05A6D"/>
    <w:rsid w:val="00C5722C"/>
    <w:rsid w:val="00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E64ACB9D81E7E37D4C08672183BBA6F2FA7617FB13ED88B92CEA192747BB8636A5B088A47C1604813C203B5402AB182638E287B959C6FEEC9E30789IFN5F" TargetMode="External"/><Relationship Id="rId5" Type="http://schemas.openxmlformats.org/officeDocument/2006/relationships/hyperlink" Target="consultantplus://offline/ref=5A3E64ACB9D81E7E37D4C08672183BBA6F2FA7617FB13ED88B92CEA192747BB8636A5B088A47C1604813C203B6442AB182638E287B959C6FEEC9E30789IFN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2021-11-16T02:52:00Z</cp:lastPrinted>
  <dcterms:created xsi:type="dcterms:W3CDTF">2021-12-02T02:54:00Z</dcterms:created>
  <dcterms:modified xsi:type="dcterms:W3CDTF">2021-12-02T02:54:00Z</dcterms:modified>
</cp:coreProperties>
</file>