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031FBA">
        <w:rPr>
          <w:sz w:val="28"/>
          <w:lang w:val="en-US"/>
        </w:rPr>
        <w:t>21</w:t>
      </w:r>
      <w:r>
        <w:rPr>
          <w:sz w:val="28"/>
        </w:rPr>
        <w:t xml:space="preserve"> </w:t>
      </w:r>
      <w:r w:rsidR="00626E4F">
        <w:rPr>
          <w:sz w:val="28"/>
        </w:rPr>
        <w:t>дека</w:t>
      </w:r>
      <w:r w:rsidR="0042713F">
        <w:rPr>
          <w:sz w:val="28"/>
        </w:rPr>
        <w:t>бря</w:t>
      </w:r>
      <w:r>
        <w:rPr>
          <w:sz w:val="28"/>
        </w:rPr>
        <w:t xml:space="preserve">  2021 года                                                    №</w:t>
      </w:r>
      <w:r w:rsidR="00031FBA">
        <w:rPr>
          <w:sz w:val="28"/>
          <w:lang w:val="en-US"/>
        </w:rPr>
        <w:t>799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с.Кыра</w:t>
      </w:r>
    </w:p>
    <w:p w:rsidR="000227B6" w:rsidRDefault="000227B6" w:rsidP="00644768">
      <w:pPr>
        <w:jc w:val="center"/>
        <w:rPr>
          <w:sz w:val="28"/>
        </w:rPr>
      </w:pPr>
    </w:p>
    <w:p w:rsidR="000227B6" w:rsidRPr="00790473" w:rsidRDefault="000227B6" w:rsidP="000227B6">
      <w:pPr>
        <w:ind w:firstLine="709"/>
        <w:contextualSpacing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 признании утратившими силу постановлений администрации</w:t>
      </w:r>
      <w:bookmarkEnd w:id="0"/>
      <w:r>
        <w:rPr>
          <w:b/>
          <w:sz w:val="28"/>
        </w:rPr>
        <w:t xml:space="preserve"> муниципального района «Кыринский</w:t>
      </w:r>
      <w:r>
        <w:rPr>
          <w:b/>
          <w:sz w:val="28"/>
        </w:rPr>
        <w:tab/>
        <w:t xml:space="preserve"> район»</w:t>
      </w:r>
      <w:r w:rsidRPr="00790473">
        <w:rPr>
          <w:sz w:val="28"/>
          <w:szCs w:val="28"/>
        </w:rPr>
        <w:t xml:space="preserve"> </w:t>
      </w:r>
    </w:p>
    <w:p w:rsidR="000227B6" w:rsidRPr="0046055C" w:rsidRDefault="000227B6" w:rsidP="000227B6">
      <w:pPr>
        <w:ind w:firstLine="709"/>
        <w:contextualSpacing/>
        <w:jc w:val="both"/>
        <w:rPr>
          <w:sz w:val="28"/>
        </w:rPr>
      </w:pPr>
    </w:p>
    <w:p w:rsidR="000227B6" w:rsidRPr="00790473" w:rsidRDefault="000227B6" w:rsidP="000227B6">
      <w:pPr>
        <w:ind w:firstLine="709"/>
        <w:contextualSpacing/>
        <w:jc w:val="both"/>
        <w:rPr>
          <w:sz w:val="28"/>
          <w:szCs w:val="28"/>
        </w:rPr>
      </w:pPr>
      <w:r w:rsidRPr="00790473">
        <w:rPr>
          <w:sz w:val="28"/>
          <w:szCs w:val="28"/>
        </w:rPr>
        <w:t>В целях приведения нормативной правовой базы администрации муниципального района «Кыринский район» в соответствие с действующим законодательством, руководствуясь Федеральным законом от 31.07.2020 № 248-ФЗ «О государственном контроле (надзоре) и муниципальном контроле в Российской Федерации», ст. 26 Устава муниципального района «Кыринский район», администрация муниципального района «Кыринский район», постановляет:</w:t>
      </w:r>
    </w:p>
    <w:p w:rsidR="000227B6" w:rsidRDefault="000227B6" w:rsidP="000227B6">
      <w:pPr>
        <w:ind w:firstLine="709"/>
        <w:contextualSpacing/>
        <w:jc w:val="both"/>
        <w:rPr>
          <w:sz w:val="28"/>
          <w:szCs w:val="28"/>
        </w:rPr>
      </w:pPr>
      <w:r w:rsidRPr="00790473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790473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постановления</w:t>
      </w:r>
      <w:r w:rsidRPr="00790473">
        <w:rPr>
          <w:sz w:val="28"/>
          <w:szCs w:val="28"/>
        </w:rPr>
        <w:t xml:space="preserve"> администрации муниципа</w:t>
      </w:r>
      <w:r>
        <w:rPr>
          <w:sz w:val="28"/>
          <w:szCs w:val="28"/>
        </w:rPr>
        <w:t>льного района «Кыринский район» с 01 января 2022 года:</w:t>
      </w:r>
    </w:p>
    <w:p w:rsidR="000227B6" w:rsidRPr="00D60ECA" w:rsidRDefault="000227B6" w:rsidP="000227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ECA">
        <w:rPr>
          <w:sz w:val="28"/>
          <w:szCs w:val="28"/>
        </w:rPr>
        <w:t>постановление администрации муниципального района «Кыринский район»</w:t>
      </w:r>
      <w:r>
        <w:rPr>
          <w:sz w:val="28"/>
          <w:szCs w:val="28"/>
        </w:rPr>
        <w:t xml:space="preserve"> от 10.01.2014 № 4 «</w:t>
      </w:r>
      <w:r w:rsidRPr="00A71285">
        <w:rPr>
          <w:sz w:val="28"/>
          <w:szCs w:val="28"/>
        </w:rPr>
        <w:t>Об утверждении административного регламента по исполнению муниципальной функции «Осуществление муниципального земельного контроля на территории муниципального района «Кыринский район»;</w:t>
      </w:r>
    </w:p>
    <w:p w:rsidR="000227B6" w:rsidRDefault="000227B6" w:rsidP="000227B6">
      <w:pPr>
        <w:ind w:firstLine="709"/>
        <w:contextualSpacing/>
        <w:jc w:val="both"/>
        <w:rPr>
          <w:sz w:val="28"/>
        </w:rPr>
      </w:pPr>
      <w:r w:rsidRPr="00D60ECA">
        <w:rPr>
          <w:sz w:val="28"/>
          <w:szCs w:val="28"/>
        </w:rPr>
        <w:t xml:space="preserve">- постановление администрации муниципального района «Кыринский район» </w:t>
      </w:r>
      <w:r>
        <w:rPr>
          <w:sz w:val="28"/>
          <w:szCs w:val="28"/>
        </w:rPr>
        <w:t>15.07.2016 № 417</w:t>
      </w:r>
      <w:r w:rsidRPr="00D60ECA">
        <w:rPr>
          <w:sz w:val="28"/>
          <w:szCs w:val="28"/>
        </w:rPr>
        <w:t xml:space="preserve"> «О внесении изменений в постановление администрации муниципального района «Кыринский район» </w:t>
      </w:r>
      <w:r>
        <w:rPr>
          <w:sz w:val="28"/>
          <w:szCs w:val="28"/>
        </w:rPr>
        <w:t>10.01.2014 № 4 «</w:t>
      </w:r>
      <w:r w:rsidRPr="009739EC">
        <w:rPr>
          <w:sz w:val="28"/>
          <w:szCs w:val="28"/>
        </w:rPr>
        <w:t>Об утверждении административного регламента по исполнению муниципальной функции «Осуществление муниципального земельного контроля на территории муниципального района «Кыринский район»</w:t>
      </w:r>
      <w:r>
        <w:rPr>
          <w:sz w:val="28"/>
        </w:rPr>
        <w:t>;</w:t>
      </w:r>
    </w:p>
    <w:p w:rsidR="000227B6" w:rsidRDefault="000227B6" w:rsidP="000227B6">
      <w:pPr>
        <w:ind w:firstLine="709"/>
        <w:contextualSpacing/>
        <w:jc w:val="both"/>
        <w:rPr>
          <w:sz w:val="28"/>
        </w:rPr>
      </w:pPr>
      <w:r>
        <w:rPr>
          <w:sz w:val="28"/>
        </w:rPr>
        <w:t>- постановление администрации муниципального района «Кыринский район»  от 10.04.2020 № 285</w:t>
      </w:r>
      <w:r w:rsidRPr="00BD4497">
        <w:rPr>
          <w:sz w:val="28"/>
        </w:rPr>
        <w:t xml:space="preserve"> </w:t>
      </w:r>
      <w:r w:rsidRPr="009739EC">
        <w:rPr>
          <w:sz w:val="28"/>
        </w:rPr>
        <w:t>«О внесении изменений в постановление администрации муниципального района «Кыринский район» 10.01.2014 № 4 «Об утверждении административного регламента по исполнению муниципальной функции «Осуществление муниципального земельного контроля на территории муниципа</w:t>
      </w:r>
      <w:r>
        <w:rPr>
          <w:sz w:val="28"/>
        </w:rPr>
        <w:t>льного района «Кыринский район».</w:t>
      </w:r>
    </w:p>
    <w:p w:rsidR="003F1FCF" w:rsidRDefault="003F1FCF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0227B6" w:rsidRDefault="000227B6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3B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27B6"/>
    <w:rsid w:val="00026AA4"/>
    <w:rsid w:val="00031FBA"/>
    <w:rsid w:val="00166EEB"/>
    <w:rsid w:val="00235E3B"/>
    <w:rsid w:val="002D4561"/>
    <w:rsid w:val="00313193"/>
    <w:rsid w:val="00326226"/>
    <w:rsid w:val="003B4670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B44F1F"/>
    <w:rsid w:val="00DC7552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2021-12-20T06:33:00Z</cp:lastPrinted>
  <dcterms:created xsi:type="dcterms:W3CDTF">2021-12-21T07:17:00Z</dcterms:created>
  <dcterms:modified xsi:type="dcterms:W3CDTF">2021-12-21T07:46:00Z</dcterms:modified>
</cp:coreProperties>
</file>