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0E" w:rsidRPr="00CE650E" w:rsidRDefault="00CE650E" w:rsidP="00CE65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2715C" w:rsidRPr="000815C2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5C2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82715C" w:rsidRPr="000815C2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5C2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82715C" w:rsidRPr="000815C2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15C" w:rsidRPr="000815C2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5C2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Pr="0002221E" w:rsidRDefault="00A5488A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82715C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02221E">
        <w:rPr>
          <w:rFonts w:ascii="Times New Roman" w:hAnsi="Times New Roman" w:cs="Times New Roman"/>
          <w:sz w:val="28"/>
          <w:szCs w:val="28"/>
        </w:rPr>
        <w:t xml:space="preserve"> 2022</w:t>
      </w:r>
      <w:r w:rsidR="0082715C" w:rsidRPr="00022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715C"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____</w:t>
      </w:r>
    </w:p>
    <w:p w:rsidR="0082715C" w:rsidRPr="0002221E" w:rsidRDefault="0082715C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04F" w:rsidRDefault="0082715C" w:rsidP="00EE0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:rsidR="00EE004F" w:rsidRDefault="00EE004F" w:rsidP="00EE0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88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 района «Кыринский район» от 29.09.2021г. № 33 «Об утверждении положения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«Кыринский район»</w:t>
      </w:r>
    </w:p>
    <w:p w:rsidR="00A5488A" w:rsidRPr="00A5488A" w:rsidRDefault="00A5488A" w:rsidP="00EE0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15C" w:rsidRDefault="00EE004F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нормативной правовой базы муниципального района «Кыринский район», рассмотрев протест Читинской межрайонной природоохранной</w:t>
      </w:r>
      <w:r w:rsidRPr="00286D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прокуратуры от 31.01.2022 №</w:t>
      </w:r>
      <w:r w:rsidR="00A548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07-20б-2022 на отдельные нормы</w:t>
      </w:r>
      <w:r w:rsidR="00A5488A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об участии в организации деятельности по накоплению</w:t>
      </w:r>
      <w:r w:rsidR="00A5488A">
        <w:rPr>
          <w:rFonts w:ascii="Times New Roman" w:hAnsi="Times New Roman" w:cs="Times New Roman"/>
          <w:sz w:val="26"/>
          <w:szCs w:val="26"/>
        </w:rPr>
        <w:t xml:space="preserve">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«Кыринский район», утвержденного решением Совета муниципального района «Кыринский район» от 12.09.2018г. № 79, руководствуясь </w:t>
      </w:r>
      <w:r w:rsidR="0082715C" w:rsidRPr="00286DFB">
        <w:rPr>
          <w:rFonts w:ascii="Times New Roman" w:hAnsi="Times New Roman" w:cs="Times New Roman"/>
          <w:sz w:val="26"/>
          <w:szCs w:val="26"/>
        </w:rPr>
        <w:t>статьей 23 Устава муниципального района «Кыринский район», Совет муниципального района «Кыринский район» решил:</w:t>
      </w:r>
    </w:p>
    <w:p w:rsidR="00A5488A" w:rsidRPr="00A5488A" w:rsidRDefault="00A5488A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Протест Читинской межрайонной природоохранной прокуратуры удовлетворить.</w:t>
      </w:r>
    </w:p>
    <w:p w:rsidR="0082715C" w:rsidRPr="00286DFB" w:rsidRDefault="00A5488A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2715C" w:rsidRPr="00286DFB">
        <w:rPr>
          <w:rFonts w:ascii="Times New Roman" w:hAnsi="Times New Roman" w:cs="Times New Roman"/>
          <w:sz w:val="26"/>
          <w:szCs w:val="26"/>
        </w:rPr>
        <w:t xml:space="preserve">.Внести </w:t>
      </w:r>
      <w:r w:rsidRPr="00A5488A">
        <w:rPr>
          <w:rFonts w:ascii="Times New Roman" w:hAnsi="Times New Roman" w:cs="Times New Roman"/>
          <w:sz w:val="26"/>
          <w:szCs w:val="26"/>
        </w:rPr>
        <w:t>решение Совета муниципального района «Кыринский район» от 29.09.2021г. № 33 «Об утверждении положения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«Кыринский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6DFB" w:rsidRPr="00286DFB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82715C" w:rsidRPr="00286DFB">
        <w:rPr>
          <w:rFonts w:ascii="Times New Roman" w:hAnsi="Times New Roman" w:cs="Times New Roman"/>
          <w:sz w:val="26"/>
          <w:szCs w:val="26"/>
        </w:rPr>
        <w:t>:</w:t>
      </w:r>
    </w:p>
    <w:p w:rsidR="0082715C" w:rsidRDefault="00A5488A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Решение Совета муниципального района «Кыринский район» </w:t>
      </w:r>
      <w:r w:rsidRPr="00A5488A">
        <w:rPr>
          <w:rFonts w:ascii="Times New Roman" w:hAnsi="Times New Roman" w:cs="Times New Roman"/>
          <w:sz w:val="26"/>
          <w:szCs w:val="26"/>
        </w:rPr>
        <w:t xml:space="preserve">от 29.09.2021г. № 33 </w:t>
      </w:r>
      <w:bookmarkStart w:id="0" w:name="_Hlk96028040"/>
      <w:r w:rsidRPr="00A5488A">
        <w:rPr>
          <w:rFonts w:ascii="Times New Roman" w:hAnsi="Times New Roman" w:cs="Times New Roman"/>
          <w:sz w:val="26"/>
          <w:szCs w:val="26"/>
        </w:rPr>
        <w:t>«Об утверждении положения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«Кыринский район»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дополнить пунктом 4 следующего содержания:</w:t>
      </w:r>
    </w:p>
    <w:p w:rsidR="00A5488A" w:rsidRDefault="00A5488A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Решение Совета муниципального района «Кыринский район» от 12.09.2018 № 79 </w:t>
      </w:r>
      <w:r w:rsidRPr="00A5488A">
        <w:rPr>
          <w:rFonts w:ascii="Times New Roman" w:hAnsi="Times New Roman" w:cs="Times New Roman"/>
          <w:sz w:val="26"/>
          <w:szCs w:val="26"/>
        </w:rPr>
        <w:t xml:space="preserve">«Об утверждении положения </w:t>
      </w:r>
      <w:bookmarkStart w:id="1" w:name="_Hlk96028097"/>
      <w:r w:rsidRPr="00A5488A">
        <w:rPr>
          <w:rFonts w:ascii="Times New Roman" w:hAnsi="Times New Roman" w:cs="Times New Roman"/>
          <w:sz w:val="26"/>
          <w:szCs w:val="26"/>
        </w:rPr>
        <w:t xml:space="preserve">об участии в организации </w:t>
      </w:r>
      <w:r w:rsidRPr="00A5488A">
        <w:rPr>
          <w:rFonts w:ascii="Times New Roman" w:hAnsi="Times New Roman" w:cs="Times New Roman"/>
          <w:sz w:val="26"/>
          <w:szCs w:val="26"/>
        </w:rPr>
        <w:lastRenderedPageBreak/>
        <w:t>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«Кыринский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 w:cs="Times New Roman"/>
          <w:sz w:val="26"/>
          <w:szCs w:val="26"/>
        </w:rPr>
        <w:t>признать утратившим силу.».</w:t>
      </w:r>
    </w:p>
    <w:p w:rsidR="00A5488A" w:rsidRPr="00286DFB" w:rsidRDefault="00A5488A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 Пункт 5.5. Положения 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 xml:space="preserve">исключить. </w:t>
      </w:r>
    </w:p>
    <w:p w:rsidR="0082715C" w:rsidRPr="00286DFB" w:rsidRDefault="0082715C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82715C" w:rsidRPr="00286DFB" w:rsidRDefault="0082715C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3. Настоящее решение обнародовать на официальном стенде администрации муниципального района «Кыринский район» и </w:t>
      </w:r>
      <w:r w:rsidR="00286DFB" w:rsidRPr="00286DFB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</w:t>
      </w:r>
      <w:r w:rsidRPr="00286DFB">
        <w:rPr>
          <w:rFonts w:ascii="Times New Roman" w:hAnsi="Times New Roman" w:cs="Times New Roman"/>
          <w:sz w:val="26"/>
          <w:szCs w:val="26"/>
        </w:rPr>
        <w:t>муниципального района «Кыринский район».</w:t>
      </w:r>
    </w:p>
    <w:p w:rsidR="0082715C" w:rsidRDefault="0082715C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488A" w:rsidRDefault="00A5488A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488A" w:rsidRPr="00286DFB" w:rsidRDefault="00A5488A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15C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«Кыринский район»                                                                    </w:t>
      </w:r>
      <w:r w:rsidR="00286DF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86DFB">
        <w:rPr>
          <w:rFonts w:ascii="Times New Roman" w:hAnsi="Times New Roman" w:cs="Times New Roman"/>
          <w:sz w:val="26"/>
          <w:szCs w:val="26"/>
        </w:rPr>
        <w:t xml:space="preserve"> В.К. Воскобоева</w:t>
      </w:r>
    </w:p>
    <w:p w:rsid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DFB" w:rsidRP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DFB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82715C" w:rsidRPr="0002221E" w:rsidRDefault="0082715C" w:rsidP="00286D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 «Кыринский район»                                                                   </w:t>
      </w:r>
      <w:r w:rsidR="00286DF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86DFB">
        <w:rPr>
          <w:rFonts w:ascii="Times New Roman" w:hAnsi="Times New Roman" w:cs="Times New Roman"/>
          <w:sz w:val="26"/>
          <w:szCs w:val="26"/>
        </w:rPr>
        <w:t>Л.Ц. Сакияева</w:t>
      </w:r>
    </w:p>
    <w:sectPr w:rsidR="0082715C" w:rsidRPr="0002221E" w:rsidSect="00390206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3428"/>
    <w:rsid w:val="00003428"/>
    <w:rsid w:val="000815C2"/>
    <w:rsid w:val="00155D49"/>
    <w:rsid w:val="0027746B"/>
    <w:rsid w:val="00286DFB"/>
    <w:rsid w:val="0055011E"/>
    <w:rsid w:val="0079488B"/>
    <w:rsid w:val="0082715C"/>
    <w:rsid w:val="00A5488A"/>
    <w:rsid w:val="00AD15A0"/>
    <w:rsid w:val="00AF6069"/>
    <w:rsid w:val="00CE650E"/>
    <w:rsid w:val="00D83466"/>
    <w:rsid w:val="00EE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4</cp:revision>
  <cp:lastPrinted>2021-11-16T03:06:00Z</cp:lastPrinted>
  <dcterms:created xsi:type="dcterms:W3CDTF">2022-02-17T23:50:00Z</dcterms:created>
  <dcterms:modified xsi:type="dcterms:W3CDTF">2022-02-18T00:20:00Z</dcterms:modified>
</cp:coreProperties>
</file>