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49" w:rsidRDefault="00BE065B" w:rsidP="00E53AA4">
      <w:pPr>
        <w:pStyle w:val="a3"/>
        <w:ind w:left="720" w:firstLine="0"/>
        <w:rPr>
          <w:i w:val="0"/>
          <w:szCs w:val="28"/>
        </w:rPr>
      </w:pPr>
      <w:bookmarkStart w:id="0" w:name="_GoBack"/>
      <w:bookmarkEnd w:id="0"/>
      <w:r>
        <w:rPr>
          <w:i w:val="0"/>
          <w:szCs w:val="28"/>
        </w:rPr>
        <w:t xml:space="preserve">                                                                  </w:t>
      </w:r>
      <w:r w:rsidR="00746470">
        <w:rPr>
          <w:i w:val="0"/>
          <w:szCs w:val="28"/>
        </w:rPr>
        <w:t xml:space="preserve">                          </w:t>
      </w:r>
    </w:p>
    <w:p w:rsidR="004676BF" w:rsidRDefault="004676BF" w:rsidP="00467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676BF" w:rsidRDefault="001B0868" w:rsidP="00467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«ТАРБАЛЬДЖЕЙСКОЕ</w:t>
      </w:r>
      <w:r w:rsidR="004676BF">
        <w:rPr>
          <w:b/>
          <w:sz w:val="28"/>
          <w:szCs w:val="28"/>
        </w:rPr>
        <w:t>»</w:t>
      </w:r>
    </w:p>
    <w:p w:rsidR="004676BF" w:rsidRDefault="004676BF" w:rsidP="00467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«КЫРИНСКИЙ РАЙОН»</w:t>
      </w:r>
    </w:p>
    <w:p w:rsidR="004676BF" w:rsidRDefault="004676BF" w:rsidP="00467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4676BF" w:rsidRDefault="004676BF" w:rsidP="00467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3014" w:rsidRDefault="00DC3014" w:rsidP="00DC3014">
      <w:pPr>
        <w:jc w:val="center"/>
        <w:rPr>
          <w:sz w:val="28"/>
          <w:szCs w:val="28"/>
        </w:rPr>
      </w:pPr>
    </w:p>
    <w:p w:rsidR="00DC3014" w:rsidRDefault="00BE065B" w:rsidP="00DC3014">
      <w:pPr>
        <w:tabs>
          <w:tab w:val="center" w:pos="4819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DC3014" w:rsidRPr="00D3124A">
        <w:rPr>
          <w:sz w:val="28"/>
          <w:szCs w:val="28"/>
        </w:rPr>
        <w:t>т</w:t>
      </w:r>
      <w:r w:rsidR="00746470">
        <w:rPr>
          <w:sz w:val="28"/>
          <w:szCs w:val="28"/>
        </w:rPr>
        <w:t xml:space="preserve">  14 сентября </w:t>
      </w:r>
      <w:r w:rsidR="004C65D7">
        <w:rPr>
          <w:sz w:val="28"/>
          <w:szCs w:val="28"/>
        </w:rPr>
        <w:t xml:space="preserve">2020 </w:t>
      </w:r>
      <w:r w:rsidR="00DC3014">
        <w:rPr>
          <w:sz w:val="28"/>
          <w:szCs w:val="28"/>
        </w:rPr>
        <w:t>г.</w:t>
      </w:r>
      <w:r w:rsidR="004C65D7">
        <w:rPr>
          <w:sz w:val="28"/>
          <w:szCs w:val="28"/>
        </w:rPr>
        <w:t xml:space="preserve">                                                                   </w:t>
      </w:r>
      <w:r w:rsidR="00DC3014">
        <w:rPr>
          <w:sz w:val="28"/>
          <w:szCs w:val="28"/>
        </w:rPr>
        <w:t xml:space="preserve"> </w:t>
      </w:r>
      <w:r w:rsidR="00DC3014" w:rsidRPr="00D3124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46470">
        <w:rPr>
          <w:sz w:val="28"/>
          <w:szCs w:val="28"/>
        </w:rPr>
        <w:t>16</w:t>
      </w:r>
      <w:r w:rsidR="00DC3014">
        <w:rPr>
          <w:sz w:val="28"/>
          <w:szCs w:val="28"/>
        </w:rPr>
        <w:tab/>
      </w:r>
    </w:p>
    <w:p w:rsidR="00DC3014" w:rsidRPr="00D3124A" w:rsidRDefault="00DC3014" w:rsidP="00DC3014">
      <w:pPr>
        <w:jc w:val="center"/>
        <w:rPr>
          <w:sz w:val="28"/>
          <w:szCs w:val="28"/>
        </w:rPr>
      </w:pPr>
    </w:p>
    <w:p w:rsidR="00DC3014" w:rsidRDefault="00DC3014" w:rsidP="00DC3014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Pr="00D3124A">
        <w:rPr>
          <w:sz w:val="28"/>
          <w:szCs w:val="28"/>
        </w:rPr>
        <w:t xml:space="preserve"> </w:t>
      </w:r>
      <w:r w:rsidR="001B0868">
        <w:rPr>
          <w:sz w:val="28"/>
          <w:szCs w:val="28"/>
        </w:rPr>
        <w:t xml:space="preserve">Тарбальджей </w:t>
      </w:r>
    </w:p>
    <w:p w:rsidR="00BE065B" w:rsidRPr="00D3124A" w:rsidRDefault="00BE065B" w:rsidP="00DC3014">
      <w:pPr>
        <w:jc w:val="center"/>
        <w:rPr>
          <w:sz w:val="28"/>
          <w:szCs w:val="28"/>
        </w:rPr>
      </w:pP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BE065B" w:rsidRPr="00BE065B" w:rsidTr="00BE065B"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65B" w:rsidRDefault="00BE065B" w:rsidP="00BE065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5B">
              <w:rPr>
                <w:b/>
                <w:bCs/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 услуги «Дача письменных  разъяснений</w:t>
            </w:r>
          </w:p>
          <w:p w:rsidR="00BE065B" w:rsidRPr="00BE065B" w:rsidRDefault="00BE065B" w:rsidP="00BE065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5B">
              <w:rPr>
                <w:b/>
                <w:bCs/>
                <w:color w:val="000000"/>
                <w:sz w:val="28"/>
                <w:szCs w:val="28"/>
              </w:rPr>
              <w:t>налогоплательщикам по  вопросам применения нормативных  правовых  актов  муниципального образования</w:t>
            </w:r>
          </w:p>
          <w:p w:rsidR="00BE065B" w:rsidRPr="00BE065B" w:rsidRDefault="00BE065B" w:rsidP="00BE065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  местных  налогах  и  сборах</w:t>
            </w:r>
            <w:r w:rsidRPr="00BE065B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BE065B" w:rsidRDefault="00BE065B" w:rsidP="00BE065B">
            <w:pPr>
              <w:rPr>
                <w:b/>
                <w:bCs/>
                <w:color w:val="000000"/>
              </w:rPr>
            </w:pPr>
          </w:p>
          <w:p w:rsidR="00BE065B" w:rsidRPr="00BE065B" w:rsidRDefault="00BE065B" w:rsidP="00BE06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E065B" w:rsidRPr="001B0868" w:rsidRDefault="00BE065B" w:rsidP="00BE065B">
      <w:pPr>
        <w:jc w:val="both"/>
        <w:rPr>
          <w:color w:val="000000"/>
          <w:sz w:val="28"/>
          <w:szCs w:val="28"/>
        </w:rPr>
      </w:pPr>
      <w:r w:rsidRPr="00BE065B">
        <w:rPr>
          <w:color w:val="000000"/>
          <w:sz w:val="28"/>
          <w:szCs w:val="28"/>
        </w:rPr>
        <w:t>            В  соответствии  с  Федеральным  закон</w:t>
      </w:r>
      <w:r>
        <w:rPr>
          <w:color w:val="000000"/>
          <w:sz w:val="28"/>
          <w:szCs w:val="28"/>
        </w:rPr>
        <w:t>ом  от  27.07.2010  №210  -ФЗ «Об организации  </w:t>
      </w:r>
      <w:r w:rsidRPr="00BE065B">
        <w:rPr>
          <w:color w:val="000000"/>
          <w:sz w:val="28"/>
          <w:szCs w:val="28"/>
        </w:rPr>
        <w:t>предоставления  государс</w:t>
      </w:r>
      <w:r>
        <w:rPr>
          <w:color w:val="000000"/>
          <w:sz w:val="28"/>
          <w:szCs w:val="28"/>
        </w:rPr>
        <w:t>твенных  и муниципальных  услуг</w:t>
      </w:r>
      <w:r w:rsidR="00273561">
        <w:rPr>
          <w:color w:val="000000"/>
          <w:sz w:val="28"/>
          <w:szCs w:val="28"/>
        </w:rPr>
        <w:t>»</w:t>
      </w:r>
      <w:r w:rsidRPr="00BE065B">
        <w:rPr>
          <w:color w:val="000000"/>
          <w:sz w:val="28"/>
          <w:szCs w:val="28"/>
        </w:rPr>
        <w:t>131  ФЗ  «Об  общих  принципах  организации  местного  самоуправления  в  Российской  Федерации»,  руководствуясь Устав</w:t>
      </w:r>
      <w:r>
        <w:rPr>
          <w:color w:val="000000"/>
          <w:sz w:val="28"/>
          <w:szCs w:val="28"/>
        </w:rPr>
        <w:t>ом сельского поселения «</w:t>
      </w:r>
      <w:r w:rsidR="001B0868">
        <w:rPr>
          <w:color w:val="000000"/>
          <w:sz w:val="28"/>
          <w:szCs w:val="28"/>
        </w:rPr>
        <w:t>Тарбальджейское</w:t>
      </w:r>
      <w:r>
        <w:rPr>
          <w:color w:val="000000"/>
          <w:sz w:val="28"/>
          <w:szCs w:val="28"/>
        </w:rPr>
        <w:t>»</w:t>
      </w:r>
      <w:r w:rsidRPr="00BE065B">
        <w:rPr>
          <w:color w:val="000000"/>
          <w:sz w:val="28"/>
          <w:szCs w:val="28"/>
        </w:rPr>
        <w:t xml:space="preserve"> муниципального район</w:t>
      </w:r>
      <w:r>
        <w:rPr>
          <w:color w:val="000000"/>
          <w:sz w:val="28"/>
          <w:szCs w:val="28"/>
        </w:rPr>
        <w:t>а «Кыринский район»</w:t>
      </w:r>
      <w:r w:rsidRPr="00BE065B">
        <w:rPr>
          <w:color w:val="000000"/>
          <w:sz w:val="28"/>
          <w:szCs w:val="28"/>
        </w:rPr>
        <w:t>, администрац</w:t>
      </w:r>
      <w:r w:rsidR="00273561">
        <w:rPr>
          <w:color w:val="000000"/>
          <w:sz w:val="28"/>
          <w:szCs w:val="28"/>
        </w:rPr>
        <w:t>ия сельского поселения «</w:t>
      </w:r>
      <w:r w:rsidR="001B0868">
        <w:rPr>
          <w:color w:val="000000"/>
          <w:sz w:val="28"/>
          <w:szCs w:val="28"/>
        </w:rPr>
        <w:t>Тарбальджейское</w:t>
      </w:r>
      <w:r w:rsidR="00273561">
        <w:rPr>
          <w:color w:val="000000"/>
          <w:sz w:val="28"/>
          <w:szCs w:val="28"/>
        </w:rPr>
        <w:t>»: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E065B">
        <w:rPr>
          <w:b/>
          <w:bCs/>
          <w:color w:val="000000"/>
          <w:sz w:val="28"/>
          <w:szCs w:val="28"/>
        </w:rPr>
        <w:t>ПОСТАНОВЛЯЕТ:</w:t>
      </w:r>
    </w:p>
    <w:p w:rsidR="00BE065B" w:rsidRPr="00BE065B" w:rsidRDefault="00273561" w:rsidP="00BE065B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BE065B" w:rsidRPr="00BE065B">
        <w:rPr>
          <w:color w:val="000000"/>
          <w:sz w:val="28"/>
          <w:szCs w:val="28"/>
        </w:rPr>
        <w:t>Административный регламент по предоставлению муниципальной услуги «Дача  письменных  разъяснений  налогоплательщикам по  вопросам  применения  нормативных  правовых  актов  муниципального  образования </w:t>
      </w:r>
      <w:r>
        <w:rPr>
          <w:color w:val="000000"/>
          <w:sz w:val="28"/>
          <w:szCs w:val="28"/>
        </w:rPr>
        <w:t> о  местных  налогах  и  сборах</w:t>
      </w:r>
      <w:r w:rsidR="00BE065B" w:rsidRPr="00BE065B">
        <w:rPr>
          <w:color w:val="000000"/>
          <w:sz w:val="28"/>
          <w:szCs w:val="28"/>
        </w:rPr>
        <w:t>», согласно приложению.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E065B">
        <w:rPr>
          <w:color w:val="000000"/>
          <w:sz w:val="28"/>
          <w:szCs w:val="28"/>
        </w:rPr>
        <w:t>2. Настоящее</w:t>
      </w:r>
      <w:r w:rsidR="007A1601">
        <w:rPr>
          <w:color w:val="000000"/>
          <w:sz w:val="28"/>
          <w:szCs w:val="28"/>
        </w:rPr>
        <w:t xml:space="preserve"> постановление обнародовать на информационном стенде администрации сельского поселения «Тарбальджейское»</w:t>
      </w:r>
      <w:r w:rsidRPr="00BE065B">
        <w:rPr>
          <w:color w:val="000000"/>
          <w:sz w:val="28"/>
          <w:szCs w:val="28"/>
        </w:rPr>
        <w:t>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E065B">
        <w:rPr>
          <w:color w:val="000000"/>
          <w:sz w:val="28"/>
          <w:szCs w:val="28"/>
        </w:rPr>
        <w:t>3. Постановление вступает в силу со дн</w:t>
      </w:r>
      <w:r w:rsidR="007A1601">
        <w:rPr>
          <w:color w:val="000000"/>
          <w:sz w:val="28"/>
          <w:szCs w:val="28"/>
        </w:rPr>
        <w:t>я его официального обнародования</w:t>
      </w:r>
      <w:r w:rsidRPr="00BE065B">
        <w:rPr>
          <w:color w:val="000000"/>
          <w:sz w:val="28"/>
          <w:szCs w:val="28"/>
        </w:rPr>
        <w:t>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E065B">
        <w:rPr>
          <w:color w:val="000000"/>
          <w:sz w:val="28"/>
          <w:szCs w:val="28"/>
        </w:rPr>
        <w:t xml:space="preserve">4. </w:t>
      </w:r>
      <w:proofErr w:type="gramStart"/>
      <w:r w:rsidRPr="00BE065B">
        <w:rPr>
          <w:color w:val="000000"/>
          <w:sz w:val="28"/>
          <w:szCs w:val="28"/>
        </w:rPr>
        <w:t>Контроль за</w:t>
      </w:r>
      <w:proofErr w:type="gramEnd"/>
      <w:r w:rsidRPr="00BE065B">
        <w:rPr>
          <w:color w:val="000000"/>
          <w:sz w:val="28"/>
          <w:szCs w:val="28"/>
        </w:rPr>
        <w:t xml:space="preserve"> выполнением постановления  оставляю за собой.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E065B">
        <w:rPr>
          <w:color w:val="000000"/>
          <w:sz w:val="28"/>
          <w:szCs w:val="28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28"/>
          <w:szCs w:val="28"/>
        </w:rPr>
      </w:pPr>
      <w:r w:rsidRPr="00BE065B">
        <w:rPr>
          <w:color w:val="000000"/>
          <w:sz w:val="28"/>
          <w:szCs w:val="28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28"/>
          <w:szCs w:val="28"/>
        </w:rPr>
      </w:pPr>
      <w:r w:rsidRPr="00BE065B">
        <w:rPr>
          <w:color w:val="000000"/>
          <w:sz w:val="28"/>
          <w:szCs w:val="28"/>
        </w:rPr>
        <w:t>  Глава</w:t>
      </w:r>
      <w:r w:rsidR="0027356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E065B">
        <w:rPr>
          <w:color w:val="000000"/>
          <w:sz w:val="28"/>
          <w:szCs w:val="28"/>
        </w:rPr>
        <w:t>сельского поселения</w:t>
      </w:r>
    </w:p>
    <w:p w:rsidR="00BE065B" w:rsidRPr="00BE065B" w:rsidRDefault="00273561" w:rsidP="00BE065B">
      <w:p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«</w:t>
      </w:r>
      <w:r w:rsidR="001B0868">
        <w:rPr>
          <w:color w:val="000000"/>
          <w:sz w:val="28"/>
          <w:szCs w:val="28"/>
        </w:rPr>
        <w:t>Тарбальджейское</w:t>
      </w:r>
      <w:r>
        <w:rPr>
          <w:color w:val="000000"/>
          <w:sz w:val="28"/>
          <w:szCs w:val="28"/>
        </w:rPr>
        <w:t>»</w:t>
      </w:r>
      <w:r w:rsidR="00BE065B" w:rsidRPr="00BE065B">
        <w:rPr>
          <w:color w:val="000000"/>
          <w:sz w:val="28"/>
          <w:szCs w:val="28"/>
        </w:rPr>
        <w:t>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    </w:t>
      </w:r>
      <w:proofErr w:type="spellStart"/>
      <w:r w:rsidR="001B0868">
        <w:rPr>
          <w:color w:val="000000"/>
          <w:sz w:val="28"/>
          <w:szCs w:val="28"/>
        </w:rPr>
        <w:t>В.Б.Сымжитов</w:t>
      </w:r>
      <w:proofErr w:type="spellEnd"/>
      <w:r w:rsidR="001B0868">
        <w:rPr>
          <w:color w:val="000000"/>
          <w:sz w:val="28"/>
          <w:szCs w:val="28"/>
        </w:rPr>
        <w:t xml:space="preserve"> </w:t>
      </w:r>
    </w:p>
    <w:p w:rsidR="00BE065B" w:rsidRPr="00BE065B" w:rsidRDefault="00BE065B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z w:val="28"/>
          <w:szCs w:val="28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z w:val="20"/>
          <w:szCs w:val="20"/>
        </w:rPr>
        <w:t> </w:t>
      </w:r>
    </w:p>
    <w:p w:rsidR="00BE065B" w:rsidRDefault="00BE065B" w:rsidP="00BE065B">
      <w:pPr>
        <w:rPr>
          <w:color w:val="000000"/>
          <w:sz w:val="26"/>
          <w:szCs w:val="26"/>
        </w:rPr>
      </w:pPr>
      <w:r w:rsidRPr="00BE065B">
        <w:rPr>
          <w:color w:val="000000"/>
          <w:sz w:val="26"/>
          <w:szCs w:val="26"/>
        </w:rPr>
        <w:t> </w:t>
      </w:r>
    </w:p>
    <w:p w:rsidR="000C2A90" w:rsidRDefault="000C2A90" w:rsidP="00BE065B">
      <w:pPr>
        <w:rPr>
          <w:color w:val="000000"/>
          <w:sz w:val="26"/>
          <w:szCs w:val="26"/>
        </w:rPr>
      </w:pPr>
    </w:p>
    <w:p w:rsidR="000C2A90" w:rsidRDefault="000C2A90" w:rsidP="00BE065B">
      <w:pPr>
        <w:rPr>
          <w:color w:val="000000"/>
          <w:sz w:val="26"/>
          <w:szCs w:val="26"/>
        </w:rPr>
      </w:pPr>
    </w:p>
    <w:p w:rsidR="00BE065B" w:rsidRDefault="00BE065B" w:rsidP="000C2A90">
      <w:pPr>
        <w:rPr>
          <w:color w:val="000000"/>
          <w:sz w:val="26"/>
          <w:szCs w:val="26"/>
        </w:rPr>
      </w:pPr>
      <w:r w:rsidRPr="00BE065B">
        <w:rPr>
          <w:color w:val="000000"/>
          <w:sz w:val="26"/>
          <w:szCs w:val="26"/>
        </w:rPr>
        <w:t> </w:t>
      </w:r>
    </w:p>
    <w:p w:rsidR="001B0868" w:rsidRDefault="001B0868" w:rsidP="000C2A90">
      <w:pPr>
        <w:rPr>
          <w:color w:val="000000"/>
          <w:sz w:val="26"/>
          <w:szCs w:val="26"/>
        </w:rPr>
      </w:pPr>
    </w:p>
    <w:p w:rsidR="001B0868" w:rsidRPr="00BE065B" w:rsidRDefault="001B0868" w:rsidP="000C2A90">
      <w:pPr>
        <w:rPr>
          <w:rFonts w:ascii="Arial" w:hAnsi="Arial" w:cs="Arial"/>
          <w:color w:val="000000"/>
          <w:sz w:val="16"/>
          <w:szCs w:val="16"/>
        </w:rPr>
      </w:pP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z w:val="26"/>
          <w:szCs w:val="26"/>
        </w:rPr>
        <w:lastRenderedPageBreak/>
        <w:t>Приложение 1</w:t>
      </w:r>
    </w:p>
    <w:p w:rsidR="00BE065B" w:rsidRPr="00BE065B" w:rsidRDefault="000C2A90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к постановлению а</w:t>
      </w:r>
      <w:r w:rsidR="00BE065B" w:rsidRPr="00BE065B">
        <w:rPr>
          <w:color w:val="000000"/>
          <w:sz w:val="26"/>
          <w:szCs w:val="26"/>
        </w:rPr>
        <w:t>дминистрации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z w:val="26"/>
          <w:szCs w:val="26"/>
        </w:rPr>
        <w:t xml:space="preserve">  сельского поселения </w:t>
      </w:r>
      <w:r w:rsidR="000C2A90">
        <w:rPr>
          <w:color w:val="000000"/>
          <w:sz w:val="26"/>
          <w:szCs w:val="26"/>
        </w:rPr>
        <w:t>«</w:t>
      </w:r>
      <w:r w:rsidR="001B0868">
        <w:rPr>
          <w:color w:val="000000"/>
          <w:sz w:val="26"/>
          <w:szCs w:val="26"/>
        </w:rPr>
        <w:t>Тарбальджейское</w:t>
      </w:r>
      <w:r w:rsidR="000C2A90">
        <w:rPr>
          <w:color w:val="000000"/>
          <w:sz w:val="26"/>
          <w:szCs w:val="26"/>
        </w:rPr>
        <w:t>»</w:t>
      </w:r>
    </w:p>
    <w:p w:rsidR="00BE065B" w:rsidRPr="00BE065B" w:rsidRDefault="00746470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от  14.09.2020г № 16</w:t>
      </w:r>
      <w:r w:rsidR="00BE065B" w:rsidRPr="00BE065B">
        <w:rPr>
          <w:color w:val="000000"/>
          <w:sz w:val="26"/>
          <w:szCs w:val="26"/>
        </w:rPr>
        <w:t>         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z w:val="26"/>
          <w:szCs w:val="26"/>
        </w:rPr>
        <w:t> </w:t>
      </w:r>
    </w:p>
    <w:p w:rsidR="00BE065B" w:rsidRPr="001B0868" w:rsidRDefault="00BE065B" w:rsidP="001B0868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065B">
        <w:rPr>
          <w:b/>
          <w:bCs/>
          <w:color w:val="000000"/>
        </w:rPr>
        <w:t>Об утверждении Административного регламента по предоставлению муниципальной услуги</w:t>
      </w:r>
      <w:r w:rsidR="001B0868">
        <w:rPr>
          <w:rFonts w:ascii="Arial" w:hAnsi="Arial" w:cs="Arial"/>
          <w:color w:val="000000"/>
          <w:sz w:val="16"/>
          <w:szCs w:val="16"/>
        </w:rPr>
        <w:t xml:space="preserve"> </w:t>
      </w:r>
      <w:r w:rsidRPr="00BE065B">
        <w:rPr>
          <w:b/>
          <w:bCs/>
          <w:color w:val="000000"/>
        </w:rPr>
        <w:t>«Дача письменных  разъяснений  налогоплательщикам по  вопросам  применения  нормативных  правовых  актов  муниципального  образования  </w:t>
      </w:r>
      <w:r w:rsidR="000C2A90">
        <w:rPr>
          <w:b/>
          <w:bCs/>
          <w:color w:val="000000"/>
        </w:rPr>
        <w:t>о  местных  налогах  и  сборах</w:t>
      </w:r>
      <w:r w:rsidRPr="00BE065B">
        <w:rPr>
          <w:b/>
          <w:bCs/>
          <w:color w:val="000000"/>
        </w:rPr>
        <w:t>»</w:t>
      </w:r>
      <w:r w:rsidR="000C2A90">
        <w:rPr>
          <w:b/>
          <w:bCs/>
          <w:color w:val="000000"/>
        </w:rPr>
        <w:t>.</w:t>
      </w:r>
    </w:p>
    <w:p w:rsidR="000C2A90" w:rsidRPr="00BE065B" w:rsidRDefault="000C2A90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BE065B" w:rsidRPr="00BE065B" w:rsidRDefault="00BE065B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РАЗДЕЛ  I.</w:t>
      </w:r>
    </w:p>
    <w:p w:rsidR="00BE065B" w:rsidRPr="00BE065B" w:rsidRDefault="00BE065B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ОБЩИЕ ПОЛОЖЕНИЯ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1.1. Административный регламент по предоставлению муниципальной услуги по даче  письменных  разъяснений  налогоплательщикам по  вопросам  применения  нормативных  правовых  актов  муниципального  образования  о  местных  налогах  и  сборах  на территори</w:t>
      </w:r>
      <w:r w:rsidR="000C2A90">
        <w:rPr>
          <w:color w:val="000000"/>
        </w:rPr>
        <w:t>и сельского  поселения «</w:t>
      </w:r>
      <w:r w:rsidR="001B0868">
        <w:rPr>
          <w:color w:val="000000"/>
        </w:rPr>
        <w:t>Тарбальджейское</w:t>
      </w:r>
      <w:r w:rsidR="000C2A90">
        <w:rPr>
          <w:color w:val="000000"/>
        </w:rPr>
        <w:t xml:space="preserve">» </w:t>
      </w:r>
      <w:r w:rsidRPr="00BE065B">
        <w:rPr>
          <w:color w:val="000000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 xml:space="preserve">1.2. Муниципальная услуга предоставляется Администрацией  сельского поселения </w:t>
      </w:r>
      <w:r w:rsidR="000C2A90">
        <w:rPr>
          <w:color w:val="000000"/>
        </w:rPr>
        <w:t>«</w:t>
      </w:r>
      <w:r w:rsidR="001B0868">
        <w:rPr>
          <w:color w:val="000000"/>
        </w:rPr>
        <w:t>Тарбальджейское</w:t>
      </w:r>
      <w:r w:rsidR="000C2A90">
        <w:rPr>
          <w:color w:val="000000"/>
        </w:rPr>
        <w:t>».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1.3. Конечным результатом предоставления услуги является: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         1) письменное разъяснение по вопросам применения муниципальных правовых актов о налогах и сборах;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         2) письменный отказ в предоставлении муниципальной услуги.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1.4.  Муниципальная услуга реализуется по заявлению физических и юридических лиц (далее — заявитель).</w:t>
      </w:r>
    </w:p>
    <w:p w:rsidR="00BE065B" w:rsidRDefault="00BE065B" w:rsidP="00BE065B">
      <w:pPr>
        <w:jc w:val="both"/>
        <w:rPr>
          <w:color w:val="000000"/>
        </w:rPr>
      </w:pPr>
      <w:r w:rsidRPr="00BE065B">
        <w:rPr>
          <w:color w:val="000000"/>
        </w:rPr>
        <w:t>1.5.  Предоставление муниципальной услуги осуществляется на бесплатной основе.</w:t>
      </w:r>
    </w:p>
    <w:p w:rsidR="000C2A90" w:rsidRPr="00BE065B" w:rsidRDefault="000C2A90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E065B" w:rsidRPr="00BE065B" w:rsidRDefault="00BE065B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РАЗДЕЛ II.</w:t>
      </w:r>
    </w:p>
    <w:p w:rsidR="00BE065B" w:rsidRPr="00BE065B" w:rsidRDefault="00BE065B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СТАНДАРТ ПРЕДОСТАВЛЕНИЯ УСЛУГИ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            2. Порядок информирования о правилах предоставления муниципальной услуги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 </w:t>
      </w:r>
    </w:p>
    <w:p w:rsidR="000C2A90" w:rsidRDefault="00BE065B" w:rsidP="00BE065B">
      <w:pPr>
        <w:jc w:val="both"/>
        <w:rPr>
          <w:color w:val="000000"/>
          <w:shd w:val="clear" w:color="auto" w:fill="FFFFFF"/>
        </w:rPr>
      </w:pPr>
      <w:r w:rsidRPr="00BE065B">
        <w:rPr>
          <w:color w:val="000000"/>
          <w:shd w:val="clear" w:color="auto" w:fill="FFFFFF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0C2A90">
        <w:rPr>
          <w:color w:val="000000"/>
          <w:shd w:val="clear" w:color="auto" w:fill="FFFFFF"/>
        </w:rPr>
        <w:t>«</w:t>
      </w:r>
      <w:r w:rsidR="001B0868">
        <w:rPr>
          <w:color w:val="000000"/>
          <w:shd w:val="clear" w:color="auto" w:fill="FFFFFF"/>
        </w:rPr>
        <w:t>Тарбальджейское</w:t>
      </w:r>
      <w:r w:rsidR="000C2A90">
        <w:rPr>
          <w:color w:val="000000"/>
          <w:shd w:val="clear" w:color="auto" w:fill="FFFFFF"/>
        </w:rPr>
        <w:t>»</w:t>
      </w:r>
      <w:r w:rsidRPr="00BE065B">
        <w:rPr>
          <w:color w:val="000000"/>
          <w:shd w:val="clear" w:color="auto" w:fill="FFFFFF"/>
        </w:rPr>
        <w:t xml:space="preserve"> (далее - Администрация)</w:t>
      </w:r>
      <w:r w:rsidR="000C2A90">
        <w:rPr>
          <w:color w:val="000000"/>
          <w:shd w:val="clear" w:color="auto" w:fill="FFFFFF"/>
        </w:rPr>
        <w:t>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       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 xml:space="preserve">- на официальном интернет-сайте </w:t>
      </w:r>
      <w:r w:rsidR="000C2A90">
        <w:rPr>
          <w:color w:val="000000"/>
        </w:rPr>
        <w:t>муниципального района «Кыринский район»;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- на информационных стендах в помещении приема заявлений в уполномоченном органе;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- индивидуальное консультирование лично;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- индивидуальное консультирование по почте (по электронной почте);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- индивидуальное консультирование по телефону;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- публичное письменное информирование;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- публичное устное информирование.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        2.3. Индивидуальное консультирование лично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           Индивидуальное консультирование лично одного лица специалистом Администрации не может превышать 20 минут.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lastRenderedPageBreak/>
        <w:t>            В случае</w:t>
      </w:r>
      <w:proofErr w:type="gramStart"/>
      <w:r w:rsidRPr="00BE065B">
        <w:rPr>
          <w:color w:val="000000"/>
        </w:rPr>
        <w:t>,</w:t>
      </w:r>
      <w:proofErr w:type="gramEnd"/>
      <w:r w:rsidRPr="00BE065B">
        <w:rPr>
          <w:color w:val="000000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2.4. Индивидуальное консультирование по почте (по электронной почте).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BE065B">
        <w:rPr>
          <w:color w:val="000000"/>
        </w:rPr>
        <w:t>срок</w:t>
      </w:r>
      <w:proofErr w:type="gramEnd"/>
      <w:r w:rsidRPr="00BE065B">
        <w:rPr>
          <w:color w:val="000000"/>
        </w:rPr>
        <w:t xml:space="preserve"> не превышающий 10 рабочих дней со дня регистрации обращения.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2.5. Индивидуальное консультирование по телефону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       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             Время разговора не должно превышать 10 минут.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           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2.6. Публичное письменное информирование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0C2A90">
        <w:rPr>
          <w:color w:val="000000"/>
        </w:rPr>
        <w:t>«</w:t>
      </w:r>
      <w:r w:rsidR="001B0868">
        <w:rPr>
          <w:color w:val="000000"/>
        </w:rPr>
        <w:t>Тарбальджейское</w:t>
      </w:r>
      <w:r w:rsidR="000C2A90">
        <w:rPr>
          <w:color w:val="000000"/>
        </w:rPr>
        <w:t>»</w:t>
      </w:r>
      <w:r w:rsidRPr="00BE065B">
        <w:rPr>
          <w:color w:val="000000"/>
        </w:rPr>
        <w:t xml:space="preserve"> и на Едином портале государственных и муниципальных услуг и Портале государственных и муниципальных услуг </w:t>
      </w:r>
      <w:r w:rsidR="001B0868">
        <w:rPr>
          <w:color w:val="000000"/>
        </w:rPr>
        <w:t>Забайкальского края</w:t>
      </w:r>
      <w:r w:rsidRPr="00BE065B">
        <w:rPr>
          <w:color w:val="000000"/>
        </w:rPr>
        <w:t>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2.7. Публичное устное информирование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         2.9. На информационных стендах в местах предоставления муниципальной услуги размещаются следующие информационные материалы: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lastRenderedPageBreak/>
        <w:t> 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E065B" w:rsidRPr="00BE065B" w:rsidRDefault="00BE065B" w:rsidP="00BE065B">
      <w:pPr>
        <w:spacing w:after="150"/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- </w:t>
      </w:r>
      <w:r w:rsidRPr="00BE065B">
        <w:rPr>
          <w:color w:val="333333"/>
        </w:rPr>
        <w:t>извлечения из текста настоящего Административного регламента и приложения к нему;                                                                                                                                      - </w:t>
      </w:r>
      <w:r w:rsidRPr="00BE065B">
        <w:rPr>
          <w:color w:val="000000"/>
        </w:rPr>
        <w:t>перечень документов, представляемых заявителем, и требования, предъявляемые к этим документам;                                                                                                                          </w:t>
      </w:r>
    </w:p>
    <w:p w:rsidR="00BE065B" w:rsidRPr="00BE065B" w:rsidRDefault="00BE065B" w:rsidP="00BE065B">
      <w:pPr>
        <w:spacing w:after="150"/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- формы документов для заполнения, образцы заполнения документов;                   </w:t>
      </w:r>
    </w:p>
    <w:p w:rsidR="00BE065B" w:rsidRPr="00BE065B" w:rsidRDefault="00BE065B" w:rsidP="00BE065B">
      <w:pPr>
        <w:spacing w:after="150"/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 - перечень оснований для отказа в предоставлении муниципальной услуги;                     </w:t>
      </w:r>
    </w:p>
    <w:p w:rsidR="00BE065B" w:rsidRPr="00BE065B" w:rsidRDefault="00BE065B" w:rsidP="00BE065B">
      <w:pPr>
        <w:spacing w:after="150"/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2.10. На официа</w:t>
      </w:r>
      <w:r w:rsidR="00AD028E">
        <w:rPr>
          <w:color w:val="000000"/>
        </w:rPr>
        <w:t xml:space="preserve">льном сайте муниципального района «Кыринский район» в сети Интернет: </w:t>
      </w:r>
      <w:r w:rsidRPr="00BE065B">
        <w:rPr>
          <w:color w:val="000000"/>
        </w:rPr>
        <w:t xml:space="preserve"> размещаются следующие информационные материалы: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 xml:space="preserve"> - полное наименование и полный почтовый адрес Администрации сельского поселения </w:t>
      </w:r>
      <w:r w:rsidR="000C2A90">
        <w:rPr>
          <w:color w:val="000000"/>
        </w:rPr>
        <w:t>«</w:t>
      </w:r>
      <w:r w:rsidR="001B0868">
        <w:rPr>
          <w:color w:val="000000"/>
        </w:rPr>
        <w:t>Тарбальджейское</w:t>
      </w:r>
      <w:r w:rsidR="000C2A90">
        <w:rPr>
          <w:color w:val="000000"/>
        </w:rPr>
        <w:t>»</w:t>
      </w:r>
      <w:r w:rsidRPr="00BE065B">
        <w:rPr>
          <w:color w:val="000000"/>
        </w:rPr>
        <w:t>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- справочные телефоны, по которым можно получить консультацию о правилах предоставления муниципальной услуги;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 xml:space="preserve"> - адрес электронной почты Администрации сельского поселения </w:t>
      </w:r>
      <w:r w:rsidR="000C2A90">
        <w:rPr>
          <w:color w:val="000000"/>
        </w:rPr>
        <w:t>«</w:t>
      </w:r>
      <w:r w:rsidR="001B0868">
        <w:rPr>
          <w:color w:val="000000"/>
        </w:rPr>
        <w:t>Тарбальджейское</w:t>
      </w:r>
      <w:r w:rsidR="000C2A90">
        <w:rPr>
          <w:color w:val="000000"/>
        </w:rPr>
        <w:t>»</w:t>
      </w:r>
      <w:r w:rsidRPr="00BE065B">
        <w:rPr>
          <w:color w:val="000000"/>
        </w:rPr>
        <w:t>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- полный текст настоящего Административного регламента с приложениями к нему;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- информационные материалы, содержащиеся на стендах в местах предоставления муниципальной услуги.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 - перечень документов предоставляемых заявителем и требования, предъявляемые к этим документам;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- образец заполнения;</w:t>
      </w:r>
    </w:p>
    <w:p w:rsidR="00BE065B" w:rsidRPr="00BE065B" w:rsidRDefault="00AD028E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 - </w:t>
      </w:r>
      <w:r w:rsidR="00AF17D0">
        <w:rPr>
          <w:color w:val="000000"/>
        </w:rPr>
        <w:t xml:space="preserve"> </w:t>
      </w:r>
      <w:r w:rsidR="00BE065B" w:rsidRPr="00BE065B">
        <w:rPr>
          <w:color w:val="000000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РАЗДЕЛ  III.</w:t>
      </w:r>
    </w:p>
    <w:p w:rsidR="00BE065B" w:rsidRPr="00BE065B" w:rsidRDefault="00BE065B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АДМИНИСТРАТИВНЫЕ ПРОЦЕДУРЫ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3.1. При исполнении муниципальной услуги выполняются следующие административные процедуры: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1) прием и регистрация заявления и прилагаемых к нему документов;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2) проверка представленных документов;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3.2. Прием заявления и прилагаемых к нему документов.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3.2.2.  Заявление может быть подано в Администрацию.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Срок ожидания в очереди при подаче заявления и документов не должен превышать 15 минут.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3.2.3 Требования к организации и ведению приема получателей муниципальной услуги.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lastRenderedPageBreak/>
        <w:t>Прием заявлений в Администрации ведется без предварительной записи в порядке живой очереди.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3.2.4. Заявление с прилагаемыми документами  принимаются   специалистом Администрации.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3.3. Проверка представленных документов и подготовка проекта.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3.3.1. Проверку представленных документов осуществляет  специалист  администрации.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 xml:space="preserve">3.3.2. В случае установления комплектности представленных документов уполномоченное лицо администрации  сельского   поселения </w:t>
      </w:r>
      <w:r w:rsidR="000C2A90">
        <w:rPr>
          <w:color w:val="000000"/>
        </w:rPr>
        <w:t>«</w:t>
      </w:r>
      <w:r w:rsidR="001B0868">
        <w:rPr>
          <w:color w:val="000000"/>
        </w:rPr>
        <w:t>Тарбальджейское</w:t>
      </w:r>
      <w:r w:rsidR="000C2A90">
        <w:rPr>
          <w:color w:val="000000"/>
        </w:rPr>
        <w:t>»</w:t>
      </w:r>
      <w:r w:rsidRPr="00BE065B">
        <w:rPr>
          <w:color w:val="000000"/>
        </w:rPr>
        <w:t xml:space="preserve"> 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 администрации  сельского поселения.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Основаниями для отказа   являются: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- случаи отсутствия документов, установленных настоящим Регламентом;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- нарушение оформления представляемых документов;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Представленные документы по форме и содержанию должны соответствовать действующему законодательству РФ, нор</w:t>
      </w:r>
      <w:r w:rsidR="001B0868">
        <w:rPr>
          <w:color w:val="000000"/>
        </w:rPr>
        <w:t>мативным актам Забайкальского края</w:t>
      </w:r>
      <w:r w:rsidRPr="00BE065B">
        <w:rPr>
          <w:color w:val="000000"/>
        </w:rP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 за подписью главы  Администрации     сельского  поселения.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 xml:space="preserve"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сельского поселения </w:t>
      </w:r>
      <w:r w:rsidR="000C2A90">
        <w:rPr>
          <w:color w:val="000000"/>
        </w:rPr>
        <w:t>«</w:t>
      </w:r>
      <w:r w:rsidR="001B0868">
        <w:rPr>
          <w:color w:val="000000"/>
        </w:rPr>
        <w:t>Тарбальджейское</w:t>
      </w:r>
      <w:r w:rsidR="000C2A90">
        <w:rPr>
          <w:color w:val="000000"/>
        </w:rPr>
        <w:t>»</w:t>
      </w:r>
      <w:r w:rsidRPr="00BE065B">
        <w:rPr>
          <w:color w:val="000000"/>
        </w:rPr>
        <w:t>.</w:t>
      </w:r>
    </w:p>
    <w:p w:rsidR="00BE065B" w:rsidRDefault="00BE065B" w:rsidP="00BE065B">
      <w:pPr>
        <w:jc w:val="both"/>
        <w:rPr>
          <w:b/>
          <w:bCs/>
          <w:color w:val="000000"/>
        </w:rPr>
      </w:pPr>
      <w:r w:rsidRPr="00BE065B">
        <w:rPr>
          <w:color w:val="000000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   заявителю осуществляется в рабочее время Администрации.</w:t>
      </w:r>
      <w:r w:rsidRPr="00BE065B">
        <w:rPr>
          <w:b/>
          <w:bCs/>
          <w:color w:val="000000"/>
        </w:rPr>
        <w:t> </w:t>
      </w:r>
    </w:p>
    <w:p w:rsidR="00AF17D0" w:rsidRPr="00BE065B" w:rsidRDefault="00AF17D0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E065B" w:rsidRPr="00BE065B" w:rsidRDefault="00AF17D0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РАЗДЕЛ</w:t>
      </w:r>
      <w:r w:rsidR="00BE065B" w:rsidRPr="00BE065B">
        <w:rPr>
          <w:color w:val="000000"/>
        </w:rPr>
        <w:t xml:space="preserve"> IV.</w:t>
      </w:r>
    </w:p>
    <w:p w:rsidR="00BE065B" w:rsidRDefault="00BE065B" w:rsidP="00BE065B">
      <w:pPr>
        <w:jc w:val="center"/>
        <w:rPr>
          <w:color w:val="000000"/>
        </w:rPr>
      </w:pPr>
      <w:r w:rsidRPr="00BE065B">
        <w:rPr>
          <w:color w:val="000000"/>
        </w:rPr>
        <w:t>Ф</w:t>
      </w:r>
      <w:r w:rsidR="00AF17D0">
        <w:rPr>
          <w:color w:val="000000"/>
        </w:rPr>
        <w:t>ОРМЫ КОНТРОЛЯ</w:t>
      </w:r>
    </w:p>
    <w:p w:rsidR="00BE065B" w:rsidRPr="00BE065B" w:rsidRDefault="00AF17D0" w:rsidP="00AF17D0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ЗА ИСПОЛНЕНИЕМ АДМИНИСТРАТИВНОГО РЕГЛАМЕНТА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        4.1. За невыполнение или ненадлежащее выполнение законодательства Российс</w:t>
      </w:r>
      <w:r w:rsidR="001B0868">
        <w:rPr>
          <w:color w:val="000000"/>
        </w:rPr>
        <w:t>кой Федерации, Забайкальского края</w:t>
      </w:r>
      <w:r w:rsidRPr="00BE065B">
        <w:rPr>
          <w:color w:val="000000"/>
        </w:rPr>
        <w:t xml:space="preserve">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BE065B">
        <w:rPr>
          <w:color w:val="000000"/>
        </w:rPr>
        <w:t>входит оказание муниципальной услуги   несут</w:t>
      </w:r>
      <w:proofErr w:type="gramEnd"/>
      <w:r w:rsidRPr="00BE065B">
        <w:rPr>
          <w:color w:val="000000"/>
        </w:rPr>
        <w:t xml:space="preserve"> ответственность в соответствии с действующим законодательством.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 xml:space="preserve">          4.2. Текущий </w:t>
      </w:r>
      <w:proofErr w:type="gramStart"/>
      <w:r w:rsidRPr="00BE065B">
        <w:rPr>
          <w:color w:val="000000"/>
        </w:rPr>
        <w:t>контроль за</w:t>
      </w:r>
      <w:proofErr w:type="gramEnd"/>
      <w:r w:rsidRPr="00BE065B">
        <w:rPr>
          <w:color w:val="000000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lastRenderedPageBreak/>
        <w:t xml:space="preserve">         4.3. </w:t>
      </w:r>
      <w:proofErr w:type="gramStart"/>
      <w:r w:rsidRPr="00BE065B">
        <w:rPr>
          <w:color w:val="000000"/>
        </w:rPr>
        <w:t>Контроль за</w:t>
      </w:r>
      <w:proofErr w:type="gramEnd"/>
      <w:r w:rsidRPr="00BE065B">
        <w:rPr>
          <w:color w:val="000000"/>
        </w:rPr>
        <w:t xml:space="preserve"> полнотой и качеством предоставления муниципальной услуги осуществляется Главой Администрации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       </w:t>
      </w:r>
    </w:p>
    <w:p w:rsidR="00BE065B" w:rsidRPr="00BE065B" w:rsidRDefault="00BE065B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065B">
        <w:rPr>
          <w:b/>
          <w:bCs/>
          <w:color w:val="000000"/>
          <w:shd w:val="clear" w:color="auto" w:fill="FFFFFF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  жалобой.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Жалобы на решения и действия (бездействие) работника многофункционального центра подаются учредителю этого МФЦ – Администрации му</w:t>
      </w:r>
      <w:r w:rsidR="001B0868">
        <w:rPr>
          <w:color w:val="000000"/>
          <w:shd w:val="clear" w:color="auto" w:fill="FFFFFF"/>
        </w:rPr>
        <w:t>ниципального района «Кыринский район»</w:t>
      </w:r>
      <w:r w:rsidRPr="00BE065B">
        <w:rPr>
          <w:color w:val="000000"/>
          <w:shd w:val="clear" w:color="auto" w:fill="FFFFFF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5.3. Заявитель может обратиться с жалобой в следующих случаях: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2) нарушение срока предоставления муниципальной услуги;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</w:t>
      </w:r>
      <w:r w:rsidR="001B0868">
        <w:rPr>
          <w:color w:val="000000"/>
          <w:shd w:val="clear" w:color="auto" w:fill="FFFFFF"/>
        </w:rPr>
        <w:t>авовыми актами Забайкальского края</w:t>
      </w:r>
      <w:r w:rsidRPr="00BE065B">
        <w:rPr>
          <w:color w:val="000000"/>
          <w:shd w:val="clear" w:color="auto" w:fill="FFFFFF"/>
        </w:rPr>
        <w:t>, муниципальными правовыми актами для предоставления муниципальной услуги;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</w:t>
      </w:r>
      <w:r w:rsidR="001B0868">
        <w:rPr>
          <w:color w:val="000000"/>
          <w:shd w:val="clear" w:color="auto" w:fill="FFFFFF"/>
        </w:rPr>
        <w:t>авовыми актами Забайкальского края</w:t>
      </w:r>
      <w:r w:rsidRPr="00BE065B">
        <w:rPr>
          <w:color w:val="000000"/>
          <w:shd w:val="clear" w:color="auto" w:fill="FFFFFF"/>
        </w:rPr>
        <w:t>, муниципальными правовыми актами для предоставления муниципальной услуги;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BE065B">
        <w:rPr>
          <w:color w:val="000000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</w:t>
      </w:r>
      <w:r w:rsidR="001B0868">
        <w:rPr>
          <w:color w:val="000000"/>
          <w:shd w:val="clear" w:color="auto" w:fill="FFFFFF"/>
        </w:rPr>
        <w:t>авовыми актами Забайкальского края,</w:t>
      </w:r>
      <w:r w:rsidRPr="00BE065B">
        <w:rPr>
          <w:color w:val="000000"/>
          <w:shd w:val="clear" w:color="auto" w:fill="FFFFFF"/>
        </w:rPr>
        <w:t xml:space="preserve"> муниципальными правовыми актами;</w:t>
      </w:r>
      <w:proofErr w:type="gramEnd"/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</w:t>
      </w:r>
      <w:r w:rsidR="001B0868">
        <w:rPr>
          <w:color w:val="000000"/>
          <w:shd w:val="clear" w:color="auto" w:fill="FFFFFF"/>
        </w:rPr>
        <w:t>авовыми актами Забайкальского края</w:t>
      </w:r>
      <w:r w:rsidRPr="00BE065B">
        <w:rPr>
          <w:color w:val="000000"/>
          <w:shd w:val="clear" w:color="auto" w:fill="FFFFFF"/>
        </w:rPr>
        <w:t>, муниципальными правовыми актами;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BE065B">
        <w:rPr>
          <w:color w:val="000000"/>
          <w:shd w:val="clear" w:color="auto" w:fill="FFFFFF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BE065B">
        <w:rPr>
          <w:color w:val="000000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B0868">
        <w:rPr>
          <w:color w:val="000000"/>
          <w:shd w:val="clear" w:color="auto" w:fill="FFFFFF"/>
        </w:rPr>
        <w:t>Забайкальского края</w:t>
      </w:r>
      <w:r w:rsidRPr="00BE065B">
        <w:rPr>
          <w:color w:val="000000"/>
          <w:shd w:val="clear" w:color="auto" w:fill="FFFFFF"/>
        </w:rPr>
        <w:t>, муниципальными правовыми актами, настоящим регламентом.</w:t>
      </w:r>
      <w:proofErr w:type="gramEnd"/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 </w:t>
      </w:r>
      <w:r w:rsidR="000C2A90">
        <w:rPr>
          <w:color w:val="000000"/>
          <w:shd w:val="clear" w:color="auto" w:fill="FFFFFF"/>
        </w:rPr>
        <w:t>»</w:t>
      </w:r>
      <w:r w:rsidR="001B0868">
        <w:rPr>
          <w:color w:val="000000"/>
          <w:shd w:val="clear" w:color="auto" w:fill="FFFFFF"/>
        </w:rPr>
        <w:t>Тарбальджейское</w:t>
      </w:r>
      <w:r w:rsidR="000C2A90">
        <w:rPr>
          <w:color w:val="000000"/>
          <w:shd w:val="clear" w:color="auto" w:fill="FFFFFF"/>
        </w:rPr>
        <w:t>»</w:t>
      </w:r>
      <w:r w:rsidRPr="00BE065B">
        <w:rPr>
          <w:color w:val="000000"/>
          <w:shd w:val="clear" w:color="auto" w:fill="FFFFFF"/>
        </w:rPr>
        <w:t xml:space="preserve">, Единого портала государственных и муниципальных услуг, Портала государственных и муниципальных услуг </w:t>
      </w:r>
      <w:r w:rsidR="001B0868">
        <w:rPr>
          <w:color w:val="000000"/>
          <w:shd w:val="clear" w:color="auto" w:fill="FFFFFF"/>
        </w:rPr>
        <w:t>Забайкальского края</w:t>
      </w:r>
      <w:r w:rsidRPr="00BE065B">
        <w:rPr>
          <w:color w:val="000000"/>
          <w:shd w:val="clear" w:color="auto" w:fill="FFFFFF"/>
        </w:rPr>
        <w:t>, а также может быть принята при личном приеме заявителя.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Жалоба должна содержать: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 xml:space="preserve">5.7. </w:t>
      </w:r>
      <w:proofErr w:type="gramStart"/>
      <w:r w:rsidRPr="00BE065B">
        <w:rPr>
          <w:color w:val="000000"/>
          <w:shd w:val="clear" w:color="auto" w:fill="FFFFFF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E065B">
        <w:rPr>
          <w:color w:val="000000"/>
          <w:shd w:val="clear" w:color="auto" w:fill="FFFFFF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BE065B">
        <w:rPr>
          <w:color w:val="000000"/>
          <w:shd w:val="clear" w:color="auto" w:fill="FFFFFF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BE065B">
        <w:rPr>
          <w:color w:val="000000"/>
          <w:shd w:val="clear" w:color="auto" w:fill="FFFFFF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BE065B">
        <w:rPr>
          <w:color w:val="000000"/>
          <w:shd w:val="clear" w:color="auto" w:fill="FFFFFF"/>
        </w:rPr>
        <w:t xml:space="preserve"> </w:t>
      </w:r>
      <w:r w:rsidR="001B0868">
        <w:rPr>
          <w:color w:val="000000"/>
          <w:shd w:val="clear" w:color="auto" w:fill="FFFFFF"/>
        </w:rPr>
        <w:t>Забайкальского края</w:t>
      </w:r>
      <w:r w:rsidRPr="00BE065B">
        <w:rPr>
          <w:color w:val="000000"/>
          <w:shd w:val="clear" w:color="auto" w:fill="FFFFFF"/>
        </w:rPr>
        <w:t>, муниципальными правовыми актами, а также в иных формах;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- решение об отказе в удовлетворении жалобы.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Заявителю направляется письменный ответ, содержащий результаты рассмотрения жалобы.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BE065B">
        <w:rPr>
          <w:color w:val="000000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BE065B">
        <w:rPr>
          <w:color w:val="000000"/>
          <w:shd w:val="clear" w:color="auto" w:fill="FFFFF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Default="00BE065B" w:rsidP="00BE065B">
      <w:pPr>
        <w:jc w:val="both"/>
        <w:rPr>
          <w:color w:val="000000"/>
        </w:rPr>
      </w:pPr>
      <w:r w:rsidRPr="00BE065B">
        <w:rPr>
          <w:color w:val="000000"/>
        </w:rPr>
        <w:t> </w:t>
      </w: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AF17D0" w:rsidRDefault="00AF17D0" w:rsidP="00BE065B">
      <w:pPr>
        <w:jc w:val="both"/>
        <w:rPr>
          <w:color w:val="000000"/>
        </w:rPr>
      </w:pPr>
    </w:p>
    <w:p w:rsidR="001B0868" w:rsidRDefault="001B0868" w:rsidP="00BE065B">
      <w:pPr>
        <w:jc w:val="both"/>
        <w:rPr>
          <w:color w:val="000000"/>
        </w:rPr>
      </w:pPr>
    </w:p>
    <w:p w:rsidR="00AF17D0" w:rsidRPr="00BE065B" w:rsidRDefault="00AF17D0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lastRenderedPageBreak/>
        <w:t> Приложение 1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к Административному регламенту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b/>
          <w:bCs/>
          <w:color w:val="000000"/>
        </w:rPr>
        <w:t>форма заявления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 xml:space="preserve">В администрацию  сельского поселения </w:t>
      </w:r>
      <w:r w:rsidR="000C2A90">
        <w:rPr>
          <w:color w:val="000000"/>
        </w:rPr>
        <w:t>«</w:t>
      </w:r>
      <w:r w:rsidR="001B0868">
        <w:rPr>
          <w:color w:val="000000"/>
        </w:rPr>
        <w:t>Тарбальджейское</w:t>
      </w:r>
      <w:r w:rsidR="000C2A90">
        <w:rPr>
          <w:color w:val="000000"/>
        </w:rPr>
        <w:t>»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от __________________________________________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(ФИО физического лица)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____________________________________________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(ФИО руководителя организации)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____________________________________________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(адрес)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____________________________________________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(контактный телефон)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065B">
        <w:rPr>
          <w:b/>
          <w:bCs/>
          <w:color w:val="000000"/>
        </w:rPr>
        <w:t>ЗАЯВЛЕНИЕ</w:t>
      </w:r>
    </w:p>
    <w:p w:rsidR="00BE065B" w:rsidRPr="00BE065B" w:rsidRDefault="00BE065B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065B">
        <w:rPr>
          <w:b/>
          <w:bCs/>
          <w:color w:val="000000"/>
        </w:rPr>
        <w:t>по даче письменных разъяснений по вопросам применения</w:t>
      </w:r>
    </w:p>
    <w:p w:rsidR="00BE065B" w:rsidRPr="00BE065B" w:rsidRDefault="00BE065B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065B">
        <w:rPr>
          <w:b/>
          <w:bCs/>
          <w:color w:val="000000"/>
        </w:rPr>
        <w:t>муниципальных правовых актов о налогах и сборах</w:t>
      </w:r>
    </w:p>
    <w:p w:rsidR="00BE065B" w:rsidRPr="00BE065B" w:rsidRDefault="00BE065B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Прошу дать разъяснение по вопросу________________________________________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_________________________________________________________________________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A"/>
        </w:rPr>
        <w:t>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Заявитель: _______________________________________________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BE065B">
        <w:rPr>
          <w:color w:val="000000"/>
        </w:rPr>
        <w:t>(Ф.И.О., должность представителя (подпись)</w:t>
      </w:r>
      <w:proofErr w:type="gramEnd"/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юридического лица; Ф.И.О. гражданина)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«__»__________ 20____ г. М.П.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Default="00BE065B" w:rsidP="00BE065B">
      <w:pPr>
        <w:rPr>
          <w:color w:val="000000"/>
        </w:rPr>
      </w:pPr>
      <w:r w:rsidRPr="00BE065B">
        <w:rPr>
          <w:color w:val="000000"/>
        </w:rPr>
        <w:t> </w:t>
      </w:r>
    </w:p>
    <w:p w:rsidR="00AF17D0" w:rsidRDefault="00AF17D0" w:rsidP="00BE065B">
      <w:pPr>
        <w:rPr>
          <w:color w:val="000000"/>
        </w:rPr>
      </w:pPr>
    </w:p>
    <w:p w:rsidR="00AF17D0" w:rsidRDefault="00AF17D0" w:rsidP="00BE065B">
      <w:pPr>
        <w:rPr>
          <w:color w:val="000000"/>
        </w:rPr>
      </w:pPr>
    </w:p>
    <w:p w:rsidR="00AF17D0" w:rsidRDefault="00AF17D0" w:rsidP="00BE065B">
      <w:pPr>
        <w:rPr>
          <w:color w:val="000000"/>
        </w:rPr>
      </w:pPr>
    </w:p>
    <w:p w:rsidR="00AF17D0" w:rsidRDefault="00AF17D0" w:rsidP="00BE065B">
      <w:pPr>
        <w:rPr>
          <w:color w:val="000000"/>
        </w:rPr>
      </w:pPr>
    </w:p>
    <w:p w:rsidR="00AF17D0" w:rsidRDefault="00AF17D0" w:rsidP="00BE065B">
      <w:pPr>
        <w:rPr>
          <w:color w:val="000000"/>
        </w:rPr>
      </w:pPr>
    </w:p>
    <w:p w:rsidR="00AF17D0" w:rsidRDefault="00AF17D0" w:rsidP="00BE065B">
      <w:pPr>
        <w:rPr>
          <w:color w:val="000000"/>
        </w:rPr>
      </w:pPr>
    </w:p>
    <w:p w:rsidR="00AF17D0" w:rsidRDefault="00AF17D0" w:rsidP="00BE065B">
      <w:pPr>
        <w:rPr>
          <w:color w:val="000000"/>
        </w:rPr>
      </w:pPr>
    </w:p>
    <w:p w:rsidR="00AF17D0" w:rsidRDefault="00AF17D0" w:rsidP="00BE065B">
      <w:pPr>
        <w:rPr>
          <w:color w:val="000000"/>
        </w:rPr>
      </w:pPr>
    </w:p>
    <w:p w:rsidR="00AF17D0" w:rsidRDefault="00AF17D0" w:rsidP="00BE065B">
      <w:pPr>
        <w:rPr>
          <w:color w:val="000000"/>
        </w:rPr>
      </w:pPr>
    </w:p>
    <w:p w:rsidR="00AF17D0" w:rsidRDefault="00AF17D0" w:rsidP="00BE065B">
      <w:pPr>
        <w:rPr>
          <w:color w:val="000000"/>
        </w:rPr>
      </w:pPr>
    </w:p>
    <w:p w:rsidR="00AF17D0" w:rsidRDefault="00AF17D0" w:rsidP="00BE065B">
      <w:pPr>
        <w:rPr>
          <w:color w:val="000000"/>
        </w:rPr>
      </w:pPr>
    </w:p>
    <w:p w:rsidR="00AF17D0" w:rsidRPr="00BE065B" w:rsidRDefault="00AF17D0" w:rsidP="00BE065B">
      <w:pPr>
        <w:rPr>
          <w:rFonts w:ascii="Arial" w:hAnsi="Arial" w:cs="Arial"/>
          <w:color w:val="000000"/>
          <w:sz w:val="16"/>
          <w:szCs w:val="16"/>
        </w:rPr>
      </w:pP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lastRenderedPageBreak/>
        <w:t>Приложение 2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к Административному регламенту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065B">
        <w:rPr>
          <w:b/>
          <w:bCs/>
          <w:color w:val="000000"/>
        </w:rPr>
        <w:t>ПЕРЕЧЕНЬ</w:t>
      </w:r>
    </w:p>
    <w:p w:rsidR="00BE065B" w:rsidRPr="00BE065B" w:rsidRDefault="00BE065B" w:rsidP="00BE065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065B">
        <w:rPr>
          <w:b/>
          <w:bCs/>
          <w:color w:val="000000"/>
        </w:rPr>
        <w:t>документов, необходимых для предоставления  муниципальной  услуги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rFonts w:ascii="Arial" w:hAnsi="Arial" w:cs="Arial"/>
          <w:color w:val="000000"/>
          <w:sz w:val="20"/>
          <w:szCs w:val="20"/>
        </w:rPr>
        <w:t>-  </w:t>
      </w:r>
      <w:r w:rsidRPr="00BE065B">
        <w:rPr>
          <w:color w:val="000000"/>
        </w:rPr>
        <w:t>предъявляется документ, удостоверяющий личность физического лица (его представителя),</w:t>
      </w:r>
    </w:p>
    <w:p w:rsidR="00BE065B" w:rsidRPr="00BE065B" w:rsidRDefault="00BE065B" w:rsidP="00BE065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BE065B" w:rsidRPr="00BE065B" w:rsidRDefault="00BE065B" w:rsidP="00BE065B">
      <w:pPr>
        <w:rPr>
          <w:rFonts w:ascii="Arial" w:hAnsi="Arial" w:cs="Arial"/>
          <w:color w:val="000000"/>
          <w:sz w:val="16"/>
          <w:szCs w:val="16"/>
        </w:rPr>
      </w:pPr>
      <w:r w:rsidRPr="00BE065B">
        <w:rPr>
          <w:color w:val="000000"/>
        </w:rPr>
        <w:t> </w:t>
      </w:r>
    </w:p>
    <w:p w:rsidR="00DC3014" w:rsidRPr="00D3124A" w:rsidRDefault="00DC3014" w:rsidP="00BE065B">
      <w:pPr>
        <w:rPr>
          <w:sz w:val="28"/>
          <w:szCs w:val="28"/>
        </w:rPr>
      </w:pPr>
    </w:p>
    <w:sectPr w:rsidR="00DC3014" w:rsidRPr="00D3124A" w:rsidSect="000C2A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cs="Times New Roman"/>
      </w:rPr>
    </w:lvl>
  </w:abstractNum>
  <w:abstractNum w:abstractNumId="1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35"/>
    <w:rsid w:val="0000186E"/>
    <w:rsid w:val="00030E21"/>
    <w:rsid w:val="00035543"/>
    <w:rsid w:val="00035A44"/>
    <w:rsid w:val="00052CB6"/>
    <w:rsid w:val="0006109A"/>
    <w:rsid w:val="0008556C"/>
    <w:rsid w:val="00086DF0"/>
    <w:rsid w:val="00090E84"/>
    <w:rsid w:val="000A2093"/>
    <w:rsid w:val="000A7BD1"/>
    <w:rsid w:val="000B53D7"/>
    <w:rsid w:val="000C26DE"/>
    <w:rsid w:val="000C2A90"/>
    <w:rsid w:val="000D04D6"/>
    <w:rsid w:val="000D2453"/>
    <w:rsid w:val="000D4A94"/>
    <w:rsid w:val="00105679"/>
    <w:rsid w:val="00121791"/>
    <w:rsid w:val="00134F85"/>
    <w:rsid w:val="00170E5E"/>
    <w:rsid w:val="0017753E"/>
    <w:rsid w:val="00181BCE"/>
    <w:rsid w:val="001937C9"/>
    <w:rsid w:val="001A4172"/>
    <w:rsid w:val="001A6A59"/>
    <w:rsid w:val="001A6D57"/>
    <w:rsid w:val="001B0868"/>
    <w:rsid w:val="001B410D"/>
    <w:rsid w:val="001C2F70"/>
    <w:rsid w:val="001E6F0F"/>
    <w:rsid w:val="001E78F0"/>
    <w:rsid w:val="001F5BC1"/>
    <w:rsid w:val="00216E3B"/>
    <w:rsid w:val="0023330A"/>
    <w:rsid w:val="00234966"/>
    <w:rsid w:val="00236EA5"/>
    <w:rsid w:val="00246FA1"/>
    <w:rsid w:val="00251E03"/>
    <w:rsid w:val="002633ED"/>
    <w:rsid w:val="00272081"/>
    <w:rsid w:val="00273561"/>
    <w:rsid w:val="00285A65"/>
    <w:rsid w:val="00286AF6"/>
    <w:rsid w:val="00292D7D"/>
    <w:rsid w:val="002B5637"/>
    <w:rsid w:val="002C79AE"/>
    <w:rsid w:val="002D09E0"/>
    <w:rsid w:val="002E20CB"/>
    <w:rsid w:val="002F617C"/>
    <w:rsid w:val="0030731A"/>
    <w:rsid w:val="00321D19"/>
    <w:rsid w:val="0032591E"/>
    <w:rsid w:val="00326B98"/>
    <w:rsid w:val="0034102F"/>
    <w:rsid w:val="003478B4"/>
    <w:rsid w:val="00355CEA"/>
    <w:rsid w:val="00387183"/>
    <w:rsid w:val="00387457"/>
    <w:rsid w:val="003945EE"/>
    <w:rsid w:val="003B55B8"/>
    <w:rsid w:val="003E2E91"/>
    <w:rsid w:val="003E3D2B"/>
    <w:rsid w:val="003E4598"/>
    <w:rsid w:val="003F0845"/>
    <w:rsid w:val="003F0BBE"/>
    <w:rsid w:val="003F77F0"/>
    <w:rsid w:val="004145AC"/>
    <w:rsid w:val="00430905"/>
    <w:rsid w:val="00432510"/>
    <w:rsid w:val="004617B8"/>
    <w:rsid w:val="004624E2"/>
    <w:rsid w:val="004628D1"/>
    <w:rsid w:val="00464341"/>
    <w:rsid w:val="004676BF"/>
    <w:rsid w:val="0049259C"/>
    <w:rsid w:val="00494D10"/>
    <w:rsid w:val="004976C5"/>
    <w:rsid w:val="004B0FFF"/>
    <w:rsid w:val="004B162A"/>
    <w:rsid w:val="004B4C7A"/>
    <w:rsid w:val="004B60C9"/>
    <w:rsid w:val="004C65D7"/>
    <w:rsid w:val="004C7AB7"/>
    <w:rsid w:val="004D54B1"/>
    <w:rsid w:val="004E044E"/>
    <w:rsid w:val="004F0768"/>
    <w:rsid w:val="00503BB4"/>
    <w:rsid w:val="00506C25"/>
    <w:rsid w:val="00511F70"/>
    <w:rsid w:val="0051471A"/>
    <w:rsid w:val="00535704"/>
    <w:rsid w:val="00540C6B"/>
    <w:rsid w:val="0054130C"/>
    <w:rsid w:val="005422E4"/>
    <w:rsid w:val="00543993"/>
    <w:rsid w:val="00552A53"/>
    <w:rsid w:val="00563665"/>
    <w:rsid w:val="005666CF"/>
    <w:rsid w:val="00567D6D"/>
    <w:rsid w:val="00582D30"/>
    <w:rsid w:val="005921D0"/>
    <w:rsid w:val="0059546D"/>
    <w:rsid w:val="005A251D"/>
    <w:rsid w:val="005A7D22"/>
    <w:rsid w:val="005B6474"/>
    <w:rsid w:val="005C3105"/>
    <w:rsid w:val="005D14DA"/>
    <w:rsid w:val="005E5200"/>
    <w:rsid w:val="00600910"/>
    <w:rsid w:val="00610D94"/>
    <w:rsid w:val="00626FE1"/>
    <w:rsid w:val="00652E47"/>
    <w:rsid w:val="00665E98"/>
    <w:rsid w:val="00675BCB"/>
    <w:rsid w:val="00686455"/>
    <w:rsid w:val="006A22ED"/>
    <w:rsid w:val="006C3BF4"/>
    <w:rsid w:val="006D0C8A"/>
    <w:rsid w:val="006D3801"/>
    <w:rsid w:val="00734E3C"/>
    <w:rsid w:val="00740F5B"/>
    <w:rsid w:val="00743F3A"/>
    <w:rsid w:val="00745495"/>
    <w:rsid w:val="00746470"/>
    <w:rsid w:val="007540B8"/>
    <w:rsid w:val="00762436"/>
    <w:rsid w:val="007802DA"/>
    <w:rsid w:val="00781DF9"/>
    <w:rsid w:val="007859DF"/>
    <w:rsid w:val="00786478"/>
    <w:rsid w:val="00787D16"/>
    <w:rsid w:val="00792EE9"/>
    <w:rsid w:val="007A1601"/>
    <w:rsid w:val="007A2924"/>
    <w:rsid w:val="007B5852"/>
    <w:rsid w:val="007B6370"/>
    <w:rsid w:val="007D6803"/>
    <w:rsid w:val="008003CB"/>
    <w:rsid w:val="00803B3B"/>
    <w:rsid w:val="00803DF7"/>
    <w:rsid w:val="00805DE7"/>
    <w:rsid w:val="008212F9"/>
    <w:rsid w:val="008225A9"/>
    <w:rsid w:val="008368E8"/>
    <w:rsid w:val="00841A13"/>
    <w:rsid w:val="0084741D"/>
    <w:rsid w:val="008563AD"/>
    <w:rsid w:val="00887C9E"/>
    <w:rsid w:val="0089224C"/>
    <w:rsid w:val="00896472"/>
    <w:rsid w:val="008966F9"/>
    <w:rsid w:val="008B1744"/>
    <w:rsid w:val="008C122A"/>
    <w:rsid w:val="008C6949"/>
    <w:rsid w:val="008E03CC"/>
    <w:rsid w:val="008E5255"/>
    <w:rsid w:val="008E734D"/>
    <w:rsid w:val="0090185E"/>
    <w:rsid w:val="00913BDD"/>
    <w:rsid w:val="00915F5B"/>
    <w:rsid w:val="009161F3"/>
    <w:rsid w:val="00934FC0"/>
    <w:rsid w:val="00935C64"/>
    <w:rsid w:val="009434D0"/>
    <w:rsid w:val="00947F56"/>
    <w:rsid w:val="00965C1F"/>
    <w:rsid w:val="00977629"/>
    <w:rsid w:val="00990CE8"/>
    <w:rsid w:val="00991E27"/>
    <w:rsid w:val="0099743C"/>
    <w:rsid w:val="009A2745"/>
    <w:rsid w:val="009A7948"/>
    <w:rsid w:val="009C3897"/>
    <w:rsid w:val="009E4037"/>
    <w:rsid w:val="009F3800"/>
    <w:rsid w:val="009F3DD8"/>
    <w:rsid w:val="00A21717"/>
    <w:rsid w:val="00A24EEB"/>
    <w:rsid w:val="00A25326"/>
    <w:rsid w:val="00A270AB"/>
    <w:rsid w:val="00A270E4"/>
    <w:rsid w:val="00A3308E"/>
    <w:rsid w:val="00A41358"/>
    <w:rsid w:val="00A455E2"/>
    <w:rsid w:val="00A510EE"/>
    <w:rsid w:val="00A52149"/>
    <w:rsid w:val="00A67E35"/>
    <w:rsid w:val="00A73720"/>
    <w:rsid w:val="00A84098"/>
    <w:rsid w:val="00A941D6"/>
    <w:rsid w:val="00A95C50"/>
    <w:rsid w:val="00AA4E9E"/>
    <w:rsid w:val="00AB0274"/>
    <w:rsid w:val="00AD028E"/>
    <w:rsid w:val="00AD26E3"/>
    <w:rsid w:val="00AE3025"/>
    <w:rsid w:val="00AE3F3C"/>
    <w:rsid w:val="00AE784E"/>
    <w:rsid w:val="00AF12C8"/>
    <w:rsid w:val="00AF17D0"/>
    <w:rsid w:val="00B1508A"/>
    <w:rsid w:val="00B1545C"/>
    <w:rsid w:val="00B16842"/>
    <w:rsid w:val="00B30DE8"/>
    <w:rsid w:val="00B35035"/>
    <w:rsid w:val="00B47AC6"/>
    <w:rsid w:val="00B52E80"/>
    <w:rsid w:val="00B564DE"/>
    <w:rsid w:val="00B82D97"/>
    <w:rsid w:val="00BA38A8"/>
    <w:rsid w:val="00BA475A"/>
    <w:rsid w:val="00BB19B5"/>
    <w:rsid w:val="00BD2250"/>
    <w:rsid w:val="00BE065B"/>
    <w:rsid w:val="00C0338E"/>
    <w:rsid w:val="00C10054"/>
    <w:rsid w:val="00C11A52"/>
    <w:rsid w:val="00C5221A"/>
    <w:rsid w:val="00C53290"/>
    <w:rsid w:val="00C54292"/>
    <w:rsid w:val="00C81F21"/>
    <w:rsid w:val="00C917D6"/>
    <w:rsid w:val="00C9213A"/>
    <w:rsid w:val="00C9426C"/>
    <w:rsid w:val="00CA4C25"/>
    <w:rsid w:val="00CB39C0"/>
    <w:rsid w:val="00CF1749"/>
    <w:rsid w:val="00CF4C46"/>
    <w:rsid w:val="00CF7A81"/>
    <w:rsid w:val="00D02511"/>
    <w:rsid w:val="00D1287B"/>
    <w:rsid w:val="00D1754F"/>
    <w:rsid w:val="00D2115A"/>
    <w:rsid w:val="00D23914"/>
    <w:rsid w:val="00D3124A"/>
    <w:rsid w:val="00D4005E"/>
    <w:rsid w:val="00D41F9C"/>
    <w:rsid w:val="00D76DD9"/>
    <w:rsid w:val="00D83194"/>
    <w:rsid w:val="00D85AB0"/>
    <w:rsid w:val="00D93D10"/>
    <w:rsid w:val="00DA329C"/>
    <w:rsid w:val="00DC159E"/>
    <w:rsid w:val="00DC3014"/>
    <w:rsid w:val="00DC7B9B"/>
    <w:rsid w:val="00DD3801"/>
    <w:rsid w:val="00DD4F86"/>
    <w:rsid w:val="00DD7065"/>
    <w:rsid w:val="00E030FB"/>
    <w:rsid w:val="00E265C8"/>
    <w:rsid w:val="00E312EB"/>
    <w:rsid w:val="00E35C94"/>
    <w:rsid w:val="00E53AA4"/>
    <w:rsid w:val="00E5599F"/>
    <w:rsid w:val="00E85ABA"/>
    <w:rsid w:val="00E94944"/>
    <w:rsid w:val="00E9683A"/>
    <w:rsid w:val="00EB0574"/>
    <w:rsid w:val="00EB6C31"/>
    <w:rsid w:val="00EC375A"/>
    <w:rsid w:val="00EC40F5"/>
    <w:rsid w:val="00ED0A25"/>
    <w:rsid w:val="00EE0BBD"/>
    <w:rsid w:val="00EF79C3"/>
    <w:rsid w:val="00F1277A"/>
    <w:rsid w:val="00F173F1"/>
    <w:rsid w:val="00F17B2F"/>
    <w:rsid w:val="00F22DE7"/>
    <w:rsid w:val="00F253FC"/>
    <w:rsid w:val="00F2634B"/>
    <w:rsid w:val="00F308B0"/>
    <w:rsid w:val="00F62459"/>
    <w:rsid w:val="00F77A09"/>
    <w:rsid w:val="00F9172F"/>
    <w:rsid w:val="00FA65B9"/>
    <w:rsid w:val="00FB6CA8"/>
    <w:rsid w:val="00FC005C"/>
    <w:rsid w:val="00FC6170"/>
    <w:rsid w:val="00FC73F8"/>
    <w:rsid w:val="00FC7E36"/>
    <w:rsid w:val="00FC7F40"/>
    <w:rsid w:val="00FE0F79"/>
    <w:rsid w:val="00FE32CF"/>
    <w:rsid w:val="00FF22A9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BDD"/>
    <w:rPr>
      <w:sz w:val="24"/>
      <w:szCs w:val="24"/>
    </w:rPr>
  </w:style>
  <w:style w:type="paragraph" w:styleId="1">
    <w:name w:val="heading 1"/>
    <w:basedOn w:val="a"/>
    <w:next w:val="a"/>
    <w:qFormat/>
    <w:rsid w:val="00D1754F"/>
    <w:pPr>
      <w:keepNext/>
      <w:jc w:val="center"/>
      <w:outlineLvl w:val="0"/>
    </w:pPr>
    <w:rPr>
      <w:bCs/>
      <w:sz w:val="28"/>
      <w:szCs w:val="28"/>
    </w:rPr>
  </w:style>
  <w:style w:type="paragraph" w:styleId="4">
    <w:name w:val="heading 4"/>
    <w:basedOn w:val="a"/>
    <w:next w:val="a"/>
    <w:qFormat/>
    <w:rsid w:val="00F91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1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1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9172F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F917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754F"/>
    <w:pPr>
      <w:ind w:left="-284" w:firstLine="464"/>
      <w:jc w:val="both"/>
    </w:pPr>
    <w:rPr>
      <w:i/>
      <w:iCs/>
      <w:sz w:val="28"/>
    </w:rPr>
  </w:style>
  <w:style w:type="paragraph" w:styleId="a4">
    <w:name w:val="Balloon Text"/>
    <w:basedOn w:val="a"/>
    <w:semiHidden/>
    <w:rsid w:val="00D1754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D1754F"/>
    <w:pPr>
      <w:ind w:firstLine="708"/>
      <w:jc w:val="both"/>
    </w:pPr>
    <w:rPr>
      <w:bCs/>
      <w:sz w:val="28"/>
      <w:szCs w:val="28"/>
    </w:rPr>
  </w:style>
  <w:style w:type="character" w:styleId="a5">
    <w:name w:val="Hyperlink"/>
    <w:rsid w:val="00D1754F"/>
    <w:rPr>
      <w:color w:val="0000FF"/>
      <w:u w:val="single"/>
    </w:rPr>
  </w:style>
  <w:style w:type="paragraph" w:styleId="3">
    <w:name w:val="Body Text Indent 3"/>
    <w:basedOn w:val="a"/>
    <w:rsid w:val="00D1754F"/>
    <w:pPr>
      <w:ind w:firstLine="720"/>
      <w:jc w:val="both"/>
    </w:pPr>
    <w:rPr>
      <w:bCs/>
      <w:sz w:val="28"/>
    </w:rPr>
  </w:style>
  <w:style w:type="table" w:styleId="a6">
    <w:name w:val="Table Grid"/>
    <w:basedOn w:val="a1"/>
    <w:rsid w:val="00DA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F9172F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F9172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439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543993"/>
    <w:pPr>
      <w:ind w:left="720"/>
      <w:contextualSpacing/>
    </w:pPr>
  </w:style>
  <w:style w:type="paragraph" w:styleId="a8">
    <w:name w:val="Normal (Web)"/>
    <w:basedOn w:val="a"/>
    <w:uiPriority w:val="99"/>
    <w:rsid w:val="00FC7E36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540C6B"/>
    <w:pPr>
      <w:suppressAutoHyphens/>
      <w:spacing w:after="160" w:line="100" w:lineRule="atLeast"/>
      <w:ind w:left="720"/>
    </w:pPr>
    <w:rPr>
      <w:kern w:val="1"/>
      <w:lang w:eastAsia="ar-SA"/>
    </w:rPr>
  </w:style>
  <w:style w:type="paragraph" w:customStyle="1" w:styleId="60">
    <w:name w:val="Знак Знак6"/>
    <w:basedOn w:val="a"/>
    <w:rsid w:val="001056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BDD"/>
    <w:rPr>
      <w:sz w:val="24"/>
      <w:szCs w:val="24"/>
    </w:rPr>
  </w:style>
  <w:style w:type="paragraph" w:styleId="1">
    <w:name w:val="heading 1"/>
    <w:basedOn w:val="a"/>
    <w:next w:val="a"/>
    <w:qFormat/>
    <w:rsid w:val="00D1754F"/>
    <w:pPr>
      <w:keepNext/>
      <w:jc w:val="center"/>
      <w:outlineLvl w:val="0"/>
    </w:pPr>
    <w:rPr>
      <w:bCs/>
      <w:sz w:val="28"/>
      <w:szCs w:val="28"/>
    </w:rPr>
  </w:style>
  <w:style w:type="paragraph" w:styleId="4">
    <w:name w:val="heading 4"/>
    <w:basedOn w:val="a"/>
    <w:next w:val="a"/>
    <w:qFormat/>
    <w:rsid w:val="00F91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1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1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9172F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F917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754F"/>
    <w:pPr>
      <w:ind w:left="-284" w:firstLine="464"/>
      <w:jc w:val="both"/>
    </w:pPr>
    <w:rPr>
      <w:i/>
      <w:iCs/>
      <w:sz w:val="28"/>
    </w:rPr>
  </w:style>
  <w:style w:type="paragraph" w:styleId="a4">
    <w:name w:val="Balloon Text"/>
    <w:basedOn w:val="a"/>
    <w:semiHidden/>
    <w:rsid w:val="00D1754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D1754F"/>
    <w:pPr>
      <w:ind w:firstLine="708"/>
      <w:jc w:val="both"/>
    </w:pPr>
    <w:rPr>
      <w:bCs/>
      <w:sz w:val="28"/>
      <w:szCs w:val="28"/>
    </w:rPr>
  </w:style>
  <w:style w:type="character" w:styleId="a5">
    <w:name w:val="Hyperlink"/>
    <w:rsid w:val="00D1754F"/>
    <w:rPr>
      <w:color w:val="0000FF"/>
      <w:u w:val="single"/>
    </w:rPr>
  </w:style>
  <w:style w:type="paragraph" w:styleId="3">
    <w:name w:val="Body Text Indent 3"/>
    <w:basedOn w:val="a"/>
    <w:rsid w:val="00D1754F"/>
    <w:pPr>
      <w:ind w:firstLine="720"/>
      <w:jc w:val="both"/>
    </w:pPr>
    <w:rPr>
      <w:bCs/>
      <w:sz w:val="28"/>
    </w:rPr>
  </w:style>
  <w:style w:type="table" w:styleId="a6">
    <w:name w:val="Table Grid"/>
    <w:basedOn w:val="a1"/>
    <w:rsid w:val="00DA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F9172F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F9172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439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543993"/>
    <w:pPr>
      <w:ind w:left="720"/>
      <w:contextualSpacing/>
    </w:pPr>
  </w:style>
  <w:style w:type="paragraph" w:styleId="a8">
    <w:name w:val="Normal (Web)"/>
    <w:basedOn w:val="a"/>
    <w:uiPriority w:val="99"/>
    <w:rsid w:val="00FC7E36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540C6B"/>
    <w:pPr>
      <w:suppressAutoHyphens/>
      <w:spacing w:after="160" w:line="100" w:lineRule="atLeast"/>
      <w:ind w:left="720"/>
    </w:pPr>
    <w:rPr>
      <w:kern w:val="1"/>
      <w:lang w:eastAsia="ar-SA"/>
    </w:rPr>
  </w:style>
  <w:style w:type="paragraph" w:customStyle="1" w:styleId="60">
    <w:name w:val="Знак Знак6"/>
    <w:basedOn w:val="a"/>
    <w:rsid w:val="001056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Денис Сергеевич</dc:creator>
  <cp:lastModifiedBy>ELENA</cp:lastModifiedBy>
  <cp:revision>2</cp:revision>
  <cp:lastPrinted>2020-07-07T06:35:00Z</cp:lastPrinted>
  <dcterms:created xsi:type="dcterms:W3CDTF">2022-06-20T05:40:00Z</dcterms:created>
  <dcterms:modified xsi:type="dcterms:W3CDTF">2022-06-20T05:40:00Z</dcterms:modified>
</cp:coreProperties>
</file>