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09F" w:rsidRDefault="00F356AF" w:rsidP="00F356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«МИХАЙЛО-ПАВЛОВСКОЕ»</w:t>
      </w:r>
    </w:p>
    <w:p w:rsidR="00F356AF" w:rsidRDefault="00F356AF" w:rsidP="00F356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356AF" w:rsidRDefault="00F356AF" w:rsidP="00F356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17.06.2022 года                                                                                 № 7</w:t>
      </w:r>
    </w:p>
    <w:p w:rsidR="00F356AF" w:rsidRDefault="00F356AF" w:rsidP="00F356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ихайло-Павловск</w:t>
      </w:r>
    </w:p>
    <w:p w:rsidR="00F356AF" w:rsidRDefault="00F356AF" w:rsidP="00F356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дополнения в решение Совета сельского поселения «Михайло-Павловское» от 09.12.2020г. № 10 «Об утверждении Правил благоустройства  сельского поселения «Михайло-Павловское» муниципального района «Кыринский район» Забайкальского края</w:t>
      </w:r>
    </w:p>
    <w:p w:rsidR="00F356AF" w:rsidRPr="0070478C" w:rsidRDefault="00E268C6" w:rsidP="0070478C">
      <w:pPr>
        <w:jc w:val="both"/>
        <w:rPr>
          <w:rFonts w:ascii="Times New Roman" w:hAnsi="Times New Roman" w:cs="Times New Roman"/>
          <w:sz w:val="24"/>
          <w:szCs w:val="24"/>
        </w:rPr>
      </w:pPr>
      <w:r w:rsidRPr="0070478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356AF" w:rsidRPr="0070478C">
        <w:rPr>
          <w:rFonts w:ascii="Times New Roman" w:hAnsi="Times New Roman" w:cs="Times New Roman"/>
          <w:sz w:val="24"/>
          <w:szCs w:val="24"/>
        </w:rPr>
        <w:t>Рассмотрев информацию прокуратуры Кыринского района от 14.03.2022г. № 07-23г-2022 на отдельное решение Совета сельского поселения «Михайло-Павловское» от 09.12.2020г. № 10 «Об утверждении Правил благоустройства  сельского поселения «Михайло-Павловское» Совет сельского поселения решил:</w:t>
      </w:r>
    </w:p>
    <w:p w:rsidR="00F356AF" w:rsidRPr="0070478C" w:rsidRDefault="00F356AF" w:rsidP="00F356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478C">
        <w:rPr>
          <w:rFonts w:ascii="Times New Roman" w:hAnsi="Times New Roman" w:cs="Times New Roman"/>
          <w:sz w:val="24"/>
          <w:szCs w:val="24"/>
        </w:rPr>
        <w:t>Принять к сведению информацию прокуратуры Кыринского района</w:t>
      </w:r>
      <w:r w:rsidR="005B6556" w:rsidRPr="0070478C">
        <w:rPr>
          <w:rFonts w:ascii="Times New Roman" w:hAnsi="Times New Roman" w:cs="Times New Roman"/>
          <w:sz w:val="24"/>
          <w:szCs w:val="24"/>
        </w:rPr>
        <w:t>, внести дополнения в решение Совета сельского поселения «Михайло-Павловское» от 09.12.2020г. № 10 «Об утверждении Правил благоустройства территории сельского поселения «Михайло-Павловское»:</w:t>
      </w:r>
    </w:p>
    <w:p w:rsidR="00E268C6" w:rsidRPr="0070478C" w:rsidRDefault="005B6556" w:rsidP="005B65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0478C">
        <w:rPr>
          <w:rFonts w:ascii="Times New Roman" w:hAnsi="Times New Roman" w:cs="Times New Roman"/>
          <w:sz w:val="24"/>
          <w:szCs w:val="24"/>
        </w:rPr>
        <w:t>-  в раздел «Содержание и выпас домашнего скота и птицы» добавить пункт № 275 «</w:t>
      </w:r>
      <w:r w:rsidR="00A80CB1" w:rsidRPr="0070478C">
        <w:rPr>
          <w:rFonts w:ascii="Times New Roman" w:hAnsi="Times New Roman" w:cs="Times New Roman"/>
          <w:sz w:val="24"/>
          <w:szCs w:val="24"/>
        </w:rPr>
        <w:t>Определить места для выгула домашних животных: ул</w:t>
      </w:r>
      <w:proofErr w:type="gramStart"/>
      <w:r w:rsidR="00A80CB1" w:rsidRPr="0070478C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A80CB1" w:rsidRPr="0070478C">
        <w:rPr>
          <w:rFonts w:ascii="Times New Roman" w:hAnsi="Times New Roman" w:cs="Times New Roman"/>
          <w:sz w:val="24"/>
          <w:szCs w:val="24"/>
        </w:rPr>
        <w:t xml:space="preserve">ктябрьская – пустырь между </w:t>
      </w:r>
      <w:proofErr w:type="spellStart"/>
      <w:r w:rsidR="00A80CB1" w:rsidRPr="0070478C">
        <w:rPr>
          <w:rFonts w:ascii="Times New Roman" w:hAnsi="Times New Roman" w:cs="Times New Roman"/>
          <w:sz w:val="24"/>
          <w:szCs w:val="24"/>
        </w:rPr>
        <w:t>д.№</w:t>
      </w:r>
      <w:proofErr w:type="spellEnd"/>
      <w:r w:rsidR="00A80CB1" w:rsidRPr="0070478C">
        <w:rPr>
          <w:rFonts w:ascii="Times New Roman" w:hAnsi="Times New Roman" w:cs="Times New Roman"/>
          <w:sz w:val="24"/>
          <w:szCs w:val="24"/>
        </w:rPr>
        <w:t xml:space="preserve"> 3 и </w:t>
      </w:r>
      <w:proofErr w:type="spellStart"/>
      <w:r w:rsidR="00A80CB1" w:rsidRPr="0070478C">
        <w:rPr>
          <w:rFonts w:ascii="Times New Roman" w:hAnsi="Times New Roman" w:cs="Times New Roman"/>
          <w:sz w:val="24"/>
          <w:szCs w:val="24"/>
        </w:rPr>
        <w:t>д.№</w:t>
      </w:r>
      <w:proofErr w:type="spellEnd"/>
      <w:r w:rsidR="00A80CB1" w:rsidRPr="0070478C">
        <w:rPr>
          <w:rFonts w:ascii="Times New Roman" w:hAnsi="Times New Roman" w:cs="Times New Roman"/>
          <w:sz w:val="24"/>
          <w:szCs w:val="24"/>
        </w:rPr>
        <w:t xml:space="preserve"> 7; </w:t>
      </w:r>
    </w:p>
    <w:p w:rsidR="00E268C6" w:rsidRPr="0070478C" w:rsidRDefault="00A80CB1" w:rsidP="005B65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0478C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70478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70478C">
        <w:rPr>
          <w:rFonts w:ascii="Times New Roman" w:hAnsi="Times New Roman" w:cs="Times New Roman"/>
          <w:sz w:val="24"/>
          <w:szCs w:val="24"/>
        </w:rPr>
        <w:t xml:space="preserve">расноармейская – пустырь между д.№9 и </w:t>
      </w:r>
      <w:proofErr w:type="spellStart"/>
      <w:r w:rsidRPr="0070478C">
        <w:rPr>
          <w:rFonts w:ascii="Times New Roman" w:hAnsi="Times New Roman" w:cs="Times New Roman"/>
          <w:sz w:val="24"/>
          <w:szCs w:val="24"/>
        </w:rPr>
        <w:t>д.№</w:t>
      </w:r>
      <w:proofErr w:type="spellEnd"/>
      <w:r w:rsidRPr="0070478C">
        <w:rPr>
          <w:rFonts w:ascii="Times New Roman" w:hAnsi="Times New Roman" w:cs="Times New Roman"/>
          <w:sz w:val="24"/>
          <w:szCs w:val="24"/>
        </w:rPr>
        <w:t xml:space="preserve"> 19; </w:t>
      </w:r>
    </w:p>
    <w:p w:rsidR="00E268C6" w:rsidRPr="0070478C" w:rsidRDefault="00A80CB1" w:rsidP="005B65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0478C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70478C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70478C">
        <w:rPr>
          <w:rFonts w:ascii="Times New Roman" w:hAnsi="Times New Roman" w:cs="Times New Roman"/>
          <w:sz w:val="24"/>
          <w:szCs w:val="24"/>
        </w:rPr>
        <w:t xml:space="preserve">зержинского – пустырь за </w:t>
      </w:r>
      <w:proofErr w:type="spellStart"/>
      <w:r w:rsidRPr="0070478C">
        <w:rPr>
          <w:rFonts w:ascii="Times New Roman" w:hAnsi="Times New Roman" w:cs="Times New Roman"/>
          <w:sz w:val="24"/>
          <w:szCs w:val="24"/>
        </w:rPr>
        <w:t>д.№</w:t>
      </w:r>
      <w:proofErr w:type="spellEnd"/>
      <w:r w:rsidRPr="0070478C">
        <w:rPr>
          <w:rFonts w:ascii="Times New Roman" w:hAnsi="Times New Roman" w:cs="Times New Roman"/>
          <w:sz w:val="24"/>
          <w:szCs w:val="24"/>
        </w:rPr>
        <w:t xml:space="preserve"> 2; </w:t>
      </w:r>
    </w:p>
    <w:p w:rsidR="00E268C6" w:rsidRPr="0070478C" w:rsidRDefault="00A80CB1" w:rsidP="005B65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0478C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70478C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70478C">
        <w:rPr>
          <w:rFonts w:ascii="Times New Roman" w:hAnsi="Times New Roman" w:cs="Times New Roman"/>
          <w:sz w:val="24"/>
          <w:szCs w:val="24"/>
        </w:rPr>
        <w:t xml:space="preserve">вановская – пустырь за </w:t>
      </w:r>
      <w:proofErr w:type="spellStart"/>
      <w:r w:rsidRPr="0070478C">
        <w:rPr>
          <w:rFonts w:ascii="Times New Roman" w:hAnsi="Times New Roman" w:cs="Times New Roman"/>
          <w:sz w:val="24"/>
          <w:szCs w:val="24"/>
        </w:rPr>
        <w:t>д.№</w:t>
      </w:r>
      <w:proofErr w:type="spellEnd"/>
      <w:r w:rsidRPr="0070478C">
        <w:rPr>
          <w:rFonts w:ascii="Times New Roman" w:hAnsi="Times New Roman" w:cs="Times New Roman"/>
          <w:sz w:val="24"/>
          <w:szCs w:val="24"/>
        </w:rPr>
        <w:t xml:space="preserve"> 2; </w:t>
      </w:r>
    </w:p>
    <w:p w:rsidR="00E268C6" w:rsidRPr="0070478C" w:rsidRDefault="00A80CB1" w:rsidP="005B65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0478C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70478C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70478C">
        <w:rPr>
          <w:rFonts w:ascii="Times New Roman" w:hAnsi="Times New Roman" w:cs="Times New Roman"/>
          <w:sz w:val="24"/>
          <w:szCs w:val="24"/>
        </w:rPr>
        <w:t xml:space="preserve">овая – пустырь напротив </w:t>
      </w:r>
      <w:proofErr w:type="spellStart"/>
      <w:r w:rsidRPr="0070478C">
        <w:rPr>
          <w:rFonts w:ascii="Times New Roman" w:hAnsi="Times New Roman" w:cs="Times New Roman"/>
          <w:sz w:val="24"/>
          <w:szCs w:val="24"/>
        </w:rPr>
        <w:t>д.№</w:t>
      </w:r>
      <w:proofErr w:type="spellEnd"/>
      <w:r w:rsidRPr="0070478C">
        <w:rPr>
          <w:rFonts w:ascii="Times New Roman" w:hAnsi="Times New Roman" w:cs="Times New Roman"/>
          <w:sz w:val="24"/>
          <w:szCs w:val="24"/>
        </w:rPr>
        <w:t xml:space="preserve"> 10; </w:t>
      </w:r>
    </w:p>
    <w:p w:rsidR="00E268C6" w:rsidRPr="0070478C" w:rsidRDefault="00A80CB1" w:rsidP="005B65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0478C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70478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70478C">
        <w:rPr>
          <w:rFonts w:ascii="Times New Roman" w:hAnsi="Times New Roman" w:cs="Times New Roman"/>
          <w:sz w:val="24"/>
          <w:szCs w:val="24"/>
        </w:rPr>
        <w:t xml:space="preserve">оветская – пустырь между д. № 7 и д. № 11; </w:t>
      </w:r>
    </w:p>
    <w:p w:rsidR="005B6556" w:rsidRPr="0070478C" w:rsidRDefault="00A80CB1" w:rsidP="005B65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0478C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70478C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70478C">
        <w:rPr>
          <w:rFonts w:ascii="Times New Roman" w:hAnsi="Times New Roman" w:cs="Times New Roman"/>
          <w:sz w:val="24"/>
          <w:szCs w:val="24"/>
        </w:rPr>
        <w:t xml:space="preserve">ентральная – пустырь между </w:t>
      </w:r>
      <w:proofErr w:type="spellStart"/>
      <w:r w:rsidRPr="0070478C">
        <w:rPr>
          <w:rFonts w:ascii="Times New Roman" w:hAnsi="Times New Roman" w:cs="Times New Roman"/>
          <w:sz w:val="24"/>
          <w:szCs w:val="24"/>
        </w:rPr>
        <w:t>д.№</w:t>
      </w:r>
      <w:proofErr w:type="spellEnd"/>
      <w:r w:rsidRPr="0070478C">
        <w:rPr>
          <w:rFonts w:ascii="Times New Roman" w:hAnsi="Times New Roman" w:cs="Times New Roman"/>
          <w:sz w:val="24"/>
          <w:szCs w:val="24"/>
        </w:rPr>
        <w:t xml:space="preserve"> 21 и д. № 25.</w:t>
      </w:r>
    </w:p>
    <w:p w:rsidR="00E268C6" w:rsidRPr="0070478C" w:rsidRDefault="00E268C6" w:rsidP="00E268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478C">
        <w:rPr>
          <w:rFonts w:ascii="Times New Roman" w:hAnsi="Times New Roman" w:cs="Times New Roman"/>
          <w:sz w:val="24"/>
          <w:szCs w:val="24"/>
        </w:rPr>
        <w:t>Направить настоящее решение главе сельского поселения «Михайло-Павловское» для подписания и обнародования в порядке, предусмотренном Уставом сельского поселения «Михайло-Павловское».</w:t>
      </w:r>
    </w:p>
    <w:p w:rsidR="00E268C6" w:rsidRPr="0070478C" w:rsidRDefault="005C7DA9" w:rsidP="00E268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478C">
        <w:rPr>
          <w:rFonts w:ascii="Times New Roman" w:hAnsi="Times New Roman" w:cs="Times New Roman"/>
          <w:sz w:val="24"/>
          <w:szCs w:val="24"/>
        </w:rPr>
        <w:t xml:space="preserve">Настоящее решение опубликовать на информационном стенде администрации сельского поселения «Михайло-Павловское», разместить в информационно-коммуникационной сети «Интернет» на сайте: </w:t>
      </w:r>
      <w:proofErr w:type="spellStart"/>
      <w:r w:rsidR="0070478C" w:rsidRPr="0070478C">
        <w:rPr>
          <w:rFonts w:ascii="Times New Roman" w:hAnsi="Times New Roman" w:cs="Times New Roman"/>
          <w:sz w:val="24"/>
          <w:szCs w:val="24"/>
          <w:lang w:val="en-US"/>
        </w:rPr>
        <w:t>kyrinskiy</w:t>
      </w:r>
      <w:proofErr w:type="spellEnd"/>
      <w:r w:rsidR="0070478C" w:rsidRPr="0070478C">
        <w:rPr>
          <w:rFonts w:ascii="Times New Roman" w:hAnsi="Times New Roman" w:cs="Times New Roman"/>
          <w:sz w:val="24"/>
          <w:szCs w:val="24"/>
        </w:rPr>
        <w:t>.75.</w:t>
      </w:r>
      <w:r w:rsidR="0070478C" w:rsidRPr="0070478C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70478C" w:rsidRPr="0070478C">
        <w:rPr>
          <w:rFonts w:ascii="Times New Roman" w:hAnsi="Times New Roman" w:cs="Times New Roman"/>
          <w:sz w:val="24"/>
          <w:szCs w:val="24"/>
        </w:rPr>
        <w:t xml:space="preserve">. </w:t>
      </w:r>
      <w:r w:rsidRPr="0070478C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C7DA9" w:rsidRDefault="005C7DA9" w:rsidP="005C7D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78C" w:rsidRDefault="0070478C" w:rsidP="005C7D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78C" w:rsidRPr="0070478C" w:rsidRDefault="0070478C" w:rsidP="005C7D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7DA9" w:rsidRPr="0070478C" w:rsidRDefault="005C7DA9" w:rsidP="005C7DA9">
      <w:pPr>
        <w:pStyle w:val="a3"/>
        <w:rPr>
          <w:rFonts w:ascii="Times New Roman" w:hAnsi="Times New Roman" w:cs="Times New Roman"/>
          <w:sz w:val="24"/>
          <w:szCs w:val="24"/>
        </w:rPr>
      </w:pPr>
      <w:r w:rsidRPr="0070478C">
        <w:rPr>
          <w:rFonts w:ascii="Times New Roman" w:hAnsi="Times New Roman" w:cs="Times New Roman"/>
          <w:sz w:val="24"/>
          <w:szCs w:val="24"/>
        </w:rPr>
        <w:t>Председатель Совета сельского поселения</w:t>
      </w:r>
    </w:p>
    <w:p w:rsidR="005C7DA9" w:rsidRPr="0070478C" w:rsidRDefault="005C7DA9" w:rsidP="005C7DA9">
      <w:pPr>
        <w:pStyle w:val="a3"/>
        <w:rPr>
          <w:rFonts w:ascii="Times New Roman" w:hAnsi="Times New Roman" w:cs="Times New Roman"/>
          <w:sz w:val="24"/>
          <w:szCs w:val="24"/>
        </w:rPr>
      </w:pPr>
      <w:r w:rsidRPr="0070478C">
        <w:rPr>
          <w:rFonts w:ascii="Times New Roman" w:hAnsi="Times New Roman" w:cs="Times New Roman"/>
          <w:sz w:val="24"/>
          <w:szCs w:val="24"/>
        </w:rPr>
        <w:t xml:space="preserve"> «Михайло-Павловское»                                                Н.В.Яицкая</w:t>
      </w:r>
    </w:p>
    <w:p w:rsidR="005C7DA9" w:rsidRPr="0070478C" w:rsidRDefault="005C7DA9" w:rsidP="005C7D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7DA9" w:rsidRPr="0070478C" w:rsidRDefault="005C7DA9" w:rsidP="005C7DA9">
      <w:pPr>
        <w:pStyle w:val="a3"/>
        <w:rPr>
          <w:rFonts w:ascii="Times New Roman" w:hAnsi="Times New Roman" w:cs="Times New Roman"/>
          <w:sz w:val="24"/>
          <w:szCs w:val="24"/>
        </w:rPr>
      </w:pPr>
      <w:r w:rsidRPr="0070478C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</w:p>
    <w:p w:rsidR="005C7DA9" w:rsidRPr="0070478C" w:rsidRDefault="005C7DA9" w:rsidP="005C7DA9">
      <w:pPr>
        <w:pStyle w:val="a3"/>
        <w:rPr>
          <w:rFonts w:ascii="Times New Roman" w:hAnsi="Times New Roman" w:cs="Times New Roman"/>
          <w:sz w:val="24"/>
          <w:szCs w:val="24"/>
        </w:rPr>
      </w:pPr>
      <w:r w:rsidRPr="0070478C">
        <w:rPr>
          <w:rFonts w:ascii="Times New Roman" w:hAnsi="Times New Roman" w:cs="Times New Roman"/>
          <w:sz w:val="24"/>
          <w:szCs w:val="24"/>
        </w:rPr>
        <w:t>«Михайло-Павловское»                                                 Н.В.Козьмина</w:t>
      </w:r>
    </w:p>
    <w:sectPr w:rsidR="005C7DA9" w:rsidRPr="0070478C" w:rsidSect="005C7DA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A264A"/>
    <w:multiLevelType w:val="hybridMultilevel"/>
    <w:tmpl w:val="F0E8A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356AF"/>
    <w:rsid w:val="005B6556"/>
    <w:rsid w:val="005C7DA9"/>
    <w:rsid w:val="0070478C"/>
    <w:rsid w:val="00A80CB1"/>
    <w:rsid w:val="00B3609F"/>
    <w:rsid w:val="00C23B5A"/>
    <w:rsid w:val="00E268C6"/>
    <w:rsid w:val="00F35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6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7D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2022-06-17T04:46:00Z</cp:lastPrinted>
  <dcterms:created xsi:type="dcterms:W3CDTF">2022-06-17T04:48:00Z</dcterms:created>
  <dcterms:modified xsi:type="dcterms:W3CDTF">2022-06-17T04:48:00Z</dcterms:modified>
</cp:coreProperties>
</file>