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C4102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838B6">
        <w:rPr>
          <w:sz w:val="28"/>
          <w:lang w:val="en-US"/>
        </w:rPr>
        <w:t>08</w:t>
      </w:r>
      <w:r w:rsidR="002E6D4B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C41029">
        <w:rPr>
          <w:sz w:val="28"/>
          <w:lang w:val="en-US"/>
        </w:rPr>
        <w:t>592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1F65A0">
        <w:rPr>
          <w:sz w:val="28"/>
        </w:rPr>
        <w:t xml:space="preserve"> </w:t>
      </w:r>
      <w:r>
        <w:rPr>
          <w:sz w:val="28"/>
        </w:rPr>
        <w:t>Кыра</w:t>
      </w:r>
    </w:p>
    <w:p w:rsidR="001F65A0" w:rsidRDefault="001F65A0" w:rsidP="00644768">
      <w:pPr>
        <w:jc w:val="center"/>
        <w:rPr>
          <w:sz w:val="28"/>
        </w:rPr>
      </w:pPr>
    </w:p>
    <w:p w:rsidR="001F65A0" w:rsidRDefault="001F65A0" w:rsidP="001F65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proofErr w:type="gramStart"/>
      <w:r>
        <w:rPr>
          <w:b/>
          <w:color w:val="000000"/>
          <w:sz w:val="28"/>
          <w:szCs w:val="28"/>
        </w:rPr>
        <w:t>О внесении изменений в постановление</w:t>
      </w:r>
      <w:bookmarkEnd w:id="0"/>
      <w:r>
        <w:rPr>
          <w:b/>
          <w:color w:val="000000"/>
          <w:sz w:val="28"/>
          <w:szCs w:val="28"/>
        </w:rPr>
        <w:t xml:space="preserve"> администрации муниципального района «Кыринский район» от 25.02.2022 № 157 «Об утверждении Правил персонифицированного финансирования  дополнительного образования детей в муниципальном районе «Кыринский район» и Порядка </w:t>
      </w:r>
      <w:r w:rsidRPr="009319EE"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>
        <w:rPr>
          <w:b/>
          <w:bCs/>
          <w:sz w:val="28"/>
          <w:szCs w:val="28"/>
        </w:rPr>
        <w:t xml:space="preserve"> муниципального района «Кыринский район»</w:t>
      </w:r>
      <w:r w:rsidRPr="009319EE">
        <w:rPr>
          <w:b/>
          <w:bCs/>
          <w:sz w:val="28"/>
          <w:szCs w:val="28"/>
        </w:rPr>
        <w:t xml:space="preserve"> не осуществляются функции</w:t>
      </w:r>
      <w:proofErr w:type="gramEnd"/>
      <w:r w:rsidRPr="009319EE">
        <w:rPr>
          <w:b/>
          <w:bCs/>
          <w:sz w:val="28"/>
          <w:szCs w:val="28"/>
        </w:rPr>
        <w:t xml:space="preserve"> и полномочия учредителя, </w:t>
      </w:r>
      <w:proofErr w:type="gramStart"/>
      <w:r w:rsidRPr="009319EE">
        <w:rPr>
          <w:b/>
          <w:bCs/>
          <w:sz w:val="28"/>
          <w:szCs w:val="28"/>
        </w:rPr>
        <w:t>включенными</w:t>
      </w:r>
      <w:proofErr w:type="gramEnd"/>
      <w:r w:rsidRPr="009319EE">
        <w:rPr>
          <w:b/>
          <w:bCs/>
          <w:sz w:val="28"/>
          <w:szCs w:val="28"/>
        </w:rPr>
        <w:t xml:space="preserve">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b/>
          <w:color w:val="000000"/>
          <w:sz w:val="28"/>
          <w:szCs w:val="28"/>
        </w:rPr>
        <w:t>»</w:t>
      </w:r>
    </w:p>
    <w:p w:rsidR="001F65A0" w:rsidRPr="001F65A0" w:rsidRDefault="001F65A0" w:rsidP="001F65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рассмотрев протест прокуратуры Кыринского района № 07-23б-2022 от 01.07.2022 «на отдельные положения постановления администрации муниципального района «Кыринский район» от 25.02.2022 № 157 «</w:t>
      </w:r>
      <w:r w:rsidRPr="00F9384E">
        <w:rPr>
          <w:sz w:val="28"/>
          <w:szCs w:val="28"/>
        </w:rPr>
        <w:t>Об утверждении Правил персонифицированного финансирования  дополнительного образования детей в муниципальном районе «Кыринский район» и Порядка предоставления грантов в форме субсидии частным образовательным организациям, организациям</w:t>
      </w:r>
      <w:proofErr w:type="gramEnd"/>
      <w:r w:rsidRPr="00F9384E">
        <w:rPr>
          <w:sz w:val="28"/>
          <w:szCs w:val="28"/>
        </w:rPr>
        <w:t xml:space="preserve">, </w:t>
      </w:r>
      <w:proofErr w:type="gramStart"/>
      <w:r w:rsidRPr="00F9384E">
        <w:rPr>
          <w:sz w:val="28"/>
          <w:szCs w:val="28"/>
        </w:rPr>
        <w:t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«Кыринский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>», в соответствии с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05.04.2022г.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r>
        <w:rPr>
          <w:sz w:val="28"/>
          <w:szCs w:val="28"/>
        </w:rPr>
        <w:lastRenderedPageBreak/>
        <w:t>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руководствуясь ст. 26 Устава</w:t>
      </w:r>
      <w:proofErr w:type="gramEnd"/>
      <w:r>
        <w:rPr>
          <w:sz w:val="28"/>
          <w:szCs w:val="28"/>
        </w:rPr>
        <w:t xml:space="preserve"> муниципального района «Кыринский район», </w:t>
      </w:r>
      <w:r w:rsidRPr="004E6592">
        <w:rPr>
          <w:sz w:val="28"/>
        </w:rPr>
        <w:t>администрация муниципального района «Кыринский район» постановляет: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1.Протест прокуратуры Кыринского района удовлетворить.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2.Внести в </w:t>
      </w:r>
      <w:r w:rsidRPr="00053564">
        <w:rPr>
          <w:sz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«Кыринский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053564">
        <w:rPr>
          <w:sz w:val="28"/>
        </w:rPr>
        <w:t xml:space="preserve"> в рамках системы персонифицированного финансирования</w:t>
      </w:r>
      <w:r>
        <w:rPr>
          <w:sz w:val="28"/>
        </w:rPr>
        <w:t>, утвержденного постановлением администрации муниципального района «Кыринский район» № 157 от 25.02.2022г.  (далее - Порядок) следующие изменения: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2.1. Подпункт 1 пункта 9 раздела 2 Порядка изложить в следующей редакции: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«1) сроки проведения отбора (даты и времени начала (окончания) подачи (приема</w:t>
      </w:r>
      <w:proofErr w:type="gramStart"/>
      <w:r>
        <w:rPr>
          <w:sz w:val="28"/>
        </w:rPr>
        <w:t>)з</w:t>
      </w:r>
      <w:proofErr w:type="gramEnd"/>
      <w:r>
        <w:rPr>
          <w:sz w:val="28"/>
        </w:rPr>
        <w:t>аявок исполнителей услуг), которые не могут быть меньше 10 календарных дней, следующих за днем размещения объявления о проведении отбора;».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2.2. подпункт 6 пункта 10 раздела 2 Порядка изложить в следующей редакции: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«6) у участника отбора может быть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.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2.3. Пункт 10 раздела 2 Порядка дополнить подпунктами 10 и 11 следующего содержания: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 xml:space="preserve">«10) участник  отбора не должен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в реестре недобросовестных поставщиков (подрядчиков, исполнителей) в связи с отказом от исполнения </w:t>
      </w:r>
      <w:proofErr w:type="gramStart"/>
      <w:r>
        <w:rPr>
          <w:sz w:val="28"/>
        </w:rPr>
        <w:t>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proofErr w:type="gramEnd"/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11) при предоставлении субсидий на проведение научно-исследовательских, опытно-конструкторских и (или) технологических работ гражданского назначения участник отбора привлекает средства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</w:t>
      </w:r>
      <w:proofErr w:type="gramStart"/>
      <w:r>
        <w:rPr>
          <w:sz w:val="28"/>
        </w:rPr>
        <w:t>.».</w:t>
      </w:r>
      <w:proofErr w:type="gramEnd"/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</w:rPr>
      </w:pPr>
      <w:r>
        <w:rPr>
          <w:sz w:val="28"/>
        </w:rPr>
        <w:t>2.4. Пункт 17 раздела 2 Порядка дополнить подпунктом 6 следующего содержания:</w:t>
      </w:r>
    </w:p>
    <w:p w:rsidR="001F65A0" w:rsidRDefault="001F65A0" w:rsidP="001F65A0">
      <w:pPr>
        <w:spacing w:before="120"/>
        <w:ind w:right="62" w:firstLine="709"/>
        <w:contextualSpacing/>
        <w:jc w:val="both"/>
        <w:rPr>
          <w:sz w:val="28"/>
          <w:szCs w:val="28"/>
        </w:rPr>
      </w:pPr>
      <w:r>
        <w:rPr>
          <w:sz w:val="28"/>
        </w:rPr>
        <w:t>«6) условие о согласовании новых условий соглашений, в том числе при необходимости с участием представителей федерального органа исполнительной власти и нормативно-правовому регулированию в установленной сфере деятельности, в случае если указанный орган не является стороной соглашения</w:t>
      </w:r>
      <w:proofErr w:type="gramStart"/>
      <w:r>
        <w:rPr>
          <w:sz w:val="28"/>
        </w:rPr>
        <w:t>.».</w:t>
      </w:r>
      <w:proofErr w:type="gramEnd"/>
    </w:p>
    <w:p w:rsidR="001F65A0" w:rsidRDefault="001F65A0" w:rsidP="001F65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3E5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1F65A0" w:rsidRDefault="001F65A0" w:rsidP="001F65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63E5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0C1184" w:rsidRDefault="001F65A0" w:rsidP="001F65A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proofErr w:type="gramStart"/>
      <w:r w:rsidRPr="007563E5">
        <w:rPr>
          <w:sz w:val="28"/>
          <w:szCs w:val="28"/>
        </w:rPr>
        <w:t>Контроль за</w:t>
      </w:r>
      <w:proofErr w:type="gramEnd"/>
      <w:r w:rsidRPr="007563E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«Кыринский</w:t>
      </w:r>
      <w:r>
        <w:rPr>
          <w:sz w:val="28"/>
          <w:szCs w:val="28"/>
        </w:rPr>
        <w:t xml:space="preserve"> </w:t>
      </w:r>
      <w:r w:rsidRPr="007563E5">
        <w:rPr>
          <w:sz w:val="28"/>
          <w:szCs w:val="28"/>
        </w:rPr>
        <w:t>район» по общественному самоуправлению, социальной сфере, межнациональным и межконфессиональным отношениям.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68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F65A0"/>
    <w:rsid w:val="00235E3B"/>
    <w:rsid w:val="002D4059"/>
    <w:rsid w:val="002D4561"/>
    <w:rsid w:val="002E6D4B"/>
    <w:rsid w:val="00313193"/>
    <w:rsid w:val="003221D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681C0B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41029"/>
    <w:rsid w:val="00D95F95"/>
    <w:rsid w:val="00DC7552"/>
    <w:rsid w:val="00E7577B"/>
    <w:rsid w:val="00F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2021-12-20T06:33:00Z</cp:lastPrinted>
  <dcterms:created xsi:type="dcterms:W3CDTF">2022-07-08T04:52:00Z</dcterms:created>
  <dcterms:modified xsi:type="dcterms:W3CDTF">2022-07-11T00:47:00Z</dcterms:modified>
</cp:coreProperties>
</file>