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52" w:rsidRPr="00D70ACA" w:rsidRDefault="00A93652" w:rsidP="00A93652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D70ACA">
        <w:rPr>
          <w:rFonts w:ascii="Times New Roman" w:hAnsi="Times New Roman" w:cs="Times New Roman"/>
          <w:sz w:val="24"/>
          <w:szCs w:val="24"/>
        </w:rPr>
        <w:t>СОВЕТ СЕЛЬСКОГО ПОСЕЛЕНИЯ «МОРДОЙСКОЕ»</w:t>
      </w:r>
    </w:p>
    <w:p w:rsidR="00A93652" w:rsidRPr="00D70ACA" w:rsidRDefault="003948C7" w:rsidP="00A9365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A93652" w:rsidRPr="00D70ACA" w:rsidRDefault="003948C7" w:rsidP="00A9365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«18» ноября </w:t>
      </w:r>
      <w:r w:rsidR="00070BEA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№ 7</w:t>
      </w:r>
    </w:p>
    <w:p w:rsidR="00A93652" w:rsidRPr="00D70ACA" w:rsidRDefault="00A93652" w:rsidP="00A93652">
      <w:pPr>
        <w:ind w:firstLine="0"/>
        <w:jc w:val="center"/>
        <w:rPr>
          <w:rFonts w:ascii="Times New Roman" w:hAnsi="Times New Roman"/>
        </w:rPr>
      </w:pPr>
      <w:r w:rsidRPr="00D70ACA">
        <w:rPr>
          <w:rFonts w:ascii="Times New Roman" w:hAnsi="Times New Roman"/>
        </w:rPr>
        <w:t xml:space="preserve">с. </w:t>
      </w:r>
      <w:proofErr w:type="gramStart"/>
      <w:r w:rsidRPr="00D70ACA">
        <w:rPr>
          <w:rFonts w:ascii="Times New Roman" w:hAnsi="Times New Roman"/>
        </w:rPr>
        <w:t>Мордой</w:t>
      </w:r>
      <w:proofErr w:type="gramEnd"/>
    </w:p>
    <w:p w:rsidR="00A93652" w:rsidRPr="00D70ACA" w:rsidRDefault="00361889" w:rsidP="00A93652">
      <w:pPr>
        <w:jc w:val="center"/>
        <w:rPr>
          <w:rFonts w:ascii="Times New Roman" w:hAnsi="Times New Roman"/>
          <w:b/>
        </w:rPr>
      </w:pPr>
      <w:r w:rsidRPr="00D70ACA">
        <w:rPr>
          <w:rFonts w:ascii="Times New Roman" w:hAnsi="Times New Roman"/>
          <w:b/>
        </w:rPr>
        <w:t xml:space="preserve">«О рассмотрении Протеста Прокуратуры Кыринского района </w:t>
      </w:r>
      <w:r w:rsidR="000108E8">
        <w:rPr>
          <w:rFonts w:ascii="Times New Roman" w:hAnsi="Times New Roman"/>
          <w:b/>
        </w:rPr>
        <w:t>на решение</w:t>
      </w:r>
      <w:r w:rsidRPr="00D70ACA">
        <w:rPr>
          <w:rFonts w:ascii="Times New Roman" w:hAnsi="Times New Roman"/>
          <w:b/>
        </w:rPr>
        <w:t xml:space="preserve"> Совета</w:t>
      </w:r>
      <w:r w:rsidR="00A93652" w:rsidRPr="00D70ACA">
        <w:rPr>
          <w:rFonts w:ascii="Times New Roman" w:hAnsi="Times New Roman"/>
          <w:b/>
        </w:rPr>
        <w:t xml:space="preserve"> сельского поселения «Мордойское»</w:t>
      </w:r>
      <w:r w:rsidRPr="00D70ACA">
        <w:rPr>
          <w:rFonts w:ascii="Times New Roman" w:hAnsi="Times New Roman"/>
          <w:b/>
        </w:rPr>
        <w:t xml:space="preserve"> от </w:t>
      </w:r>
      <w:r w:rsidR="000108E8">
        <w:rPr>
          <w:rFonts w:ascii="Times New Roman" w:hAnsi="Times New Roman"/>
          <w:b/>
        </w:rPr>
        <w:t>04.09.2018. №6</w:t>
      </w:r>
      <w:r w:rsidRPr="00D70ACA">
        <w:rPr>
          <w:rFonts w:ascii="Times New Roman" w:hAnsi="Times New Roman"/>
          <w:b/>
        </w:rPr>
        <w:t xml:space="preserve"> «О</w:t>
      </w:r>
      <w:r w:rsidR="000108E8">
        <w:rPr>
          <w:rFonts w:ascii="Times New Roman" w:hAnsi="Times New Roman"/>
          <w:b/>
        </w:rPr>
        <w:t>б</w:t>
      </w:r>
      <w:r w:rsidRPr="00D70ACA">
        <w:rPr>
          <w:rFonts w:ascii="Times New Roman" w:hAnsi="Times New Roman"/>
          <w:b/>
        </w:rPr>
        <w:t xml:space="preserve"> </w:t>
      </w:r>
      <w:r w:rsidR="000108E8">
        <w:rPr>
          <w:rFonts w:ascii="Times New Roman" w:hAnsi="Times New Roman"/>
          <w:b/>
        </w:rPr>
        <w:t xml:space="preserve">утверждении лиц </w:t>
      </w:r>
      <w:r w:rsidRPr="00D70ACA">
        <w:rPr>
          <w:rFonts w:ascii="Times New Roman" w:hAnsi="Times New Roman"/>
          <w:b/>
        </w:rPr>
        <w:t xml:space="preserve"> сельского поселения «Мордойское»</w:t>
      </w:r>
      <w:proofErr w:type="gramStart"/>
      <w:r w:rsidR="000108E8">
        <w:rPr>
          <w:rFonts w:ascii="Times New Roman" w:hAnsi="Times New Roman"/>
          <w:b/>
        </w:rPr>
        <w:t>,у</w:t>
      </w:r>
      <w:proofErr w:type="gramEnd"/>
      <w:r w:rsidR="000108E8">
        <w:rPr>
          <w:rFonts w:ascii="Times New Roman" w:hAnsi="Times New Roman"/>
          <w:b/>
        </w:rPr>
        <w:t>полномоченных составлять протоколы об административных  правонарушениях».</w:t>
      </w:r>
    </w:p>
    <w:p w:rsidR="00A93652" w:rsidRDefault="00A93652" w:rsidP="00A936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4C75" w:rsidRDefault="009C5C89" w:rsidP="00D70ACA">
      <w:pPr>
        <w:ind w:left="-1134" w:right="-426" w:firstLine="425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361889" w:rsidRPr="00D70ACA">
        <w:rPr>
          <w:rFonts w:ascii="Times New Roman" w:hAnsi="Times New Roman"/>
        </w:rPr>
        <w:t xml:space="preserve">уководствуясь </w:t>
      </w:r>
      <w:r w:rsidR="00674C75">
        <w:rPr>
          <w:rFonts w:ascii="Times New Roman" w:hAnsi="Times New Roman"/>
        </w:rPr>
        <w:t>Законом Забайкальского края от 08.07.2022г №2089-ЗЗК</w:t>
      </w:r>
      <w:r w:rsidR="00361889" w:rsidRPr="00D70ACA">
        <w:rPr>
          <w:rFonts w:ascii="Times New Roman" w:hAnsi="Times New Roman"/>
        </w:rPr>
        <w:t xml:space="preserve">. «Об </w:t>
      </w:r>
      <w:r w:rsidR="00674C75">
        <w:rPr>
          <w:rFonts w:ascii="Times New Roman" w:hAnsi="Times New Roman"/>
        </w:rPr>
        <w:t>административных правонарушениях «, статьей 1 Закона забайкальского края</w:t>
      </w:r>
      <w:r w:rsidR="00361889" w:rsidRPr="00D70ACA">
        <w:rPr>
          <w:rFonts w:ascii="Times New Roman" w:hAnsi="Times New Roman"/>
        </w:rPr>
        <w:t xml:space="preserve"> </w:t>
      </w:r>
      <w:r w:rsidR="00674C75">
        <w:rPr>
          <w:rFonts w:ascii="Times New Roman" w:hAnsi="Times New Roman"/>
        </w:rPr>
        <w:t>«О наделении органов местного самоуправления городских и сельских поселений, муниципальных районов</w:t>
      </w:r>
      <w:proofErr w:type="gramStart"/>
      <w:r w:rsidR="00674C75">
        <w:rPr>
          <w:rFonts w:ascii="Times New Roman" w:hAnsi="Times New Roman"/>
        </w:rPr>
        <w:t xml:space="preserve"> ,</w:t>
      </w:r>
      <w:proofErr w:type="gramEnd"/>
      <w:r w:rsidR="00674C75">
        <w:rPr>
          <w:rFonts w:ascii="Times New Roman" w:hAnsi="Times New Roman"/>
        </w:rPr>
        <w:t xml:space="preserve">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 об административных правонарушениях, предусмотренных законом Забайкальского края «Об административных правонарушениях», </w:t>
      </w:r>
      <w:r w:rsidR="00361889" w:rsidRPr="00D70ACA">
        <w:rPr>
          <w:rFonts w:ascii="Times New Roman" w:hAnsi="Times New Roman"/>
        </w:rPr>
        <w:t>Уставом сельского поселения «Мордойское»,</w:t>
      </w:r>
      <w:r w:rsidR="00674C75">
        <w:rPr>
          <w:rFonts w:ascii="Times New Roman" w:hAnsi="Times New Roman"/>
        </w:rPr>
        <w:t>с учетом протеста  прокуратуры «Кыринского района»</w:t>
      </w:r>
      <w:r w:rsidR="00361889" w:rsidRPr="00D70ACA">
        <w:rPr>
          <w:rFonts w:ascii="Times New Roman" w:hAnsi="Times New Roman"/>
        </w:rPr>
        <w:t xml:space="preserve"> </w:t>
      </w:r>
      <w:r w:rsidR="00674C75">
        <w:rPr>
          <w:rFonts w:ascii="Times New Roman" w:hAnsi="Times New Roman"/>
        </w:rPr>
        <w:t xml:space="preserve"> от 07.11.2022№07-23б-2022 на решение Совета</w:t>
      </w:r>
      <w:r w:rsidR="00361889" w:rsidRPr="00D70ACA">
        <w:rPr>
          <w:rFonts w:ascii="Times New Roman" w:hAnsi="Times New Roman"/>
        </w:rPr>
        <w:t xml:space="preserve"> сельского поселения «Мордойское» </w:t>
      </w:r>
      <w:r w:rsidR="00674C75">
        <w:rPr>
          <w:rFonts w:ascii="Times New Roman" w:hAnsi="Times New Roman"/>
        </w:rPr>
        <w:t xml:space="preserve"> от 04.09.2018г №6 «Об утверждении лиц сельского поселени</w:t>
      </w:r>
      <w:proofErr w:type="gramStart"/>
      <w:r w:rsidR="00674C75">
        <w:rPr>
          <w:rFonts w:ascii="Times New Roman" w:hAnsi="Times New Roman"/>
        </w:rPr>
        <w:t>я»</w:t>
      </w:r>
      <w:proofErr w:type="gramEnd"/>
      <w:r w:rsidR="00674C75">
        <w:rPr>
          <w:rFonts w:ascii="Times New Roman" w:hAnsi="Times New Roman"/>
        </w:rPr>
        <w:t>Мордойское»,уполномоченных составлять протоколы об административных правонарушениях» Совет сельского поселения»Мордойское»</w:t>
      </w:r>
    </w:p>
    <w:p w:rsidR="00A93652" w:rsidRPr="00D70ACA" w:rsidRDefault="00361889" w:rsidP="00D70ACA">
      <w:pPr>
        <w:ind w:left="-1134" w:right="-426" w:firstLine="425"/>
        <w:rPr>
          <w:rFonts w:ascii="Times New Roman" w:hAnsi="Times New Roman"/>
        </w:rPr>
      </w:pPr>
      <w:r w:rsidRPr="00D70ACA">
        <w:rPr>
          <w:rFonts w:ascii="Times New Roman" w:hAnsi="Times New Roman"/>
        </w:rPr>
        <w:t>решил:</w:t>
      </w:r>
    </w:p>
    <w:p w:rsidR="009C5C89" w:rsidRDefault="009C5C89" w:rsidP="009C5C89">
      <w:pPr>
        <w:pStyle w:val="2"/>
        <w:numPr>
          <w:ilvl w:val="0"/>
          <w:numId w:val="1"/>
        </w:numPr>
        <w:suppressAutoHyphens/>
        <w:spacing w:after="0" w:line="240" w:lineRule="auto"/>
        <w:ind w:right="-426"/>
        <w:jc w:val="both"/>
        <w:rPr>
          <w:sz w:val="24"/>
        </w:rPr>
      </w:pPr>
      <w:r>
        <w:rPr>
          <w:sz w:val="24"/>
        </w:rPr>
        <w:t xml:space="preserve"> Признать утратившим силу решение Совета сельского поселения» Мордойское» от 04.09.2018г №6 «Об утверждении лиц сельского поселени</w:t>
      </w:r>
      <w:proofErr w:type="gramStart"/>
      <w:r>
        <w:rPr>
          <w:sz w:val="24"/>
        </w:rPr>
        <w:t>я»</w:t>
      </w:r>
      <w:proofErr w:type="gramEnd"/>
      <w:r>
        <w:rPr>
          <w:sz w:val="24"/>
        </w:rPr>
        <w:t>Мордойское», уполномоченных составлять протоколы об административных правонарушениях» .</w:t>
      </w:r>
    </w:p>
    <w:p w:rsidR="00A93652" w:rsidRPr="00DF0684" w:rsidRDefault="009C5C89" w:rsidP="009C5C89">
      <w:pPr>
        <w:pStyle w:val="2"/>
        <w:numPr>
          <w:ilvl w:val="0"/>
          <w:numId w:val="1"/>
        </w:numPr>
        <w:suppressAutoHyphens/>
        <w:spacing w:after="0" w:line="240" w:lineRule="auto"/>
        <w:ind w:right="-426"/>
        <w:jc w:val="both"/>
      </w:pPr>
      <w:r>
        <w:rPr>
          <w:sz w:val="24"/>
        </w:rPr>
        <w:t>Утвердить перечень должностных лиц сельского поселени</w:t>
      </w:r>
      <w:proofErr w:type="gramStart"/>
      <w:r>
        <w:rPr>
          <w:sz w:val="24"/>
        </w:rPr>
        <w:t>я»</w:t>
      </w:r>
      <w:proofErr w:type="gramEnd"/>
      <w:r>
        <w:rPr>
          <w:sz w:val="24"/>
        </w:rPr>
        <w:t>Мордойское»уполномоченных составлять протоколы об административных правонарушениях,</w:t>
      </w:r>
      <w:r w:rsidR="00DF0684">
        <w:rPr>
          <w:sz w:val="24"/>
        </w:rPr>
        <w:t xml:space="preserve"> </w:t>
      </w:r>
      <w:r>
        <w:rPr>
          <w:sz w:val="24"/>
        </w:rPr>
        <w:t>предусмотренных статьями</w:t>
      </w:r>
      <w:r w:rsidR="00DF0684">
        <w:rPr>
          <w:sz w:val="24"/>
        </w:rPr>
        <w:t xml:space="preserve"> </w:t>
      </w:r>
      <w:r>
        <w:rPr>
          <w:sz w:val="24"/>
        </w:rPr>
        <w:t>5.(5),7,13,13(1),15-17,2,17.2.2,17(4),18,18(2)-18(10),23,24,29,36(2),41-4</w:t>
      </w:r>
      <w:r w:rsidR="00DF0684">
        <w:rPr>
          <w:sz w:val="24"/>
        </w:rPr>
        <w:t xml:space="preserve">3,44 (за </w:t>
      </w:r>
      <w:r>
        <w:rPr>
          <w:sz w:val="24"/>
        </w:rPr>
        <w:t>нарушения установленных маршрута регулярных перевозок и расписания  движения транспорта общего пользования в городском и пригородном сообщении),46(2), 46(3)и 51 Закона Забайкальского края «Об административных правонарушениях».</w:t>
      </w:r>
    </w:p>
    <w:p w:rsidR="00DF0684" w:rsidRPr="00DF0684" w:rsidRDefault="00DF0684" w:rsidP="009C5C89">
      <w:pPr>
        <w:pStyle w:val="2"/>
        <w:numPr>
          <w:ilvl w:val="0"/>
          <w:numId w:val="1"/>
        </w:numPr>
        <w:suppressAutoHyphens/>
        <w:spacing w:after="0" w:line="240" w:lineRule="auto"/>
        <w:ind w:right="-426"/>
        <w:jc w:val="both"/>
      </w:pPr>
      <w:r>
        <w:rPr>
          <w:sz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F0684" w:rsidRPr="00DF0684" w:rsidRDefault="00DF0684" w:rsidP="009C5C89">
      <w:pPr>
        <w:pStyle w:val="2"/>
        <w:numPr>
          <w:ilvl w:val="0"/>
          <w:numId w:val="1"/>
        </w:numPr>
        <w:suppressAutoHyphens/>
        <w:spacing w:after="0" w:line="240" w:lineRule="auto"/>
        <w:ind w:right="-426"/>
        <w:jc w:val="both"/>
      </w:pPr>
      <w:r>
        <w:rPr>
          <w:sz w:val="24"/>
        </w:rPr>
        <w:t>Настоящее решение опубликовать  на информационном стенде администрации сельского поселения «</w:t>
      </w:r>
      <w:r w:rsidRPr="00DF0684">
        <w:rPr>
          <w:sz w:val="24"/>
        </w:rPr>
        <w:t>М</w:t>
      </w:r>
      <w:r>
        <w:rPr>
          <w:sz w:val="24"/>
        </w:rPr>
        <w:t>ордойское»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разместить в информационно- коммуникационной сети»Интернет» на сайте kyrinskiy.75.ru.</w:t>
      </w:r>
    </w:p>
    <w:p w:rsidR="00DF0684" w:rsidRDefault="00DF0684" w:rsidP="00DF0684">
      <w:pPr>
        <w:pStyle w:val="2"/>
        <w:suppressAutoHyphens/>
        <w:spacing w:after="0" w:line="240" w:lineRule="auto"/>
        <w:ind w:left="-349" w:right="-426"/>
        <w:jc w:val="both"/>
        <w:rPr>
          <w:sz w:val="24"/>
        </w:rPr>
      </w:pPr>
    </w:p>
    <w:p w:rsidR="00B95A21" w:rsidRDefault="00B95A21" w:rsidP="00DF0684">
      <w:pPr>
        <w:pStyle w:val="2"/>
        <w:suppressAutoHyphens/>
        <w:spacing w:after="0" w:line="240" w:lineRule="auto"/>
        <w:ind w:left="-349" w:right="-426"/>
        <w:jc w:val="both"/>
        <w:rPr>
          <w:sz w:val="24"/>
        </w:rPr>
      </w:pPr>
    </w:p>
    <w:p w:rsidR="00B95A21" w:rsidRDefault="00B95A21" w:rsidP="00DF0684">
      <w:pPr>
        <w:pStyle w:val="2"/>
        <w:suppressAutoHyphens/>
        <w:spacing w:after="0" w:line="240" w:lineRule="auto"/>
        <w:ind w:left="-349" w:right="-426"/>
        <w:jc w:val="both"/>
        <w:rPr>
          <w:sz w:val="24"/>
        </w:rPr>
      </w:pPr>
    </w:p>
    <w:p w:rsidR="00B95A21" w:rsidRDefault="00B95A21" w:rsidP="00DF0684">
      <w:pPr>
        <w:pStyle w:val="2"/>
        <w:suppressAutoHyphens/>
        <w:spacing w:after="0" w:line="240" w:lineRule="auto"/>
        <w:ind w:left="-349" w:right="-426"/>
        <w:jc w:val="both"/>
        <w:rPr>
          <w:sz w:val="24"/>
        </w:rPr>
      </w:pPr>
    </w:p>
    <w:p w:rsidR="00B95A21" w:rsidRDefault="00B95A21" w:rsidP="00DF0684">
      <w:pPr>
        <w:pStyle w:val="2"/>
        <w:suppressAutoHyphens/>
        <w:spacing w:after="0" w:line="240" w:lineRule="auto"/>
        <w:ind w:left="-349" w:right="-426"/>
        <w:jc w:val="both"/>
        <w:rPr>
          <w:sz w:val="24"/>
        </w:rPr>
      </w:pPr>
    </w:p>
    <w:p w:rsidR="00DF0684" w:rsidRDefault="00DF0684" w:rsidP="00DF0684">
      <w:pPr>
        <w:pStyle w:val="2"/>
        <w:suppressAutoHyphens/>
        <w:spacing w:after="0" w:line="240" w:lineRule="auto"/>
        <w:ind w:left="-349" w:right="-426"/>
        <w:jc w:val="both"/>
        <w:rPr>
          <w:sz w:val="24"/>
        </w:rPr>
      </w:pPr>
    </w:p>
    <w:p w:rsidR="00DF0684" w:rsidRPr="00D70ACA" w:rsidRDefault="00DF0684" w:rsidP="00DF0684">
      <w:pPr>
        <w:pStyle w:val="2"/>
        <w:suppressAutoHyphens/>
        <w:spacing w:after="0" w:line="240" w:lineRule="auto"/>
        <w:ind w:left="-349" w:right="-426"/>
        <w:jc w:val="both"/>
      </w:pPr>
    </w:p>
    <w:p w:rsidR="00A93652" w:rsidRPr="00D70ACA" w:rsidRDefault="00B95A21" w:rsidP="00D70ACA">
      <w:pPr>
        <w:ind w:left="-113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DF0684">
        <w:rPr>
          <w:rFonts w:ascii="Times New Roman" w:hAnsi="Times New Roman"/>
        </w:rPr>
        <w:t xml:space="preserve">  </w:t>
      </w:r>
      <w:r w:rsidR="00A93652" w:rsidRPr="00D70ACA">
        <w:rPr>
          <w:rFonts w:ascii="Times New Roman" w:hAnsi="Times New Roman"/>
        </w:rPr>
        <w:t xml:space="preserve">Глава сельского поселения </w:t>
      </w:r>
    </w:p>
    <w:p w:rsidR="00A93652" w:rsidRDefault="00DF0684" w:rsidP="00D70ACA">
      <w:pPr>
        <w:ind w:left="-113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A93652" w:rsidRPr="00D70ACA">
        <w:rPr>
          <w:rFonts w:ascii="Times New Roman" w:hAnsi="Times New Roman"/>
        </w:rPr>
        <w:t xml:space="preserve">«Мордойское» </w:t>
      </w:r>
      <w:r w:rsidR="00A93652" w:rsidRPr="00D70ACA">
        <w:rPr>
          <w:rFonts w:ascii="Times New Roman" w:hAnsi="Times New Roman"/>
        </w:rPr>
        <w:tab/>
      </w:r>
      <w:r w:rsidR="00A93652" w:rsidRPr="00D70AC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Матвеева Т.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Приложение №1</w:t>
      </w: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к Решению Совета</w:t>
      </w: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сельского поселения</w:t>
      </w: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«Мордойское»</w:t>
      </w: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070BEA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От </w:t>
      </w:r>
      <w:r w:rsidR="00070BEA">
        <w:rPr>
          <w:rFonts w:ascii="Times New Roman" w:hAnsi="Times New Roman"/>
        </w:rPr>
        <w:t xml:space="preserve">«18» ноября 2022г.          </w:t>
      </w: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Pr="004D203F" w:rsidRDefault="00936079" w:rsidP="004D203F">
      <w:pPr>
        <w:ind w:left="-1134" w:firstLine="0"/>
        <w:jc w:val="left"/>
        <w:rPr>
          <w:rFonts w:ascii="Times New Roman" w:hAnsi="Times New Roman"/>
          <w:b/>
        </w:rPr>
      </w:pPr>
      <w:r w:rsidRPr="004D203F">
        <w:rPr>
          <w:rFonts w:ascii="Times New Roman" w:hAnsi="Times New Roman"/>
          <w:b/>
        </w:rPr>
        <w:t xml:space="preserve">                     </w:t>
      </w:r>
      <w:r w:rsidR="004D203F">
        <w:rPr>
          <w:rFonts w:ascii="Times New Roman" w:hAnsi="Times New Roman"/>
          <w:b/>
        </w:rPr>
        <w:t xml:space="preserve">                         </w:t>
      </w:r>
      <w:r w:rsidRPr="004D203F">
        <w:rPr>
          <w:rFonts w:ascii="Times New Roman" w:hAnsi="Times New Roman"/>
          <w:b/>
        </w:rPr>
        <w:t xml:space="preserve">  Перечень должностных лиц </w:t>
      </w:r>
      <w:r w:rsidR="004D203F">
        <w:rPr>
          <w:rFonts w:ascii="Times New Roman" w:hAnsi="Times New Roman"/>
          <w:b/>
        </w:rPr>
        <w:t xml:space="preserve">администрации                                                   </w:t>
      </w:r>
      <w:r w:rsidRPr="004D203F">
        <w:rPr>
          <w:rFonts w:ascii="Times New Roman" w:hAnsi="Times New Roman"/>
          <w:b/>
        </w:rPr>
        <w:t xml:space="preserve">  </w:t>
      </w:r>
      <w:r w:rsidR="004D203F">
        <w:rPr>
          <w:rFonts w:ascii="Times New Roman" w:hAnsi="Times New Roman"/>
          <w:b/>
        </w:rPr>
        <w:t xml:space="preserve">                  </w:t>
      </w:r>
      <w:r w:rsidRPr="004D203F">
        <w:rPr>
          <w:rFonts w:ascii="Times New Roman" w:hAnsi="Times New Roman"/>
          <w:b/>
        </w:rPr>
        <w:t>сельского поселения «Мордойское» уполномоченных составлять протоколы</w:t>
      </w:r>
    </w:p>
    <w:p w:rsidR="00936079" w:rsidRPr="004D203F" w:rsidRDefault="00936079" w:rsidP="004D203F">
      <w:pPr>
        <w:ind w:left="-1134" w:firstLine="0"/>
        <w:jc w:val="left"/>
        <w:rPr>
          <w:rFonts w:ascii="Times New Roman" w:hAnsi="Times New Roman"/>
          <w:b/>
        </w:rPr>
      </w:pPr>
      <w:r w:rsidRPr="004D203F">
        <w:rPr>
          <w:rFonts w:ascii="Times New Roman" w:hAnsi="Times New Roman"/>
          <w:b/>
        </w:rPr>
        <w:t>об администрат</w:t>
      </w:r>
      <w:r w:rsidR="004D203F" w:rsidRPr="004D203F">
        <w:rPr>
          <w:rFonts w:ascii="Times New Roman" w:hAnsi="Times New Roman"/>
          <w:b/>
        </w:rPr>
        <w:t xml:space="preserve">ивных правонарушениях </w:t>
      </w:r>
      <w:r w:rsidRPr="004D203F">
        <w:rPr>
          <w:rFonts w:ascii="Times New Roman" w:hAnsi="Times New Roman"/>
          <w:b/>
        </w:rPr>
        <w:t xml:space="preserve">предусмотренных Законом Забайкальского края от 02 </w:t>
      </w:r>
      <w:r w:rsidR="004D203F">
        <w:rPr>
          <w:rFonts w:ascii="Times New Roman" w:hAnsi="Times New Roman"/>
          <w:b/>
        </w:rPr>
        <w:t xml:space="preserve">                   </w:t>
      </w:r>
      <w:r w:rsidRPr="004D203F">
        <w:rPr>
          <w:rFonts w:ascii="Times New Roman" w:hAnsi="Times New Roman"/>
          <w:b/>
        </w:rPr>
        <w:t xml:space="preserve">июля </w:t>
      </w:r>
      <w:r w:rsidR="004D203F">
        <w:rPr>
          <w:rFonts w:ascii="Times New Roman" w:hAnsi="Times New Roman"/>
          <w:b/>
        </w:rPr>
        <w:t xml:space="preserve">  </w:t>
      </w:r>
      <w:r w:rsidRPr="004D203F">
        <w:rPr>
          <w:rFonts w:ascii="Times New Roman" w:hAnsi="Times New Roman"/>
          <w:b/>
        </w:rPr>
        <w:t xml:space="preserve"> 2009г №198-ЗЗК «Об административных правонарушениях».</w:t>
      </w:r>
    </w:p>
    <w:p w:rsidR="00936079" w:rsidRPr="004D203F" w:rsidRDefault="00936079" w:rsidP="00D70ACA">
      <w:pPr>
        <w:ind w:left="-1134" w:firstLine="0"/>
        <w:jc w:val="left"/>
        <w:rPr>
          <w:rFonts w:ascii="Times New Roman" w:hAnsi="Times New Roman"/>
          <w:b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p w:rsidR="00936079" w:rsidRDefault="00936079" w:rsidP="00D70ACA">
      <w:pPr>
        <w:ind w:left="-1134" w:firstLine="0"/>
        <w:jc w:val="left"/>
        <w:rPr>
          <w:rFonts w:ascii="Times New Roman" w:hAnsi="Times New Roman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3645"/>
        <w:gridCol w:w="4695"/>
      </w:tblGrid>
      <w:tr w:rsidR="004D203F" w:rsidTr="004D203F">
        <w:trPr>
          <w:trHeight w:val="660"/>
        </w:trPr>
        <w:tc>
          <w:tcPr>
            <w:tcW w:w="555" w:type="dxa"/>
          </w:tcPr>
          <w:p w:rsidR="004D203F" w:rsidRPr="004D203F" w:rsidRDefault="004D203F" w:rsidP="00D70AC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D203F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4D203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D203F">
              <w:rPr>
                <w:rFonts w:ascii="Times New Roman" w:hAnsi="Times New Roman"/>
                <w:b/>
              </w:rPr>
              <w:t>/</w:t>
            </w:r>
            <w:proofErr w:type="spellStart"/>
            <w:r w:rsidRPr="004D203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45" w:type="dxa"/>
          </w:tcPr>
          <w:p w:rsidR="004D203F" w:rsidRPr="004D203F" w:rsidRDefault="004D203F" w:rsidP="00D70AC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D203F">
              <w:rPr>
                <w:rFonts w:ascii="Times New Roman" w:hAnsi="Times New Roman"/>
                <w:b/>
              </w:rPr>
              <w:t>Наименование должностного лица</w:t>
            </w:r>
          </w:p>
        </w:tc>
        <w:tc>
          <w:tcPr>
            <w:tcW w:w="4695" w:type="dxa"/>
          </w:tcPr>
          <w:p w:rsidR="004D203F" w:rsidRPr="004D203F" w:rsidRDefault="004D203F" w:rsidP="00D70AC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D203F">
              <w:rPr>
                <w:rFonts w:ascii="Times New Roman" w:hAnsi="Times New Roman"/>
                <w:b/>
              </w:rPr>
              <w:t>Статья ЗЗК от 02 июля 2009г №198-ЗЗК</w:t>
            </w:r>
          </w:p>
          <w:p w:rsidR="004D203F" w:rsidRDefault="004D203F" w:rsidP="00D70ACA">
            <w:pPr>
              <w:ind w:firstLine="0"/>
              <w:jc w:val="left"/>
              <w:rPr>
                <w:rFonts w:ascii="Times New Roman" w:hAnsi="Times New Roman"/>
              </w:rPr>
            </w:pPr>
            <w:r w:rsidRPr="004D203F">
              <w:rPr>
                <w:rFonts w:ascii="Times New Roman" w:hAnsi="Times New Roman"/>
                <w:b/>
              </w:rPr>
              <w:t>«Об административных правонарушениях»</w:t>
            </w:r>
          </w:p>
        </w:tc>
      </w:tr>
      <w:tr w:rsidR="004D203F" w:rsidTr="004D203F">
        <w:trPr>
          <w:trHeight w:val="1845"/>
        </w:trPr>
        <w:tc>
          <w:tcPr>
            <w:tcW w:w="555" w:type="dxa"/>
          </w:tcPr>
          <w:p w:rsidR="004D203F" w:rsidRDefault="004D203F" w:rsidP="00D70AC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5" w:type="dxa"/>
          </w:tcPr>
          <w:p w:rsidR="004D203F" w:rsidRDefault="004D203F" w:rsidP="00D70AC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4D203F" w:rsidRDefault="004D203F" w:rsidP="00D70AC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«Мордойское»</w:t>
            </w:r>
          </w:p>
        </w:tc>
        <w:tc>
          <w:tcPr>
            <w:tcW w:w="4695" w:type="dxa"/>
          </w:tcPr>
          <w:p w:rsidR="004D203F" w:rsidRDefault="004D203F" w:rsidP="00D70AC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5(5),7,13,13(1),15-17,2,17.2.2,17(4),18,18(2),-18(10),23,24,29,36(2),41-43,44(за нарушение установленных маршрута регулярных перевозок  и расписания движения транспорта общего пользования  в городском  и пригородном сообщении),46(2),46(3) и 51 Закона Забайкальского края </w:t>
            </w:r>
            <w:r w:rsidR="00B95A21">
              <w:rPr>
                <w:rFonts w:ascii="Times New Roman" w:hAnsi="Times New Roman"/>
              </w:rPr>
              <w:t>«Об административных правонарушениях»</w:t>
            </w:r>
          </w:p>
        </w:tc>
      </w:tr>
      <w:tr w:rsidR="004D203F" w:rsidTr="004D203F">
        <w:trPr>
          <w:trHeight w:val="2190"/>
        </w:trPr>
        <w:tc>
          <w:tcPr>
            <w:tcW w:w="555" w:type="dxa"/>
          </w:tcPr>
          <w:p w:rsidR="004D203F" w:rsidRDefault="004D203F" w:rsidP="00D70AC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5" w:type="dxa"/>
          </w:tcPr>
          <w:p w:rsidR="004D203F" w:rsidRDefault="004D203F" w:rsidP="00D70AC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сельского поселения</w:t>
            </w:r>
          </w:p>
          <w:p w:rsidR="004D203F" w:rsidRDefault="004D203F" w:rsidP="00D70AC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«Мордойское»</w:t>
            </w:r>
          </w:p>
        </w:tc>
        <w:tc>
          <w:tcPr>
            <w:tcW w:w="4695" w:type="dxa"/>
          </w:tcPr>
          <w:p w:rsidR="004D203F" w:rsidRDefault="00B95A21" w:rsidP="00D70AC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5(5),7,13,13(1),15-17,2,17.2.2,17(4),18,18(2),-18(10),23,24,29,36(2),41-43,44(за нарушение установленных маршрута регулярных перевозок  и расписания движения транспорта общего пользования  в городском  и пригородном сообщении),46(2),46(3) и 51 Закона Забайкальского края «Об административных правонарушениях»</w:t>
            </w:r>
          </w:p>
        </w:tc>
      </w:tr>
    </w:tbl>
    <w:p w:rsidR="00936079" w:rsidRPr="00D70ACA" w:rsidRDefault="00936079" w:rsidP="00D70ACA">
      <w:pPr>
        <w:ind w:left="-1134" w:firstLine="0"/>
        <w:jc w:val="left"/>
        <w:rPr>
          <w:rFonts w:ascii="Times New Roman" w:hAnsi="Times New Roman"/>
        </w:rPr>
      </w:pPr>
    </w:p>
    <w:sectPr w:rsidR="00936079" w:rsidRPr="00D70ACA" w:rsidSect="00D70A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7792E"/>
    <w:multiLevelType w:val="hybridMultilevel"/>
    <w:tmpl w:val="0228F3AE"/>
    <w:lvl w:ilvl="0" w:tplc="E064E5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52"/>
    <w:rsid w:val="000108E8"/>
    <w:rsid w:val="00024D83"/>
    <w:rsid w:val="00060B3C"/>
    <w:rsid w:val="00070BEA"/>
    <w:rsid w:val="00202BAE"/>
    <w:rsid w:val="00277CBF"/>
    <w:rsid w:val="003532F9"/>
    <w:rsid w:val="00361889"/>
    <w:rsid w:val="003948C7"/>
    <w:rsid w:val="003D55CA"/>
    <w:rsid w:val="00455234"/>
    <w:rsid w:val="004D203F"/>
    <w:rsid w:val="0055342C"/>
    <w:rsid w:val="00674C75"/>
    <w:rsid w:val="006B243D"/>
    <w:rsid w:val="006F4D61"/>
    <w:rsid w:val="007B14C9"/>
    <w:rsid w:val="007F6BE6"/>
    <w:rsid w:val="00891334"/>
    <w:rsid w:val="00936079"/>
    <w:rsid w:val="00982244"/>
    <w:rsid w:val="00991B82"/>
    <w:rsid w:val="009B1073"/>
    <w:rsid w:val="009B715E"/>
    <w:rsid w:val="009C5C89"/>
    <w:rsid w:val="009F68C1"/>
    <w:rsid w:val="00A93652"/>
    <w:rsid w:val="00B6220F"/>
    <w:rsid w:val="00B77C25"/>
    <w:rsid w:val="00B95A21"/>
    <w:rsid w:val="00BD0D24"/>
    <w:rsid w:val="00C27031"/>
    <w:rsid w:val="00C34DE8"/>
    <w:rsid w:val="00C80E7C"/>
    <w:rsid w:val="00CC1685"/>
    <w:rsid w:val="00D2060E"/>
    <w:rsid w:val="00D70ACA"/>
    <w:rsid w:val="00DC2F12"/>
    <w:rsid w:val="00DF0684"/>
    <w:rsid w:val="00E62270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A936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rsid w:val="00C80E7C"/>
    <w:pPr>
      <w:spacing w:after="120" w:line="480" w:lineRule="auto"/>
      <w:ind w:left="283" w:firstLine="0"/>
      <w:jc w:val="left"/>
    </w:pPr>
    <w:rPr>
      <w:rFonts w:ascii="Times New Roman" w:hAnsi="Times New Roman"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C80E7C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Goriander</cp:lastModifiedBy>
  <cp:revision>25</cp:revision>
  <cp:lastPrinted>2022-11-17T05:54:00Z</cp:lastPrinted>
  <dcterms:created xsi:type="dcterms:W3CDTF">2016-06-10T11:13:00Z</dcterms:created>
  <dcterms:modified xsi:type="dcterms:W3CDTF">2022-11-28T05:18:00Z</dcterms:modified>
</cp:coreProperties>
</file>