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9" w:rsidRPr="00190B99" w:rsidRDefault="00190B99" w:rsidP="00190B99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46"/>
      </w:tblGrid>
      <w:tr w:rsidR="00EC5FD5" w:rsidRPr="00EC5FD5" w:rsidTr="008F6362">
        <w:tc>
          <w:tcPr>
            <w:tcW w:w="9746" w:type="dxa"/>
          </w:tcPr>
          <w:p w:rsidR="00EC5FD5" w:rsidRPr="00EC5FD5" w:rsidRDefault="00EC5FD5" w:rsidP="00EC5FD5">
            <w:pPr>
              <w:autoSpaceDE w:val="0"/>
              <w:autoSpaceDN w:val="0"/>
              <w:adjustRightInd w:val="0"/>
              <w:jc w:val="center"/>
              <w:rPr>
                <w:rStyle w:val="5"/>
                <w:rFonts w:ascii="Times New Roman" w:hAnsi="Times New Roman"/>
                <w:color w:val="000000"/>
                <w:lang w:val="ru-RU"/>
              </w:rPr>
            </w:pPr>
            <w:bookmarkStart w:id="0" w:name="_GoBack"/>
            <w:r w:rsidRPr="00EC5FD5">
              <w:rPr>
                <w:rStyle w:val="5"/>
                <w:rFonts w:ascii="Times New Roman" w:hAnsi="Times New Roman"/>
                <w:color w:val="000000"/>
                <w:lang w:val="ru-RU"/>
              </w:rPr>
              <w:t xml:space="preserve">Об утверждении Порядка организации работ </w:t>
            </w:r>
            <w:bookmarkEnd w:id="0"/>
            <w:r w:rsidRPr="00EC5FD5">
              <w:rPr>
                <w:rStyle w:val="5"/>
                <w:rFonts w:ascii="Times New Roman" w:hAnsi="Times New Roman"/>
                <w:color w:val="000000"/>
                <w:lang w:val="ru-RU"/>
              </w:rPr>
              <w:t>по выявлению и оценке ликвидации объектов накопленного вреда, и особенности организации работ по ликвидации накопленного вреда окружающей среде на территории муниципального района «Кыринский район»</w:t>
            </w:r>
          </w:p>
        </w:tc>
      </w:tr>
    </w:tbl>
    <w:p w:rsidR="00EC5FD5" w:rsidRPr="00EC5FD5" w:rsidRDefault="00EC5FD5" w:rsidP="00EC5FD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5FD5" w:rsidRPr="00EC5FD5" w:rsidRDefault="00EC5FD5" w:rsidP="00EC5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5FD5">
        <w:rPr>
          <w:rStyle w:val="2"/>
          <w:rFonts w:ascii="Times New Roman" w:hAnsi="Times New Roman"/>
          <w:color w:val="000000"/>
          <w:lang w:val="ru-RU"/>
        </w:rPr>
        <w:t>Рассмотрев модельный нормативный акт Читинского межрайонного природоохранного прокурора Амурской бассейновой природоохранной прокуратуры от 11.08.2021 о принятии нормативного правового акта, устанавливающего процедуру выполнения работ по выявлению и ликвидации накопленного вреда окружающей среде на</w:t>
      </w:r>
      <w:r w:rsidRPr="00EC5FD5">
        <w:rPr>
          <w:color w:val="000000"/>
        </w:rPr>
        <w:t xml:space="preserve"> </w:t>
      </w:r>
      <w:r w:rsidRPr="00EC5FD5">
        <w:rPr>
          <w:rStyle w:val="2"/>
          <w:rFonts w:ascii="Times New Roman" w:hAnsi="Times New Roman"/>
          <w:color w:val="000000"/>
          <w:lang w:val="ru-RU"/>
        </w:rPr>
        <w:t xml:space="preserve">территории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</w:t>
      </w:r>
      <w:r w:rsidRPr="00EC5FD5">
        <w:rPr>
          <w:rStyle w:val="2"/>
          <w:rFonts w:ascii="Times New Roman" w:hAnsi="Times New Roman"/>
          <w:color w:val="000000"/>
          <w:lang w:val="ru-RU"/>
        </w:rPr>
        <w:t>, руководствуясь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EC5FD5">
        <w:rPr>
          <w:rStyle w:val="2"/>
          <w:rFonts w:ascii="Times New Roman" w:hAnsi="Times New Roman"/>
          <w:color w:val="000000"/>
          <w:lang w:val="ru-RU"/>
        </w:rPr>
        <w:t xml:space="preserve"> Федерации», Постановлением Правительства РФ от 04.05.2018 № 542 «Об утверждении Правил организации работ по ликвидации накопленного вреда окружающей среде», ст. 26 Устава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район»,</w:t>
      </w:r>
      <w:r w:rsidRPr="00EC5FD5">
        <w:rPr>
          <w:sz w:val="28"/>
          <w:szCs w:val="28"/>
        </w:rPr>
        <w:t xml:space="preserve"> администрация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</w:t>
      </w:r>
      <w:r w:rsidRPr="00EC5FD5">
        <w:rPr>
          <w:sz w:val="28"/>
          <w:szCs w:val="28"/>
        </w:rPr>
        <w:t xml:space="preserve"> постановляет:</w:t>
      </w:r>
    </w:p>
    <w:p w:rsidR="00EC5FD5" w:rsidRPr="00EC5FD5" w:rsidRDefault="00EC5FD5" w:rsidP="00EC5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D5">
        <w:rPr>
          <w:sz w:val="28"/>
          <w:szCs w:val="28"/>
        </w:rPr>
        <w:t xml:space="preserve">1. </w:t>
      </w:r>
      <w:r w:rsidRPr="00EC5FD5">
        <w:rPr>
          <w:rStyle w:val="2"/>
          <w:rFonts w:ascii="Times New Roman" w:hAnsi="Times New Roman"/>
          <w:color w:val="000000"/>
          <w:lang w:val="ru-RU"/>
        </w:rPr>
        <w:t xml:space="preserve">Утвердить </w:t>
      </w:r>
      <w:bookmarkStart w:id="1" w:name="_Hlk79508417"/>
      <w:r w:rsidRPr="00EC5FD5">
        <w:rPr>
          <w:rStyle w:val="2"/>
          <w:rFonts w:ascii="Times New Roman" w:hAnsi="Times New Roman"/>
          <w:color w:val="000000"/>
          <w:lang w:val="ru-RU"/>
        </w:rPr>
        <w:t>Порядок организации работ по выявлению и</w:t>
      </w:r>
      <w:r w:rsidRPr="00EC5FD5">
        <w:rPr>
          <w:color w:val="000000"/>
        </w:rPr>
        <w:t xml:space="preserve"> </w:t>
      </w:r>
      <w:r w:rsidRPr="00EC5FD5">
        <w:rPr>
          <w:rStyle w:val="2"/>
          <w:rFonts w:ascii="Times New Roman" w:hAnsi="Times New Roman"/>
          <w:color w:val="000000"/>
          <w:lang w:val="ru-RU"/>
        </w:rPr>
        <w:t xml:space="preserve">ликвидации накопленного вреда окружающей среде на территории </w:t>
      </w:r>
      <w:bookmarkEnd w:id="1"/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</w:t>
      </w:r>
      <w:r w:rsidRPr="00EC5FD5">
        <w:rPr>
          <w:rStyle w:val="2"/>
          <w:rFonts w:ascii="Times New Roman" w:hAnsi="Times New Roman"/>
          <w:color w:val="000000"/>
          <w:lang w:val="ru-RU"/>
        </w:rPr>
        <w:t xml:space="preserve"> (приложение 1);</w:t>
      </w:r>
    </w:p>
    <w:p w:rsidR="00EC5FD5" w:rsidRPr="00EC5FD5" w:rsidRDefault="00EC5FD5" w:rsidP="00EC5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D5">
        <w:rPr>
          <w:rStyle w:val="2"/>
          <w:rFonts w:ascii="Times New Roman" w:hAnsi="Times New Roman"/>
          <w:color w:val="000000"/>
          <w:lang w:val="ru-RU"/>
        </w:rPr>
        <w:t>2. Утвердить Акт инвентаризации объектов накопленного экологического вреда (приложение № 2);</w:t>
      </w:r>
    </w:p>
    <w:p w:rsidR="00EC5FD5" w:rsidRPr="00EC5FD5" w:rsidRDefault="00EC5FD5" w:rsidP="00EC5FD5">
      <w:pPr>
        <w:ind w:firstLine="709"/>
        <w:jc w:val="both"/>
        <w:outlineLvl w:val="0"/>
        <w:rPr>
          <w:sz w:val="28"/>
          <w:szCs w:val="28"/>
        </w:rPr>
      </w:pPr>
      <w:r w:rsidRPr="00EC5FD5">
        <w:rPr>
          <w:sz w:val="28"/>
          <w:szCs w:val="28"/>
        </w:rPr>
        <w:t>3. Настоящее постановление официально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A617CD" w:rsidRPr="00EC5FD5" w:rsidRDefault="00EC5FD5" w:rsidP="00EC5FD5">
      <w:pPr>
        <w:ind w:firstLine="709"/>
        <w:jc w:val="both"/>
        <w:rPr>
          <w:sz w:val="28"/>
        </w:rPr>
      </w:pPr>
      <w:r w:rsidRPr="00EC5FD5">
        <w:rPr>
          <w:sz w:val="28"/>
          <w:szCs w:val="28"/>
        </w:rPr>
        <w:t xml:space="preserve">4. </w:t>
      </w:r>
      <w:r w:rsidRPr="00EC5FD5">
        <w:rPr>
          <w:rStyle w:val="2"/>
          <w:rFonts w:ascii="Times New Roman" w:hAnsi="Times New Roman"/>
          <w:color w:val="000000"/>
          <w:lang w:val="ru-RU"/>
        </w:rPr>
        <w:t>Настоящее постановление вступает в силу на следующий день после подписания и обнародования.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EC5FD5" w:rsidRDefault="00EC5FD5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EC5FD5" w:rsidRPr="00EC5FD5" w:rsidRDefault="00EC5FD5" w:rsidP="00EC5FD5">
      <w:pPr>
        <w:jc w:val="right"/>
        <w:rPr>
          <w:rStyle w:val="2"/>
          <w:rFonts w:ascii="Times New Roman" w:hAnsi="Times New Roman"/>
          <w:color w:val="000000"/>
          <w:lang w:val="ru-RU"/>
        </w:rPr>
      </w:pPr>
      <w:r w:rsidRPr="00EC5FD5">
        <w:rPr>
          <w:rStyle w:val="2"/>
          <w:rFonts w:ascii="Times New Roman" w:hAnsi="Times New Roman"/>
          <w:color w:val="000000"/>
          <w:lang w:val="ru-RU"/>
        </w:rPr>
        <w:t>Приложение 1</w:t>
      </w:r>
    </w:p>
    <w:p w:rsidR="00EC5FD5" w:rsidRPr="00EC5FD5" w:rsidRDefault="00EC5FD5" w:rsidP="00EC5FD5">
      <w:pPr>
        <w:jc w:val="right"/>
        <w:rPr>
          <w:sz w:val="28"/>
          <w:szCs w:val="28"/>
        </w:rPr>
      </w:pPr>
      <w:r w:rsidRPr="00EC5FD5">
        <w:rPr>
          <w:rStyle w:val="2"/>
          <w:rFonts w:ascii="Times New Roman" w:hAnsi="Times New Roman"/>
          <w:color w:val="000000"/>
          <w:lang w:val="ru-RU"/>
        </w:rPr>
        <w:t xml:space="preserve">к </w:t>
      </w:r>
      <w:r w:rsidRPr="00EC5FD5">
        <w:rPr>
          <w:sz w:val="28"/>
          <w:szCs w:val="28"/>
        </w:rPr>
        <w:t>постановлению администрации</w:t>
      </w:r>
    </w:p>
    <w:p w:rsidR="00EC5FD5" w:rsidRPr="00EC5FD5" w:rsidRDefault="00EC5FD5" w:rsidP="00EC5FD5">
      <w:pPr>
        <w:jc w:val="right"/>
        <w:rPr>
          <w:rStyle w:val="5"/>
          <w:rFonts w:ascii="Times New Roman" w:hAnsi="Times New Roman"/>
          <w:b w:val="0"/>
          <w:color w:val="000000"/>
          <w:lang w:val="ru-RU"/>
        </w:rPr>
      </w:pP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</w:t>
      </w:r>
      <w:r>
        <w:rPr>
          <w:rStyle w:val="5"/>
          <w:rFonts w:ascii="Times New Roman" w:hAnsi="Times New Roman"/>
          <w:b w:val="0"/>
          <w:color w:val="000000"/>
          <w:lang w:val="ru-RU"/>
        </w:rPr>
        <w:t xml:space="preserve">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«Кыринский район»</w:t>
      </w:r>
    </w:p>
    <w:p w:rsidR="00EC5FD5" w:rsidRPr="00EC5FD5" w:rsidRDefault="00EC5FD5" w:rsidP="00EC5FD5">
      <w:pPr>
        <w:jc w:val="right"/>
        <w:rPr>
          <w:sz w:val="28"/>
          <w:szCs w:val="28"/>
        </w:rPr>
      </w:pPr>
      <w:r w:rsidRPr="00EC5FD5">
        <w:rPr>
          <w:sz w:val="28"/>
          <w:szCs w:val="28"/>
        </w:rPr>
        <w:t>от</w:t>
      </w:r>
      <w:r w:rsidRPr="00EC5FD5">
        <w:rPr>
          <w:b/>
          <w:sz w:val="28"/>
          <w:szCs w:val="28"/>
        </w:rPr>
        <w:t xml:space="preserve"> </w:t>
      </w:r>
      <w:r w:rsidRPr="00EC5FD5">
        <w:rPr>
          <w:sz w:val="28"/>
          <w:szCs w:val="28"/>
        </w:rPr>
        <w:t>«____»  декабря 2022 года №_____</w:t>
      </w:r>
    </w:p>
    <w:p w:rsidR="00EC5FD5" w:rsidRPr="00AC00C1" w:rsidRDefault="00EC5FD5" w:rsidP="00EC5FD5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C5FD5" w:rsidRPr="009D6F0A" w:rsidRDefault="00EC5FD5" w:rsidP="00EC5FD5">
      <w:pPr>
        <w:jc w:val="both"/>
        <w:rPr>
          <w:sz w:val="28"/>
          <w:szCs w:val="28"/>
          <w:lang w:eastAsia="en-US"/>
        </w:rPr>
      </w:pPr>
    </w:p>
    <w:p w:rsidR="00EC5FD5" w:rsidRPr="00EC5FD5" w:rsidRDefault="00EC5FD5" w:rsidP="00EC5FD5">
      <w:pPr>
        <w:jc w:val="center"/>
        <w:rPr>
          <w:rStyle w:val="5"/>
          <w:rFonts w:ascii="Times New Roman" w:hAnsi="Times New Roman"/>
          <w:bCs w:val="0"/>
          <w:color w:val="000000"/>
          <w:lang w:val="ru-RU"/>
        </w:rPr>
      </w:pPr>
      <w:r w:rsidRPr="00EC5FD5">
        <w:rPr>
          <w:rStyle w:val="5"/>
          <w:rFonts w:ascii="Times New Roman" w:hAnsi="Times New Roman"/>
          <w:bCs w:val="0"/>
          <w:color w:val="000000"/>
          <w:lang w:val="ru-RU"/>
        </w:rPr>
        <w:t xml:space="preserve">Порядок </w:t>
      </w:r>
    </w:p>
    <w:p w:rsidR="00EC5FD5" w:rsidRPr="00EC5FD5" w:rsidRDefault="00EC5FD5" w:rsidP="00EC5FD5">
      <w:pPr>
        <w:jc w:val="center"/>
        <w:rPr>
          <w:rStyle w:val="5"/>
          <w:rFonts w:ascii="Times New Roman" w:hAnsi="Times New Roman"/>
          <w:bCs w:val="0"/>
          <w:color w:val="000000"/>
          <w:lang w:val="ru-RU"/>
        </w:rPr>
      </w:pPr>
      <w:r w:rsidRPr="00EC5FD5">
        <w:rPr>
          <w:rStyle w:val="5"/>
          <w:rFonts w:ascii="Times New Roman" w:hAnsi="Times New Roman"/>
          <w:bCs w:val="0"/>
          <w:color w:val="000000"/>
          <w:lang w:val="ru-RU"/>
        </w:rPr>
        <w:t xml:space="preserve">организации работ по выявлению и оценке ликвидации </w:t>
      </w:r>
      <w:r w:rsidRPr="00EC5FD5">
        <w:rPr>
          <w:rFonts w:eastAsia="Calibri"/>
          <w:b/>
          <w:sz w:val="28"/>
          <w:szCs w:val="28"/>
          <w:lang w:eastAsia="en-US"/>
        </w:rPr>
        <w:t xml:space="preserve">объектов накопленного вреда, и особенности организации работ по ликвидации </w:t>
      </w:r>
      <w:r w:rsidRPr="00EC5FD5">
        <w:rPr>
          <w:rStyle w:val="5"/>
          <w:rFonts w:ascii="Times New Roman" w:hAnsi="Times New Roman"/>
          <w:bCs w:val="0"/>
          <w:color w:val="000000"/>
          <w:lang w:val="ru-RU"/>
        </w:rPr>
        <w:t xml:space="preserve">накопленного вреда окружающей среде на территории </w:t>
      </w:r>
    </w:p>
    <w:p w:rsidR="00EC5FD5" w:rsidRPr="00EC5FD5" w:rsidRDefault="00EC5FD5" w:rsidP="00EC5FD5">
      <w:pPr>
        <w:jc w:val="center"/>
        <w:rPr>
          <w:sz w:val="28"/>
          <w:szCs w:val="28"/>
          <w:lang w:eastAsia="en-US"/>
        </w:rPr>
      </w:pPr>
      <w:r w:rsidRPr="00EC5FD5">
        <w:rPr>
          <w:rStyle w:val="5"/>
          <w:rFonts w:ascii="Times New Roman" w:hAnsi="Times New Roman"/>
          <w:color w:val="000000"/>
          <w:lang w:val="ru-RU"/>
        </w:rPr>
        <w:t>муниципального района «Кыринский район»</w:t>
      </w:r>
    </w:p>
    <w:p w:rsidR="00EC5FD5" w:rsidRPr="00AC00C1" w:rsidRDefault="00EC5FD5" w:rsidP="00EC5FD5">
      <w:pPr>
        <w:jc w:val="both"/>
        <w:rPr>
          <w:sz w:val="28"/>
          <w:szCs w:val="28"/>
          <w:lang w:eastAsia="en-US"/>
        </w:rPr>
      </w:pPr>
    </w:p>
    <w:p w:rsidR="00EC5FD5" w:rsidRPr="00EC5FD5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Настоящий Порядок устанавливает </w:t>
      </w:r>
      <w:r>
        <w:rPr>
          <w:sz w:val="28"/>
          <w:szCs w:val="28"/>
          <w:lang w:eastAsia="en-US"/>
        </w:rPr>
        <w:t>процедуру (</w:t>
      </w:r>
      <w:r w:rsidRPr="00AC00C1">
        <w:rPr>
          <w:sz w:val="28"/>
          <w:szCs w:val="28"/>
          <w:lang w:eastAsia="en-US"/>
        </w:rPr>
        <w:t>последовательност</w:t>
      </w:r>
      <w:r>
        <w:rPr>
          <w:sz w:val="28"/>
          <w:szCs w:val="28"/>
          <w:lang w:eastAsia="en-US"/>
        </w:rPr>
        <w:t>ь)</w:t>
      </w:r>
      <w:r w:rsidRPr="00AC00C1">
        <w:rPr>
          <w:sz w:val="28"/>
          <w:szCs w:val="28"/>
          <w:lang w:eastAsia="en-US"/>
        </w:rPr>
        <w:t xml:space="preserve"> и содержание действий по выявлению, оценке, ликвидации объектов накопленного экологического ущерба на территории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</w:t>
      </w:r>
      <w:r w:rsidRPr="00EC5FD5">
        <w:rPr>
          <w:sz w:val="28"/>
          <w:szCs w:val="28"/>
          <w:lang w:eastAsia="en-US"/>
        </w:rPr>
        <w:t>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1. Определение терминов и сокращений, используемых в целях реализации настоящего Порядка: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1.1.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Накопленный экологический вред (далее - НЭВ) - вред окружающей среде, возникший в результате прошлой экономической и иной деятельности, обязанности по устранению, которого не были выполнены либо были выполнены не в полном объеме (накопленный вред окружающей среде).</w:t>
      </w:r>
      <w:proofErr w:type="gramEnd"/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1.2. Объекты НЭВ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1.3.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Загрязненная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окружающую среду, в 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отходов.</w:t>
      </w:r>
      <w:proofErr w:type="gramEnd"/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1.4. Инвентаризация загрязненных территорий (акваторий), объектов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 xml:space="preserve">НЭВ на территории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</w:t>
      </w:r>
      <w:r w:rsidRPr="00AC00C1">
        <w:rPr>
          <w:rStyle w:val="2"/>
          <w:rFonts w:ascii="Times New Roman" w:hAnsi="Times New Roman"/>
          <w:color w:val="000000"/>
          <w:lang w:val="ru-RU"/>
        </w:rPr>
        <w:t xml:space="preserve"> (далее -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>Объектов) - выявление в натуре, обследование, оценка и учет Объектов с определением их основных характеристик.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1.5.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ЕГРН - Единый государственный реестр недвижимости - свод достоверных систематизированных сведений об учтенном в соответствии с Федеральным законом от 13.07.2015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</w:t>
      </w:r>
      <w:r w:rsidRPr="00AC00C1">
        <w:rPr>
          <w:rStyle w:val="2"/>
          <w:rFonts w:ascii="Times New Roman" w:hAnsi="Times New Roman"/>
          <w:color w:val="000000"/>
          <w:lang w:val="ru-RU"/>
        </w:rPr>
        <w:lastRenderedPageBreak/>
        <w:t>Федеральным законом сведений.</w:t>
      </w:r>
      <w:proofErr w:type="gram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Кадастровый учет, возникновение и переход права на объекты недвижимости подтверждаются выпиской из ЕГРН и (или) кадастрового паспорта и кадастрового плана территории.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1.6. Перечень загрязняющих веществ - систематизированный список загрязняющих веществ, в отношении которых применяются меры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>государственного регулирования в области охраны окружающей среды, утвержденный распоряжением Правительства РФ от 08.07.2015 № 1316-Р.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1.7. ФККО - Федеральный классификационный каталог отходов 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 приказом </w:t>
      </w:r>
      <w:proofErr w:type="spellStart"/>
      <w:r w:rsidRPr="00AC00C1">
        <w:rPr>
          <w:rStyle w:val="2"/>
          <w:rFonts w:ascii="Times New Roman" w:hAnsi="Times New Roman"/>
          <w:color w:val="000000"/>
          <w:lang w:val="ru-RU"/>
        </w:rPr>
        <w:t>Росприроднадзора</w:t>
      </w:r>
      <w:proofErr w:type="spell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от 22.05.2017 № 242.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1.8. Банк данных отходов - Банк данных об отходах и о технологиях использования и обезвреживания отходов различных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видов</w:t>
      </w:r>
      <w:proofErr w:type="gram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подготовленные </w:t>
      </w:r>
      <w:proofErr w:type="spellStart"/>
      <w:r w:rsidRPr="00AC00C1">
        <w:rPr>
          <w:rStyle w:val="2"/>
          <w:rFonts w:ascii="Times New Roman" w:hAnsi="Times New Roman"/>
          <w:color w:val="000000"/>
          <w:lang w:val="ru-RU"/>
        </w:rPr>
        <w:t>Росприроднадзором</w:t>
      </w:r>
      <w:proofErr w:type="spellEnd"/>
      <w:r w:rsidRPr="00AC00C1">
        <w:rPr>
          <w:rStyle w:val="2"/>
          <w:rFonts w:ascii="Times New Roman" w:hAnsi="Times New Roman"/>
          <w:color w:val="000000"/>
          <w:lang w:val="ru-RU"/>
        </w:rPr>
        <w:t>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2. </w:t>
      </w:r>
      <w:r w:rsidRPr="00EC5FD5">
        <w:rPr>
          <w:rStyle w:val="2"/>
          <w:rFonts w:ascii="Times New Roman" w:hAnsi="Times New Roman"/>
          <w:color w:val="000000"/>
          <w:lang w:val="ru-RU"/>
        </w:rPr>
        <w:t>Выявление и оценка Объектов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2.1.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Выявление Объектов осуществляется посредством инвентаризации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 xml:space="preserve">территорий (акваторий)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>Забайкальского края, на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>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</w:t>
      </w:r>
      <w:r>
        <w:rPr>
          <w:rStyle w:val="2"/>
          <w:rFonts w:ascii="Times New Roman" w:hAnsi="Times New Roman"/>
          <w:color w:val="000000"/>
          <w:lang w:val="ru-RU"/>
        </w:rPr>
        <w:t xml:space="preserve">, с учетом </w:t>
      </w:r>
      <w:r w:rsidRPr="00A7104E">
        <w:rPr>
          <w:rStyle w:val="2"/>
          <w:rFonts w:ascii="Times New Roman" w:hAnsi="Times New Roman"/>
          <w:color w:val="000000"/>
          <w:lang w:val="ru-RU"/>
        </w:rPr>
        <w:t>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</w:t>
      </w:r>
      <w:proofErr w:type="gramEnd"/>
      <w:r w:rsidRPr="00A7104E">
        <w:rPr>
          <w:rStyle w:val="2"/>
          <w:rFonts w:ascii="Times New Roman" w:hAnsi="Times New Roman"/>
          <w:color w:val="000000"/>
          <w:lang w:val="ru-RU"/>
        </w:rPr>
        <w:t>, а также о внесении изменений в некоторые акты Правительства Российской Федерации»</w:t>
      </w:r>
      <w:r w:rsidRPr="00AC00C1">
        <w:rPr>
          <w:rStyle w:val="2"/>
          <w:rFonts w:ascii="Times New Roman" w:hAnsi="Times New Roman"/>
          <w:color w:val="000000"/>
          <w:lang w:val="ru-RU"/>
        </w:rPr>
        <w:t>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2.2. Инвентаризация Объектов осуществляется путем визуального осмотра территории с применением фот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о-</w:t>
      </w:r>
      <w:proofErr w:type="gram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и/или видеосъемки, средств </w:t>
      </w:r>
      <w:r w:rsidRPr="00AC00C1">
        <w:rPr>
          <w:rStyle w:val="2"/>
          <w:rFonts w:ascii="Times New Roman" w:hAnsi="Times New Roman"/>
          <w:color w:val="000000"/>
        </w:rPr>
        <w:t>GPS</w:t>
      </w:r>
      <w:r w:rsidRPr="00AC00C1">
        <w:rPr>
          <w:rStyle w:val="2"/>
          <w:rFonts w:ascii="Times New Roman" w:hAnsi="Times New Roman"/>
          <w:color w:val="000000"/>
          <w:lang w:val="ru-RU"/>
        </w:rPr>
        <w:t>/ГЛОНАСС, изучения документов территориального планирования, генеральных планов поселений и городских округов,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Забайкальского края, общественных объединений и иных организаций.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2.3. В ходе инвентаризации для каждого Объекта определяются следующие основные характеристики: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а) наименование и основные характеристики Объекта.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При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</w:t>
      </w:r>
      <w:r w:rsidRPr="00AC00C1">
        <w:rPr>
          <w:rStyle w:val="2"/>
          <w:rFonts w:ascii="Times New Roman" w:hAnsi="Times New Roman"/>
          <w:color w:val="000000"/>
          <w:lang w:val="ru-RU"/>
        </w:rPr>
        <w:lastRenderedPageBreak/>
        <w:t>число этажей (без подвалов, полуподвалов и т.д.), фактическое состояние (износ).</w:t>
      </w:r>
      <w:proofErr w:type="gram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</w:t>
      </w:r>
      <w:r w:rsidRPr="00EC5FD5">
        <w:rPr>
          <w:rStyle w:val="2"/>
          <w:rFonts w:ascii="Times New Roman" w:hAnsi="Times New Roman"/>
          <w:color w:val="000000"/>
          <w:lang w:val="ru-RU"/>
        </w:rPr>
        <w:t>Сведения о прекращении эксплуатации Объекта.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В зависимости от отходов, сформировавших загрязнение, Объект может быть отнесен к свалке, </w:t>
      </w:r>
      <w:proofErr w:type="spellStart"/>
      <w:r w:rsidRPr="00AC00C1">
        <w:rPr>
          <w:rStyle w:val="2"/>
          <w:rFonts w:ascii="Times New Roman" w:hAnsi="Times New Roman"/>
          <w:color w:val="000000"/>
          <w:lang w:val="ru-RU"/>
        </w:rPr>
        <w:t>хвостохранилищу</w:t>
      </w:r>
      <w:proofErr w:type="spell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AC00C1">
        <w:rPr>
          <w:rStyle w:val="2"/>
          <w:rFonts w:ascii="Times New Roman" w:hAnsi="Times New Roman"/>
          <w:color w:val="000000"/>
          <w:lang w:val="ru-RU"/>
        </w:rPr>
        <w:t>шламохранилищу</w:t>
      </w:r>
      <w:proofErr w:type="spellEnd"/>
      <w:r w:rsidRPr="00AC00C1">
        <w:rPr>
          <w:rStyle w:val="2"/>
          <w:rFonts w:ascii="Times New Roman" w:hAnsi="Times New Roman"/>
          <w:color w:val="000000"/>
          <w:lang w:val="ru-RU"/>
        </w:rPr>
        <w:t>, полигону или иному объекту размещения отходов, в том числе несанкционированного размещения отходов;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б) место нахождения Объекта с указанием адреса, включая наименование муниципального образования, на территории которого расположен Объект, координат его расположения;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в) </w:t>
      </w:r>
      <w:r w:rsidRPr="00EC5FD5">
        <w:rPr>
          <w:rStyle w:val="2"/>
          <w:rFonts w:ascii="Times New Roman" w:hAnsi="Times New Roman"/>
          <w:color w:val="000000"/>
          <w:lang w:val="ru-RU"/>
        </w:rPr>
        <w:t>площадь Объекта;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г) категория и виды разрешенного использования земель, на которых расположен Объект;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д) объем и масса загрязняющих веществ, отходов;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е) 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EC5FD5" w:rsidRPr="00AC00C1" w:rsidRDefault="00EC5FD5" w:rsidP="00EC5FD5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происхождение, условия образования (принадлежности к определенному производству, технологии);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компонентный состав;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агрегатное состояние;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класс опасности отходов для окружающей среды;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способность к миграции в иные компоненты природной среды;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ж)</w:t>
      </w:r>
      <w:r w:rsidRPr="00AC00C1">
        <w:rPr>
          <w:sz w:val="28"/>
          <w:szCs w:val="28"/>
          <w:lang w:eastAsia="en-US"/>
        </w:rPr>
        <w:tab/>
        <w:t>факторы экологического риска, в том числе: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масштаб негативного воздействия Объекта;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привязка к природоохранным объектам (</w:t>
      </w:r>
      <w:proofErr w:type="gramStart"/>
      <w:r w:rsidRPr="00AC00C1">
        <w:rPr>
          <w:sz w:val="28"/>
          <w:szCs w:val="28"/>
          <w:lang w:eastAsia="en-US"/>
        </w:rPr>
        <w:t>расположен</w:t>
      </w:r>
      <w:proofErr w:type="gramEnd"/>
      <w:r w:rsidRPr="00AC00C1">
        <w:rPr>
          <w:sz w:val="28"/>
          <w:szCs w:val="28"/>
          <w:lang w:eastAsia="en-US"/>
        </w:rPr>
        <w:t>/не расположен, расстояние от Объекта до ближайших природоохранных объектов);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расположение Объекта на территории с высокой степенью антропогенной нагрузки;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з)</w:t>
      </w:r>
      <w:r w:rsidRPr="00AC00C1">
        <w:rPr>
          <w:sz w:val="28"/>
          <w:szCs w:val="28"/>
          <w:lang w:eastAsia="en-US"/>
        </w:rPr>
        <w:tab/>
        <w:t>наличие на Объекте опасных веществ, указанных в международных договорах, стороной которых является Российская Федерация;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и)</w:t>
      </w:r>
      <w:r w:rsidRPr="00AC00C1">
        <w:rPr>
          <w:sz w:val="28"/>
          <w:szCs w:val="28"/>
          <w:lang w:eastAsia="en-US"/>
        </w:rPr>
        <w:tab/>
        <w:t>расположение Объекта на территории, входящей в зону экологического бедствия, чрезвычайных ситуаций;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к)</w:t>
      </w:r>
      <w:r w:rsidRPr="00AC00C1">
        <w:rPr>
          <w:sz w:val="28"/>
          <w:szCs w:val="28"/>
          <w:lang w:eastAsia="en-US"/>
        </w:rPr>
        <w:tab/>
        <w:t>расположение Объекта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л)</w:t>
      </w:r>
      <w:r w:rsidRPr="00AC00C1">
        <w:rPr>
          <w:sz w:val="28"/>
          <w:szCs w:val="28"/>
          <w:lang w:eastAsia="en-US"/>
        </w:rPr>
        <w:tab/>
        <w:t>численность населения, проживающего на территории, окружающая среда которой испытывает негативное воздействие вследствие расположения Объекта;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lastRenderedPageBreak/>
        <w:t>м)</w:t>
      </w:r>
      <w:r w:rsidRPr="00AC00C1">
        <w:rPr>
          <w:sz w:val="28"/>
          <w:szCs w:val="28"/>
          <w:lang w:eastAsia="en-US"/>
        </w:rPr>
        <w:tab/>
        <w:t>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Объекта.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2.4.</w:t>
      </w:r>
      <w:r w:rsidRPr="00AC00C1">
        <w:rPr>
          <w:sz w:val="28"/>
          <w:szCs w:val="28"/>
          <w:lang w:eastAsia="en-US"/>
        </w:rPr>
        <w:tab/>
        <w:t>По результатам инвентаризации Объектов составляется акт инвентаризации Объекта НЭВ по форме согласно приложению № 2 к настоящему Порядку, содержащий оценку основных характеристик Объекта с обязательным приложением фотографического материала.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3.</w:t>
      </w:r>
      <w:r w:rsidRPr="00AC00C1">
        <w:rPr>
          <w:sz w:val="28"/>
          <w:szCs w:val="28"/>
          <w:lang w:eastAsia="en-US"/>
        </w:rPr>
        <w:tab/>
        <w:t>Направление заявления о включении в государственный реестр объектов накопленного вреда окружающей среде.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3.1.</w:t>
      </w:r>
      <w:r w:rsidRPr="00AC00C1">
        <w:rPr>
          <w:sz w:val="28"/>
          <w:szCs w:val="28"/>
          <w:lang w:eastAsia="en-US"/>
        </w:rPr>
        <w:tab/>
        <w:t>Государственный реестр ведется Министерством природных ресурсов и экологии Российской Федерации на основе материалов выявления и оценки объектов.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  <w:lang w:eastAsia="en-US"/>
        </w:rPr>
        <w:t>3.2.</w:t>
      </w:r>
      <w:r w:rsidRPr="00AC00C1">
        <w:rPr>
          <w:sz w:val="28"/>
          <w:szCs w:val="28"/>
          <w:lang w:eastAsia="en-US"/>
        </w:rPr>
        <w:tab/>
        <w:t xml:space="preserve">Заявление о включении объекта в государственный реестр (далее - заявление) представляется 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 в письменной форме в Министерство природных ресурсов и экологии Российской Федерации.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В заявлении указываются наименование объекта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</w:t>
      </w:r>
      <w:proofErr w:type="gramStart"/>
      <w:r w:rsidRPr="00AC00C1">
        <w:rPr>
          <w:sz w:val="28"/>
          <w:szCs w:val="28"/>
        </w:rPr>
        <w:t>о-</w:t>
      </w:r>
      <w:proofErr w:type="gramEnd"/>
      <w:r w:rsidRPr="00AC00C1">
        <w:rPr>
          <w:sz w:val="28"/>
          <w:szCs w:val="28"/>
        </w:rPr>
        <w:t xml:space="preserve"> территориального деления по месту нахождения объекта), а также сведения о праве собственности на объект.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 xml:space="preserve">К заявлению прилагаются материалы выявления и оценки объекта, </w:t>
      </w:r>
      <w:proofErr w:type="gramStart"/>
      <w:r w:rsidRPr="00AC00C1">
        <w:rPr>
          <w:sz w:val="28"/>
          <w:szCs w:val="28"/>
        </w:rPr>
        <w:t>содержащие</w:t>
      </w:r>
      <w:proofErr w:type="gramEnd"/>
      <w:r w:rsidRPr="00AC00C1">
        <w:rPr>
          <w:sz w:val="28"/>
          <w:szCs w:val="28"/>
        </w:rPr>
        <w:t xml:space="preserve"> в том числе сведения в соответствии с пунктом 2 статьи 80.1 Федерального закона «Об охране окружающей среды» (далее - материалы).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3.3.</w:t>
      </w:r>
      <w:r w:rsidRPr="00AC00C1">
        <w:rPr>
          <w:sz w:val="28"/>
          <w:szCs w:val="28"/>
        </w:rPr>
        <w:tab/>
      </w:r>
      <w:proofErr w:type="gramStart"/>
      <w:r w:rsidRPr="00AC00C1">
        <w:rPr>
          <w:sz w:val="28"/>
          <w:szCs w:val="28"/>
        </w:rPr>
        <w:t xml:space="preserve">По результатам рассмотрения заявления и материалов, представленных </w:t>
      </w:r>
      <w:r w:rsidRPr="00EC5FD5">
        <w:rPr>
          <w:sz w:val="28"/>
          <w:szCs w:val="28"/>
        </w:rPr>
        <w:t xml:space="preserve">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края, Министерство природных ресурсов и экологии Российской Федерации в срок, не превышающий 30 рабочих дней со дня поступления заявления, принимает решение о включении объекта в государственный реестр или об отказе во включении объекта в государственный реестр с указанием причин отказа.</w:t>
      </w:r>
      <w:proofErr w:type="gramEnd"/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3.4.</w:t>
      </w:r>
      <w:r w:rsidRPr="00AC00C1">
        <w:rPr>
          <w:sz w:val="28"/>
          <w:szCs w:val="28"/>
        </w:rPr>
        <w:tab/>
        <w:t>Основанием для отказа во включении объекта в государственный реестр является: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а)</w:t>
      </w:r>
      <w:r w:rsidRPr="00AC00C1">
        <w:rPr>
          <w:sz w:val="28"/>
          <w:szCs w:val="28"/>
        </w:rPr>
        <w:tab/>
        <w:t>непредставление информации и (или) материалов;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б)</w:t>
      </w:r>
      <w:r w:rsidRPr="00AC00C1">
        <w:rPr>
          <w:sz w:val="28"/>
          <w:szCs w:val="28"/>
        </w:rPr>
        <w:tab/>
        <w:t>предоставление недостоверной информации и (или) материалов.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3.5.</w:t>
      </w:r>
      <w:r w:rsidRPr="00AC00C1">
        <w:rPr>
          <w:sz w:val="28"/>
          <w:szCs w:val="28"/>
        </w:rPr>
        <w:tab/>
        <w:t>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3.6.</w:t>
      </w:r>
      <w:r w:rsidRPr="00AC00C1">
        <w:rPr>
          <w:sz w:val="28"/>
          <w:szCs w:val="28"/>
        </w:rPr>
        <w:tab/>
        <w:t>Критерии выделения приоритетных объектов, накопленный вред окружающей среде на которых подлежит ликвидации в первоочередном порядке, и сроки категорирования объектов устанавливаются Министерством природных ресурсов и экологии Российской Федерации.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lastRenderedPageBreak/>
        <w:t>3.7.</w:t>
      </w:r>
      <w:r w:rsidRPr="00AC00C1">
        <w:rPr>
          <w:sz w:val="28"/>
          <w:szCs w:val="28"/>
        </w:rPr>
        <w:tab/>
        <w:t xml:space="preserve">При изменении информации, содержащейся в заявлении и (или) в материалах, администрация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 направляет в Министерство природных ресурсов и экологии Российской Федерации актуализированную информацию об объекте в порядке, установленном пунктом 3.2 настоящего Порядка.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3.8.</w:t>
      </w:r>
      <w:r w:rsidRPr="00AC00C1">
        <w:rPr>
          <w:sz w:val="28"/>
          <w:szCs w:val="28"/>
        </w:rPr>
        <w:tab/>
        <w:t xml:space="preserve">Министерство природных ресурсов и экологии Российской Федерации в срок, не превышающий 30 рабочих дней со дня поступления от администрации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 актуализированной информации, принимает решение об обновлении информации об объекте и вносит соответствующие изменения в государственный реестр.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4.</w:t>
      </w:r>
      <w:r w:rsidRPr="00AC00C1">
        <w:rPr>
          <w:sz w:val="28"/>
          <w:szCs w:val="28"/>
        </w:rPr>
        <w:tab/>
        <w:t>Ликвидация объекта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4.1.</w:t>
      </w:r>
      <w:r w:rsidRPr="00AC00C1">
        <w:rPr>
          <w:sz w:val="28"/>
          <w:szCs w:val="28"/>
          <w:lang w:eastAsia="en-US"/>
        </w:rPr>
        <w:tab/>
      </w:r>
      <w:proofErr w:type="gramStart"/>
      <w:r w:rsidRPr="00AC00C1">
        <w:rPr>
          <w:sz w:val="28"/>
          <w:szCs w:val="28"/>
          <w:lang w:eastAsia="en-US"/>
        </w:rPr>
        <w:t>Работы по ликвидации накопленного вреда организуются и проводятся в отношении объектов, включенных в государственный реестр объектов накопленного вреда окружающей среде</w:t>
      </w:r>
      <w:r>
        <w:rPr>
          <w:sz w:val="28"/>
          <w:szCs w:val="28"/>
          <w:lang w:eastAsia="en-US"/>
        </w:rPr>
        <w:t xml:space="preserve">, </w:t>
      </w:r>
      <w:r>
        <w:rPr>
          <w:rStyle w:val="2"/>
          <w:rFonts w:ascii="Times New Roman" w:hAnsi="Times New Roman"/>
          <w:color w:val="000000"/>
          <w:lang w:val="ru-RU"/>
        </w:rPr>
        <w:t xml:space="preserve">с учетом </w:t>
      </w:r>
      <w:r w:rsidRPr="00A7104E">
        <w:rPr>
          <w:rStyle w:val="2"/>
          <w:rFonts w:ascii="Times New Roman" w:hAnsi="Times New Roman"/>
          <w:color w:val="000000"/>
          <w:lang w:val="ru-RU"/>
        </w:rPr>
        <w:t>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</w:t>
      </w:r>
      <w:r w:rsidRPr="00AC00C1">
        <w:rPr>
          <w:sz w:val="28"/>
          <w:szCs w:val="28"/>
          <w:lang w:eastAsia="en-US"/>
        </w:rPr>
        <w:t>.</w:t>
      </w:r>
      <w:proofErr w:type="gramEnd"/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4.2.</w:t>
      </w:r>
      <w:r w:rsidRPr="00AC00C1">
        <w:rPr>
          <w:sz w:val="28"/>
          <w:szCs w:val="28"/>
          <w:lang w:eastAsia="en-US"/>
        </w:rPr>
        <w:tab/>
        <w:t>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 </w:t>
      </w:r>
      <w:r w:rsidRPr="00AC00C1">
        <w:rPr>
          <w:sz w:val="28"/>
          <w:szCs w:val="28"/>
          <w:lang w:eastAsia="en-US"/>
        </w:rPr>
        <w:t>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4.3.</w:t>
      </w:r>
      <w:r w:rsidRPr="00AC00C1">
        <w:rPr>
          <w:sz w:val="28"/>
          <w:szCs w:val="28"/>
          <w:lang w:eastAsia="en-US"/>
        </w:rPr>
        <w:tab/>
      </w:r>
      <w:proofErr w:type="gramStart"/>
      <w:r w:rsidRPr="00AC00C1">
        <w:rPr>
          <w:sz w:val="28"/>
          <w:szCs w:val="28"/>
          <w:lang w:eastAsia="en-US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AC00C1">
        <w:rPr>
          <w:sz w:val="28"/>
          <w:szCs w:val="28"/>
          <w:lang w:eastAsia="en-US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4.4.</w:t>
      </w:r>
      <w:r w:rsidRPr="00AC00C1">
        <w:rPr>
          <w:sz w:val="28"/>
          <w:szCs w:val="28"/>
          <w:lang w:eastAsia="en-US"/>
        </w:rPr>
        <w:tab/>
        <w:t>В состав проекта работ по ликвидации накопленного вреда включаются: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а)</w:t>
      </w:r>
      <w:r w:rsidRPr="00AC00C1">
        <w:rPr>
          <w:sz w:val="28"/>
          <w:szCs w:val="28"/>
          <w:lang w:eastAsia="en-US"/>
        </w:rPr>
        <w:tab/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lastRenderedPageBreak/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информацию о правообладателях объекта;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экологическое и экономическое обоснования проведения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описание требований к параметрам и качественным характеристикам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б)</w:t>
      </w:r>
      <w:r w:rsidRPr="00AC00C1">
        <w:rPr>
          <w:sz w:val="28"/>
          <w:szCs w:val="28"/>
          <w:lang w:eastAsia="en-US"/>
        </w:rPr>
        <w:tab/>
        <w:t>раздел «Содержание, объемы и график работ по ликвидации накопленного вреда», включающий: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последовательность и объем проведения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планируемые сроки окончания сдачи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порядок осуществления </w:t>
      </w:r>
      <w:proofErr w:type="gramStart"/>
      <w:r w:rsidRPr="00AC00C1">
        <w:rPr>
          <w:sz w:val="28"/>
          <w:szCs w:val="28"/>
          <w:lang w:eastAsia="en-US"/>
        </w:rPr>
        <w:t>контроля за</w:t>
      </w:r>
      <w:proofErr w:type="gramEnd"/>
      <w:r w:rsidRPr="00AC00C1">
        <w:rPr>
          <w:sz w:val="28"/>
          <w:szCs w:val="28"/>
          <w:lang w:eastAsia="en-US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в)</w:t>
      </w:r>
      <w:r w:rsidRPr="00AC00C1">
        <w:rPr>
          <w:sz w:val="28"/>
          <w:szCs w:val="28"/>
          <w:lang w:eastAsia="en-US"/>
        </w:rPr>
        <w:tab/>
        <w:t>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4.5.</w:t>
      </w:r>
      <w:r w:rsidRPr="00AC00C1">
        <w:rPr>
          <w:sz w:val="28"/>
          <w:szCs w:val="28"/>
          <w:lang w:eastAsia="en-US"/>
        </w:rPr>
        <w:tab/>
        <w:t>Исполнитель согласовывает проект с Федеральной службой по надзору в сфере природопользования.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4.6.</w:t>
      </w:r>
      <w:r w:rsidRPr="00AC00C1">
        <w:rPr>
          <w:sz w:val="28"/>
          <w:szCs w:val="28"/>
          <w:lang w:eastAsia="en-US"/>
        </w:rPr>
        <w:tab/>
        <w:t xml:space="preserve">В срок, не превышающий 30 рабочих дней со дня поступления проекта, Федеральная служба по надзору в сфере природопользования </w:t>
      </w:r>
      <w:r w:rsidRPr="00AC00C1">
        <w:rPr>
          <w:sz w:val="28"/>
          <w:szCs w:val="28"/>
          <w:lang w:eastAsia="en-US"/>
        </w:rPr>
        <w:lastRenderedPageBreak/>
        <w:t>направляет исполнителю заключение о его согласовании или обоснованное заключение об отказе в согласовании.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4.7.</w:t>
      </w:r>
      <w:r w:rsidRPr="00AC00C1">
        <w:rPr>
          <w:sz w:val="28"/>
          <w:szCs w:val="28"/>
          <w:lang w:eastAsia="en-US"/>
        </w:rPr>
        <w:tab/>
        <w:t>Основанием для отказа в согласовании проекта является его несоответствие требованиям, установленным пунктом 3.5 настоящего Порядка.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4.8.</w:t>
      </w:r>
      <w:r w:rsidRPr="00AC00C1">
        <w:rPr>
          <w:sz w:val="28"/>
          <w:szCs w:val="28"/>
          <w:lang w:eastAsia="en-US"/>
        </w:rPr>
        <w:tab/>
        <w:t>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4.9.</w:t>
      </w:r>
      <w:r w:rsidRPr="00AC00C1">
        <w:rPr>
          <w:sz w:val="28"/>
          <w:szCs w:val="28"/>
          <w:lang w:eastAsia="en-US"/>
        </w:rPr>
        <w:tab/>
        <w:t>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4.10 Проект, согласованный в соответствии с пунктами 3.6 — 3.10 Порядка, в течение 30 рабочих дней утверждается заказчиком - 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  <w:lang w:eastAsia="en-US"/>
        </w:rPr>
        <w:t>Забайкальского края.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4.11.</w:t>
      </w:r>
      <w:r w:rsidRPr="00AC00C1">
        <w:rPr>
          <w:sz w:val="28"/>
          <w:szCs w:val="28"/>
          <w:lang w:eastAsia="en-US"/>
        </w:rPr>
        <w:tab/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EC5FD5" w:rsidRPr="00367A12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4.12.</w:t>
      </w:r>
      <w:r w:rsidRPr="00AC00C1">
        <w:rPr>
          <w:sz w:val="28"/>
          <w:szCs w:val="28"/>
          <w:lang w:eastAsia="en-US"/>
        </w:rPr>
        <w:tab/>
      </w:r>
      <w:proofErr w:type="gramStart"/>
      <w:r w:rsidRPr="00AC00C1">
        <w:rPr>
          <w:sz w:val="28"/>
          <w:szCs w:val="28"/>
          <w:lang w:eastAsia="en-US"/>
        </w:rPr>
        <w:t xml:space="preserve">Заказчик в лице </w:t>
      </w:r>
      <w:r w:rsidRPr="004226B5">
        <w:rPr>
          <w:sz w:val="28"/>
          <w:szCs w:val="28"/>
          <w:lang w:eastAsia="en-US"/>
        </w:rPr>
        <w:t>администрации</w:t>
      </w:r>
      <w:r w:rsidRPr="00AC00C1">
        <w:rPr>
          <w:sz w:val="28"/>
          <w:szCs w:val="28"/>
          <w:lang w:eastAsia="en-US"/>
        </w:rPr>
        <w:t xml:space="preserve"> </w:t>
      </w:r>
      <w:r w:rsidRPr="00983419">
        <w:rPr>
          <w:bCs/>
          <w:sz w:val="28"/>
          <w:szCs w:val="28"/>
          <w:lang w:eastAsia="en-US"/>
        </w:rPr>
        <w:t xml:space="preserve">муниципального района </w:t>
      </w:r>
      <w:r>
        <w:rPr>
          <w:bCs/>
          <w:sz w:val="28"/>
          <w:szCs w:val="28"/>
          <w:lang w:eastAsia="en-US"/>
        </w:rPr>
        <w:t>Кыринский район</w:t>
      </w:r>
      <w:r w:rsidRPr="00AC00C1">
        <w:rPr>
          <w:sz w:val="28"/>
          <w:szCs w:val="28"/>
          <w:lang w:eastAsia="en-US"/>
        </w:rPr>
        <w:t xml:space="preserve"> Забайкальского края осуществляет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</w:t>
      </w:r>
      <w:r w:rsidRPr="00367A12">
        <w:rPr>
          <w:sz w:val="28"/>
          <w:szCs w:val="28"/>
          <w:lang w:eastAsia="en-US"/>
        </w:rPr>
        <w:t>Правилами организации работ по ликвидации накопленного вреда окружающей среде, утвержденными постановлением Правительства РФ от 04.05.2018</w:t>
      </w:r>
      <w:proofErr w:type="gramEnd"/>
      <w:r w:rsidRPr="00367A12">
        <w:rPr>
          <w:sz w:val="28"/>
          <w:szCs w:val="28"/>
          <w:lang w:eastAsia="en-US"/>
        </w:rPr>
        <w:t xml:space="preserve"> № 542.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4.13.</w:t>
      </w:r>
      <w:r w:rsidRPr="00AC00C1">
        <w:rPr>
          <w:sz w:val="28"/>
          <w:szCs w:val="28"/>
          <w:lang w:eastAsia="en-US"/>
        </w:rPr>
        <w:tab/>
        <w:t>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Акт о приемке работ составляется и подписывается исполнителем контракта, а также </w:t>
      </w:r>
      <w:r>
        <w:rPr>
          <w:sz w:val="28"/>
          <w:szCs w:val="28"/>
          <w:lang w:eastAsia="en-US"/>
        </w:rPr>
        <w:t>заказчиком</w:t>
      </w:r>
      <w:r w:rsidRPr="00AC00C1">
        <w:rPr>
          <w:sz w:val="28"/>
          <w:szCs w:val="28"/>
          <w:lang w:eastAsia="en-US"/>
        </w:rPr>
        <w:t>, согласовавшим проект работ по ликвидации накопленного вреда.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4.14.</w:t>
      </w:r>
      <w:r w:rsidRPr="00AC00C1">
        <w:rPr>
          <w:sz w:val="28"/>
          <w:szCs w:val="28"/>
          <w:lang w:eastAsia="en-US"/>
        </w:rPr>
        <w:tab/>
        <w:t xml:space="preserve">Приемка работ по ликвидации накопленного вреда осуществляется в срок, не превышающий 30 рабочих дней </w:t>
      </w:r>
      <w:proofErr w:type="gramStart"/>
      <w:r w:rsidRPr="00AC00C1">
        <w:rPr>
          <w:sz w:val="28"/>
          <w:szCs w:val="28"/>
          <w:lang w:eastAsia="en-US"/>
        </w:rPr>
        <w:t>с даты поступления</w:t>
      </w:r>
      <w:proofErr w:type="gramEnd"/>
      <w:r w:rsidRPr="00AC00C1">
        <w:rPr>
          <w:sz w:val="28"/>
          <w:szCs w:val="28"/>
          <w:lang w:eastAsia="en-US"/>
        </w:rPr>
        <w:t xml:space="preserve"> в администрацию </w:t>
      </w:r>
      <w:r w:rsidRPr="00EC5FD5">
        <w:rPr>
          <w:rStyle w:val="5"/>
          <w:b w:val="0"/>
          <w:color w:val="000000"/>
          <w:lang w:val="ru-RU"/>
        </w:rPr>
        <w:t xml:space="preserve">муниципального района Кыринский район </w:t>
      </w:r>
      <w:r w:rsidRPr="00AC00C1">
        <w:rPr>
          <w:sz w:val="28"/>
          <w:szCs w:val="28"/>
          <w:lang w:eastAsia="en-US"/>
        </w:rPr>
        <w:t>Забайкальского края от исполнителя контракта акта о приемке работ.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К акту о приемке работ прилагаются следующие материалы: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а)</w:t>
      </w:r>
      <w:r w:rsidRPr="00AC00C1">
        <w:rPr>
          <w:sz w:val="28"/>
          <w:szCs w:val="28"/>
          <w:lang w:eastAsia="en-US"/>
        </w:rPr>
        <w:tab/>
        <w:t>пояснительная записка о проведенных работах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б)</w:t>
      </w:r>
      <w:r w:rsidRPr="00AC00C1">
        <w:rPr>
          <w:sz w:val="28"/>
          <w:szCs w:val="28"/>
          <w:lang w:eastAsia="en-US"/>
        </w:rPr>
        <w:tab/>
        <w:t>копии договоров с подрядными и проектными организациями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lastRenderedPageBreak/>
        <w:t>в)</w:t>
      </w:r>
      <w:r w:rsidRPr="00AC00C1">
        <w:rPr>
          <w:sz w:val="28"/>
          <w:szCs w:val="28"/>
          <w:lang w:eastAsia="en-US"/>
        </w:rPr>
        <w:tab/>
        <w:t>финансовые документы, подтверждающие проведение работ, закупку материалов, оборудования, материально-технических средств;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г)</w:t>
      </w:r>
      <w:r w:rsidRPr="00AC00C1">
        <w:rPr>
          <w:sz w:val="28"/>
          <w:szCs w:val="28"/>
          <w:lang w:eastAsia="en-US"/>
        </w:rPr>
        <w:tab/>
        <w:t>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д)</w:t>
      </w:r>
      <w:r w:rsidRPr="00AC00C1">
        <w:rPr>
          <w:sz w:val="28"/>
          <w:szCs w:val="28"/>
          <w:lang w:eastAsia="en-US"/>
        </w:rPr>
        <w:tab/>
        <w:t>иные документы, подтверждающие выполнение работ по ликвидации накопленного вреда.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4.15.</w:t>
      </w:r>
      <w:r w:rsidRPr="00AC00C1">
        <w:rPr>
          <w:sz w:val="28"/>
          <w:szCs w:val="28"/>
          <w:lang w:eastAsia="en-US"/>
        </w:rPr>
        <w:tab/>
        <w:t xml:space="preserve">При выявлении недостатков или несоответствия выполнения работ по ликвидации накопленного вреда утвержденным проектам таких работ, </w:t>
      </w:r>
      <w:r>
        <w:rPr>
          <w:sz w:val="28"/>
          <w:szCs w:val="28"/>
          <w:lang w:eastAsia="en-US"/>
        </w:rPr>
        <w:t>исполнителем и/или заказчиком</w:t>
      </w:r>
      <w:r w:rsidRPr="00AC00C1">
        <w:rPr>
          <w:sz w:val="28"/>
          <w:szCs w:val="28"/>
          <w:lang w:eastAsia="en-US"/>
        </w:rPr>
        <w:t xml:space="preserve"> 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Акт о доработке подписывается </w:t>
      </w:r>
      <w:r>
        <w:rPr>
          <w:sz w:val="28"/>
          <w:szCs w:val="28"/>
          <w:lang w:eastAsia="en-US"/>
        </w:rPr>
        <w:t>заказчиком</w:t>
      </w:r>
      <w:r w:rsidRPr="00AC00C1">
        <w:rPr>
          <w:sz w:val="28"/>
          <w:szCs w:val="28"/>
          <w:lang w:eastAsia="en-US"/>
        </w:rPr>
        <w:t>, согласовавшим проект работ по ликвидации накопленного вреда.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4.16.</w:t>
      </w:r>
      <w:r w:rsidRPr="00AC00C1">
        <w:rPr>
          <w:sz w:val="28"/>
          <w:szCs w:val="28"/>
          <w:lang w:eastAsia="en-US"/>
        </w:rPr>
        <w:tab/>
        <w:t xml:space="preserve">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несоответствий, согласно акту, о доработке подписывается </w:t>
      </w:r>
      <w:proofErr w:type="gramStart"/>
      <w:r w:rsidRPr="00AC00C1">
        <w:rPr>
          <w:sz w:val="28"/>
          <w:szCs w:val="28"/>
          <w:lang w:eastAsia="en-US"/>
        </w:rPr>
        <w:t>акт</w:t>
      </w:r>
      <w:proofErr w:type="gramEnd"/>
      <w:r w:rsidRPr="00AC00C1">
        <w:rPr>
          <w:sz w:val="28"/>
          <w:szCs w:val="28"/>
          <w:lang w:eastAsia="en-US"/>
        </w:rPr>
        <w:t xml:space="preserve"> о приемке работ.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4.17.</w:t>
      </w:r>
      <w:r w:rsidRPr="00AC00C1">
        <w:rPr>
          <w:sz w:val="28"/>
          <w:szCs w:val="28"/>
          <w:lang w:eastAsia="en-US"/>
        </w:rPr>
        <w:tab/>
        <w:t xml:space="preserve">Копия подписанного акта о приемке работ направляется 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  <w:lang w:eastAsia="en-US"/>
        </w:rPr>
        <w:t>Забайкальского края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EC5FD5" w:rsidRPr="00EC5FD5" w:rsidRDefault="00EC5FD5" w:rsidP="00EC5FD5">
      <w:pPr>
        <w:jc w:val="right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lang w:eastAsia="en-US"/>
        </w:rPr>
        <w:br w:type="page"/>
      </w:r>
      <w:r w:rsidRPr="00EC5FD5">
        <w:rPr>
          <w:rStyle w:val="2"/>
          <w:rFonts w:ascii="Times New Roman" w:hAnsi="Times New Roman"/>
          <w:color w:val="000000"/>
          <w:lang w:val="ru-RU"/>
        </w:rPr>
        <w:lastRenderedPageBreak/>
        <w:t>Приложение 2</w:t>
      </w:r>
    </w:p>
    <w:p w:rsidR="00EC5FD5" w:rsidRPr="00EC5FD5" w:rsidRDefault="00EC5FD5" w:rsidP="00EC5FD5">
      <w:pPr>
        <w:jc w:val="right"/>
        <w:rPr>
          <w:sz w:val="28"/>
          <w:szCs w:val="28"/>
        </w:rPr>
      </w:pPr>
      <w:r w:rsidRPr="00EC5FD5">
        <w:rPr>
          <w:rStyle w:val="2"/>
          <w:rFonts w:ascii="Times New Roman" w:hAnsi="Times New Roman"/>
          <w:color w:val="000000"/>
          <w:lang w:val="ru-RU"/>
        </w:rPr>
        <w:t xml:space="preserve">к </w:t>
      </w:r>
      <w:r w:rsidRPr="00EC5FD5">
        <w:rPr>
          <w:sz w:val="28"/>
          <w:szCs w:val="28"/>
        </w:rPr>
        <w:t>постановлению администрации</w:t>
      </w:r>
    </w:p>
    <w:p w:rsidR="00EC5FD5" w:rsidRPr="00EC5FD5" w:rsidRDefault="00EC5FD5" w:rsidP="00EC5FD5">
      <w:pPr>
        <w:jc w:val="right"/>
        <w:rPr>
          <w:rStyle w:val="5"/>
          <w:rFonts w:ascii="Times New Roman" w:hAnsi="Times New Roman"/>
          <w:b w:val="0"/>
          <w:color w:val="000000"/>
          <w:lang w:val="ru-RU"/>
        </w:rPr>
      </w:pP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 xml:space="preserve">муниципального района «Кыринский район» </w:t>
      </w:r>
    </w:p>
    <w:p w:rsidR="00EC5FD5" w:rsidRPr="00BF27FD" w:rsidRDefault="00EC5FD5" w:rsidP="00EC5FD5">
      <w:pPr>
        <w:jc w:val="right"/>
      </w:pPr>
      <w:r w:rsidRPr="00EC5FD5">
        <w:rPr>
          <w:sz w:val="28"/>
          <w:szCs w:val="28"/>
        </w:rPr>
        <w:t>от «__» декабря 2022 года№______</w:t>
      </w:r>
    </w:p>
    <w:p w:rsidR="00EC5FD5" w:rsidRPr="00AC00C1" w:rsidRDefault="00EC5FD5" w:rsidP="00EC5FD5">
      <w:pPr>
        <w:jc w:val="both"/>
        <w:rPr>
          <w:sz w:val="28"/>
          <w:szCs w:val="28"/>
          <w:lang w:eastAsia="en-US"/>
        </w:rPr>
      </w:pPr>
    </w:p>
    <w:p w:rsidR="00EC5FD5" w:rsidRPr="00AC00C1" w:rsidRDefault="00EC5FD5" w:rsidP="00EC5FD5">
      <w:pPr>
        <w:jc w:val="both"/>
        <w:rPr>
          <w:sz w:val="28"/>
          <w:szCs w:val="28"/>
          <w:lang w:eastAsia="en-US"/>
        </w:rPr>
      </w:pPr>
    </w:p>
    <w:p w:rsidR="00EC5FD5" w:rsidRDefault="00EC5FD5" w:rsidP="00EC5FD5">
      <w:pPr>
        <w:jc w:val="center"/>
        <w:rPr>
          <w:rStyle w:val="2"/>
          <w:rFonts w:ascii="Times New Roman" w:hAnsi="Times New Roman"/>
          <w:b/>
          <w:color w:val="000000"/>
          <w:lang w:val="ru-RU"/>
        </w:rPr>
      </w:pPr>
      <w:r w:rsidRPr="00F651EF">
        <w:rPr>
          <w:rStyle w:val="2"/>
          <w:rFonts w:ascii="Times New Roman" w:hAnsi="Times New Roman"/>
          <w:b/>
          <w:color w:val="000000"/>
          <w:lang w:val="ru-RU"/>
        </w:rPr>
        <w:t>Акт инвентаризации объекта накопленного экологического вреда</w:t>
      </w:r>
    </w:p>
    <w:p w:rsidR="00EC5FD5" w:rsidRPr="00212276" w:rsidRDefault="00EC5FD5" w:rsidP="00EC5FD5">
      <w:pPr>
        <w:jc w:val="center"/>
        <w:rPr>
          <w:rStyle w:val="2"/>
          <w:rFonts w:ascii="Times New Roman" w:hAnsi="Times New Roman"/>
          <w:b/>
          <w:color w:val="000000"/>
          <w:lang w:val="ru-RU"/>
        </w:rPr>
      </w:pPr>
    </w:p>
    <w:p w:rsidR="00EC5FD5" w:rsidRPr="00212276" w:rsidRDefault="00EC5FD5" w:rsidP="00EC5FD5">
      <w:pPr>
        <w:jc w:val="both"/>
        <w:rPr>
          <w:rStyle w:val="7"/>
          <w:color w:val="000000"/>
          <w:sz w:val="28"/>
          <w:szCs w:val="28"/>
        </w:rPr>
      </w:pPr>
      <w:r w:rsidRPr="00212276">
        <w:rPr>
          <w:rStyle w:val="7"/>
          <w:color w:val="000000"/>
          <w:sz w:val="28"/>
          <w:szCs w:val="28"/>
        </w:rPr>
        <w:t>____________</w:t>
      </w:r>
      <w:r w:rsidRPr="00212276">
        <w:rPr>
          <w:rStyle w:val="7"/>
          <w:color w:val="000000"/>
          <w:sz w:val="28"/>
          <w:szCs w:val="28"/>
        </w:rPr>
        <w:tab/>
      </w:r>
      <w:r w:rsidRPr="00212276">
        <w:rPr>
          <w:rStyle w:val="7"/>
          <w:color w:val="000000"/>
          <w:sz w:val="28"/>
          <w:szCs w:val="28"/>
        </w:rPr>
        <w:tab/>
      </w:r>
      <w:r w:rsidRPr="00212276">
        <w:rPr>
          <w:rStyle w:val="7"/>
          <w:color w:val="000000"/>
          <w:sz w:val="28"/>
          <w:szCs w:val="28"/>
        </w:rPr>
        <w:tab/>
      </w:r>
      <w:r w:rsidRPr="00212276">
        <w:rPr>
          <w:rStyle w:val="7"/>
          <w:color w:val="000000"/>
          <w:sz w:val="28"/>
          <w:szCs w:val="28"/>
        </w:rPr>
        <w:tab/>
      </w:r>
      <w:r w:rsidRPr="00212276">
        <w:rPr>
          <w:rStyle w:val="7"/>
          <w:color w:val="000000"/>
          <w:sz w:val="28"/>
          <w:szCs w:val="28"/>
        </w:rPr>
        <w:tab/>
        <w:t xml:space="preserve"> </w:t>
      </w:r>
      <w:r w:rsidRPr="00212276">
        <w:rPr>
          <w:rStyle w:val="712pt"/>
          <w:color w:val="000000"/>
          <w:sz w:val="28"/>
          <w:szCs w:val="28"/>
        </w:rPr>
        <w:t>№</w:t>
      </w:r>
      <w:r w:rsidRPr="00212276">
        <w:rPr>
          <w:rStyle w:val="7"/>
          <w:color w:val="000000"/>
          <w:sz w:val="28"/>
          <w:szCs w:val="28"/>
        </w:rPr>
        <w:t xml:space="preserve"> _________________</w:t>
      </w:r>
      <w:r w:rsidRPr="00212276">
        <w:rPr>
          <w:rStyle w:val="712pt"/>
          <w:color w:val="000000"/>
          <w:sz w:val="28"/>
          <w:szCs w:val="28"/>
        </w:rPr>
        <w:t>/____________</w:t>
      </w:r>
    </w:p>
    <w:p w:rsidR="00EC5FD5" w:rsidRPr="00EC5FD5" w:rsidRDefault="00EC5FD5" w:rsidP="00EC5FD5">
      <w:pPr>
        <w:ind w:left="426"/>
        <w:jc w:val="both"/>
        <w:rPr>
          <w:rStyle w:val="3"/>
          <w:rFonts w:ascii="Times New Roman" w:hAnsi="Times New Roman"/>
          <w:color w:val="000000"/>
        </w:rPr>
      </w:pPr>
      <w:r w:rsidRPr="00EC5FD5">
        <w:rPr>
          <w:rStyle w:val="7"/>
          <w:rFonts w:ascii="Times New Roman" w:hAnsi="Times New Roman"/>
          <w:color w:val="000000"/>
        </w:rPr>
        <w:t>(</w:t>
      </w:r>
      <w:proofErr w:type="spellStart"/>
      <w:proofErr w:type="gramStart"/>
      <w:r w:rsidRPr="00EC5FD5">
        <w:rPr>
          <w:rStyle w:val="7"/>
          <w:rFonts w:ascii="Times New Roman" w:hAnsi="Times New Roman"/>
          <w:color w:val="000000"/>
        </w:rPr>
        <w:t>дата</w:t>
      </w:r>
      <w:proofErr w:type="spellEnd"/>
      <w:proofErr w:type="gramEnd"/>
      <w:r w:rsidRPr="00EC5FD5">
        <w:rPr>
          <w:rStyle w:val="7"/>
          <w:rFonts w:ascii="Times New Roman" w:hAnsi="Times New Roman"/>
          <w:color w:val="000000"/>
        </w:rPr>
        <w:t>)</w:t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  <w:t xml:space="preserve">        </w:t>
      </w:r>
      <w:r w:rsidRPr="00EC5FD5">
        <w:rPr>
          <w:rStyle w:val="3"/>
          <w:rFonts w:ascii="Times New Roman" w:hAnsi="Times New Roman"/>
          <w:color w:val="000000"/>
        </w:rPr>
        <w:t>(</w:t>
      </w:r>
      <w:proofErr w:type="spellStart"/>
      <w:proofErr w:type="gramStart"/>
      <w:r w:rsidRPr="00EC5FD5">
        <w:rPr>
          <w:rStyle w:val="3"/>
          <w:rFonts w:ascii="Times New Roman" w:hAnsi="Times New Roman"/>
          <w:color w:val="000000"/>
        </w:rPr>
        <w:t>порядковый</w:t>
      </w:r>
      <w:proofErr w:type="spellEnd"/>
      <w:proofErr w:type="gramEnd"/>
      <w:r w:rsidRPr="00EC5FD5">
        <w:rPr>
          <w:rStyle w:val="3"/>
          <w:rFonts w:ascii="Times New Roman" w:hAnsi="Times New Roman"/>
          <w:color w:val="000000"/>
        </w:rPr>
        <w:t xml:space="preserve"> </w:t>
      </w:r>
      <w:proofErr w:type="spellStart"/>
      <w:r w:rsidRPr="00EC5FD5">
        <w:rPr>
          <w:rStyle w:val="3"/>
          <w:rFonts w:ascii="Times New Roman" w:hAnsi="Times New Roman"/>
          <w:color w:val="000000"/>
        </w:rPr>
        <w:t>номер</w:t>
      </w:r>
      <w:proofErr w:type="spellEnd"/>
      <w:r w:rsidRPr="00EC5FD5">
        <w:rPr>
          <w:rStyle w:val="3"/>
          <w:rFonts w:ascii="Times New Roman" w:hAnsi="Times New Roman"/>
          <w:color w:val="000000"/>
        </w:rPr>
        <w:t>)</w:t>
      </w:r>
      <w:r w:rsidRPr="00EC5FD5">
        <w:rPr>
          <w:rStyle w:val="3"/>
          <w:rFonts w:ascii="Times New Roman" w:hAnsi="Times New Roman"/>
          <w:color w:val="000000"/>
        </w:rPr>
        <w:tab/>
      </w:r>
      <w:r w:rsidRPr="00EC5FD5">
        <w:rPr>
          <w:rStyle w:val="3"/>
          <w:rFonts w:ascii="Times New Roman" w:hAnsi="Times New Roman"/>
          <w:color w:val="000000"/>
        </w:rPr>
        <w:tab/>
        <w:t>(</w:t>
      </w:r>
      <w:proofErr w:type="spellStart"/>
      <w:proofErr w:type="gramStart"/>
      <w:r w:rsidRPr="00EC5FD5">
        <w:rPr>
          <w:rStyle w:val="3"/>
          <w:rFonts w:ascii="Times New Roman" w:hAnsi="Times New Roman"/>
          <w:color w:val="000000"/>
        </w:rPr>
        <w:t>год</w:t>
      </w:r>
      <w:proofErr w:type="spellEnd"/>
      <w:proofErr w:type="gramEnd"/>
      <w:r w:rsidRPr="00EC5FD5">
        <w:rPr>
          <w:rStyle w:val="3"/>
          <w:rFonts w:ascii="Times New Roman" w:hAnsi="Times New Roman"/>
          <w:color w:val="000000"/>
        </w:rPr>
        <w:t>)</w:t>
      </w:r>
    </w:p>
    <w:p w:rsidR="00EC5FD5" w:rsidRPr="00212276" w:rsidRDefault="00EC5FD5" w:rsidP="00EC5FD5">
      <w:pPr>
        <w:ind w:left="567"/>
        <w:jc w:val="center"/>
        <w:rPr>
          <w:rStyle w:val="3"/>
          <w:color w:val="000000"/>
          <w:sz w:val="28"/>
          <w:szCs w:val="28"/>
        </w:rPr>
      </w:pPr>
    </w:p>
    <w:tbl>
      <w:tblPr>
        <w:tblW w:w="906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08"/>
        <w:gridCol w:w="4212"/>
        <w:gridCol w:w="1583"/>
      </w:tblGrid>
      <w:tr w:rsidR="00EC5FD5" w:rsidRPr="00AF1DEE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60" w:line="220" w:lineRule="exac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before="60" w:after="0" w:line="220" w:lineRule="exac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6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Наименование показателя, критерия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Значение показателя, критерия</w:t>
            </w:r>
          </w:p>
        </w:tc>
        <w:tc>
          <w:tcPr>
            <w:tcW w:w="1583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6" w:lineRule="exact"/>
              <w:ind w:left="34" w:right="1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color w:val="000000"/>
                <w:sz w:val="24"/>
                <w:szCs w:val="24"/>
                <w:lang w:val="ru-RU"/>
              </w:rPr>
              <w:t>Наименование и вид объекта</w:t>
            </w:r>
          </w:p>
        </w:tc>
        <w:tc>
          <w:tcPr>
            <w:tcW w:w="4212" w:type="dxa"/>
            <w:shd w:val="clear" w:color="auto" w:fill="auto"/>
            <w:vAlign w:val="bottom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Указываются сведения, позволяющие идентифицировать загрязненную территорию или объект НЭВ (свалка,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хвостохранилище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, полигон, завод и т.д.). Объекты НЭВ в зависимости от отходов, их сформировавших, могут быть отнесены к свалкам,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хвостохранилищам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шламохранилищам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, полигонам и иным объектам размещения отходов. Также объектами НЭВ могут выступать и иные объекты (объекты капитального строительства -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34" w:right="1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Место нахождения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наименование субъекта Российской Федерации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- Адрес расположения объекта с указанием ОКТМО, ОКАТО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proofErr w:type="gramEnd"/>
          </w:p>
          <w:p w:rsidR="00EC5FD5" w:rsidRPr="00EC5FD5" w:rsidRDefault="00EC5FD5" w:rsidP="008F6362">
            <w:pPr>
              <w:jc w:val="both"/>
              <w:rPr>
                <w:rStyle w:val="3"/>
                <w:color w:val="000000"/>
                <w:lang w:val="ru-RU"/>
              </w:rPr>
            </w:pPr>
            <w:r w:rsidRPr="00EC5FD5">
              <w:rPr>
                <w:rStyle w:val="211pt"/>
                <w:color w:val="000000"/>
                <w:lang w:val="ru-RU"/>
              </w:rPr>
              <w:t xml:space="preserve">Система координат - </w:t>
            </w:r>
            <w:r w:rsidRPr="00AF1DEE">
              <w:rPr>
                <w:rStyle w:val="211pt"/>
                <w:color w:val="000000"/>
              </w:rPr>
              <w:t>WGS</w:t>
            </w:r>
            <w:r w:rsidRPr="00EC5FD5">
              <w:rPr>
                <w:rStyle w:val="211pt"/>
                <w:color w:val="000000"/>
                <w:lang w:val="ru-RU"/>
              </w:rPr>
              <w:t xml:space="preserve"> 84, координаты оконтуренного участка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AF1DEE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6" w:lineRule="exact"/>
              <w:ind w:left="109" w:right="1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Категория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земель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сельскохозяйственного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назначения</w:t>
            </w:r>
            <w:proofErr w:type="spellEnd"/>
          </w:p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населенных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пунктов</w:t>
            </w:r>
            <w:proofErr w:type="spellEnd"/>
          </w:p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6"/>
              </w:tabs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lastRenderedPageBreak/>
              <w:t>специального назначения;</w:t>
            </w:r>
            <w:proofErr w:type="gramEnd"/>
          </w:p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земли особо охраняемых природных территорий и объектов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лесного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фонда</w:t>
            </w:r>
            <w:proofErr w:type="spellEnd"/>
          </w:p>
          <w:p w:rsidR="00EC5FD5" w:rsidRPr="00AF1DEE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52" w:lineRule="exact"/>
              <w:ind w:right="65"/>
              <w:jc w:val="both"/>
              <w:rPr>
                <w:rStyle w:val="211pt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водного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фонда</w:t>
            </w:r>
            <w:proofErr w:type="spellEnd"/>
          </w:p>
          <w:p w:rsidR="00EC5FD5" w:rsidRPr="00AF1DEE" w:rsidRDefault="00EC5FD5" w:rsidP="00EC5FD5">
            <w:pPr>
              <w:numPr>
                <w:ilvl w:val="0"/>
                <w:numId w:val="5"/>
              </w:numPr>
              <w:ind w:left="0" w:firstLine="0"/>
              <w:jc w:val="both"/>
              <w:rPr>
                <w:rStyle w:val="3"/>
                <w:color w:val="000000"/>
              </w:rPr>
            </w:pPr>
            <w:proofErr w:type="spellStart"/>
            <w:r w:rsidRPr="00AF1DEE">
              <w:rPr>
                <w:rStyle w:val="211pt"/>
                <w:color w:val="000000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</w:rPr>
              <w:t>запаса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EC5FD5" w:rsidRPr="00AF1DEE" w:rsidRDefault="00EC5FD5" w:rsidP="008F6362">
            <w:pPr>
              <w:jc w:val="center"/>
              <w:rPr>
                <w:rStyle w:val="3"/>
                <w:color w:val="000000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AF1DEE" w:rsidRDefault="00EC5FD5" w:rsidP="008F6362">
            <w:pPr>
              <w:jc w:val="center"/>
              <w:rPr>
                <w:rStyle w:val="3"/>
                <w:color w:val="000000"/>
              </w:rPr>
            </w:pPr>
            <w:r w:rsidRPr="00AF1DEE">
              <w:rPr>
                <w:rStyle w:val="3"/>
                <w:color w:val="000000"/>
              </w:rPr>
              <w:lastRenderedPageBreak/>
              <w:t>4</w:t>
            </w:r>
          </w:p>
        </w:tc>
        <w:tc>
          <w:tcPr>
            <w:tcW w:w="2308" w:type="dxa"/>
            <w:shd w:val="clear" w:color="auto" w:fill="auto"/>
          </w:tcPr>
          <w:p w:rsidR="00EC5FD5" w:rsidRPr="00EC5FD5" w:rsidRDefault="00EC5FD5" w:rsidP="008F6362">
            <w:pPr>
              <w:ind w:left="34"/>
              <w:jc w:val="both"/>
              <w:rPr>
                <w:rStyle w:val="3"/>
                <w:color w:val="000000"/>
                <w:lang w:val="ru-RU"/>
              </w:rPr>
            </w:pPr>
            <w:r w:rsidRPr="00EC5FD5">
              <w:rPr>
                <w:rStyle w:val="211pt"/>
                <w:color w:val="000000"/>
                <w:lang w:val="ru-RU"/>
              </w:rPr>
              <w:t>Сведения о праве собственности на объект</w:t>
            </w:r>
          </w:p>
        </w:tc>
        <w:tc>
          <w:tcPr>
            <w:tcW w:w="4212" w:type="dxa"/>
            <w:shd w:val="clear" w:color="auto" w:fill="auto"/>
          </w:tcPr>
          <w:p w:rsidR="00EC5FD5" w:rsidRPr="00EC5FD5" w:rsidRDefault="00EC5FD5" w:rsidP="008F6362">
            <w:pPr>
              <w:jc w:val="both"/>
              <w:rPr>
                <w:rStyle w:val="3"/>
                <w:color w:val="000000"/>
                <w:lang w:val="ru-RU"/>
              </w:rPr>
            </w:pPr>
            <w:r w:rsidRPr="00EC5FD5">
              <w:rPr>
                <w:rStyle w:val="211pt"/>
                <w:color w:val="000000"/>
                <w:lang w:val="ru-RU"/>
              </w:rPr>
              <w:t>Собственность Российской Федерации, 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Объем загрязнения (размещенных отходов), тонны/куб. м, и их классов опасности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Вычисляется по результатам определения объема видимой надземной части объекта с применением средств GPS/ГЛОНАСС.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Площадь объекта, кв. м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Определяется по результатам точного установления координат места нахождения и оконтуривания территории Объектов НЭВ с применением средств GPS/ГЛОНАСС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AF1DEE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Характеристика загрязнения (отходов)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Установление характеристик загрязнения (отходов), формирующих загрязненную территорию, объект НЭВ, по совокупности классификационных признаков: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наименование, происхождение, условия образования (принадлежности к определенному производству, технологии),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компонентный состав (загрязняющие вещества),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2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агрегатное состояние</w:t>
            </w:r>
          </w:p>
        </w:tc>
        <w:tc>
          <w:tcPr>
            <w:tcW w:w="1583" w:type="dxa"/>
            <w:shd w:val="clear" w:color="auto" w:fill="auto"/>
          </w:tcPr>
          <w:p w:rsidR="00EC5FD5" w:rsidRPr="00AF1DEE" w:rsidRDefault="00EC5FD5" w:rsidP="008F6362">
            <w:pPr>
              <w:jc w:val="center"/>
              <w:rPr>
                <w:rStyle w:val="3"/>
                <w:color w:val="000000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3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недра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3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почвы (превышения ЗВ по ПДК, ОДК)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поверхностные воды (Превышения ЗВ по ПДК, ОДУ, ОДК)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подземные воды (превышения ЗВ по ПДК, ОБУВ, ОДК)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растительный мир (степень деградации растительных организмов)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животный мир и иные организмы (степень угнетения животных организмов)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8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степень миграции ЗВ в компоненты ОС с указанием </w:t>
            </w: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lastRenderedPageBreak/>
              <w:t>процессов (течение жидкостей, диффузия, дисперсия, осаждение и др.)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вероятность возникновения экологических рисков (с указанием факторов: масштаб негативного воздействия Объекта, привязка к природоохранным объектам, </w:t>
            </w: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расположении</w:t>
            </w:r>
            <w:proofErr w:type="gram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Объекта на территории с высокой степенью антропогенной нагрузки)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5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2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расположение Объекта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AF1DEE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Наличие опасных веществ, указанных в международных договорах, стороной которых является Российская Федерация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Наименование опасного вещества;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Класс опасности;</w:t>
            </w:r>
          </w:p>
          <w:p w:rsidR="00EC5FD5" w:rsidRPr="00AF1DEE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jc w:val="both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Масса (т.), объем (м</w:t>
            </w:r>
            <w:r w:rsidRPr="00AF1DEE">
              <w:rPr>
                <w:rStyle w:val="211pt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);</w:t>
            </w:r>
          </w:p>
          <w:p w:rsidR="00EC5FD5" w:rsidRPr="00AF1DEE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jc w:val="both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Агрегатное состояние (твердое, жидкое, пастообразное, гелеобразное, суспензия и т.д.);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Реквизиты международного договора</w:t>
            </w:r>
          </w:p>
        </w:tc>
        <w:tc>
          <w:tcPr>
            <w:tcW w:w="1583" w:type="dxa"/>
            <w:shd w:val="clear" w:color="auto" w:fill="auto"/>
          </w:tcPr>
          <w:p w:rsidR="00EC5FD5" w:rsidRPr="00AF1DEE" w:rsidRDefault="00EC5FD5" w:rsidP="008F6362">
            <w:pPr>
              <w:jc w:val="center"/>
              <w:rPr>
                <w:rStyle w:val="3"/>
                <w:color w:val="000000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Удаленность от селитебной зоны, </w:t>
            </w: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км</w:t>
            </w:r>
            <w:proofErr w:type="gramEnd"/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Определяются расстояния: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1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космоснимкам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или векторным данным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Количество населения, проживающего на территории, на которой окружающая среда испытывает негативное воздействие, вследствие расположения объекта </w:t>
            </w: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lastRenderedPageBreak/>
              <w:t>накопленного вреда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lastRenderedPageBreak/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</w:tbl>
    <w:p w:rsidR="00EC5FD5" w:rsidRPr="00EC5FD5" w:rsidRDefault="00EC5FD5" w:rsidP="00EC5FD5">
      <w:pPr>
        <w:jc w:val="both"/>
        <w:rPr>
          <w:rStyle w:val="8"/>
          <w:color w:val="000000"/>
          <w:lang w:val="ru-RU"/>
        </w:rPr>
      </w:pPr>
    </w:p>
    <w:p w:rsidR="00EC5FD5" w:rsidRPr="00EC5FD5" w:rsidRDefault="00EC5FD5" w:rsidP="00EC5FD5">
      <w:pPr>
        <w:jc w:val="both"/>
        <w:rPr>
          <w:rStyle w:val="8"/>
          <w:color w:val="000000"/>
          <w:lang w:val="ru-RU"/>
        </w:rPr>
      </w:pPr>
    </w:p>
    <w:p w:rsidR="00EC5FD5" w:rsidRPr="00EC5FD5" w:rsidRDefault="00EC5FD5" w:rsidP="00EC5FD5">
      <w:pPr>
        <w:jc w:val="both"/>
        <w:rPr>
          <w:rStyle w:val="8"/>
          <w:color w:val="000000"/>
          <w:lang w:val="ru-RU"/>
        </w:rPr>
      </w:pPr>
    </w:p>
    <w:p w:rsidR="00EC5FD5" w:rsidRPr="00EC5FD5" w:rsidRDefault="00EC5FD5" w:rsidP="00EC5FD5">
      <w:pPr>
        <w:jc w:val="both"/>
        <w:rPr>
          <w:rStyle w:val="8"/>
          <w:rFonts w:ascii="Times New Roman" w:hAnsi="Times New Roman"/>
          <w:color w:val="000000"/>
          <w:lang w:val="ru-RU"/>
        </w:rPr>
      </w:pPr>
      <w:r w:rsidRPr="00EC5FD5">
        <w:rPr>
          <w:rStyle w:val="8"/>
          <w:rFonts w:ascii="Times New Roman" w:hAnsi="Times New Roman"/>
          <w:color w:val="000000"/>
          <w:lang w:val="ru-RU"/>
        </w:rPr>
        <w:t>Исполнители</w:t>
      </w:r>
    </w:p>
    <w:p w:rsidR="00EC5FD5" w:rsidRPr="00EC5FD5" w:rsidRDefault="00EC5FD5" w:rsidP="00EC5FD5">
      <w:pPr>
        <w:jc w:val="both"/>
        <w:rPr>
          <w:lang w:eastAsia="en-US"/>
        </w:rPr>
      </w:pPr>
      <w:r w:rsidRPr="00EC5FD5">
        <w:rPr>
          <w:rStyle w:val="8"/>
          <w:rFonts w:ascii="Times New Roman" w:hAnsi="Times New Roman"/>
          <w:color w:val="000000"/>
          <w:lang w:val="ru-RU"/>
        </w:rPr>
        <w:t>(Ф.И.О., должность):</w:t>
      </w:r>
      <w:r w:rsidRPr="00EC5FD5">
        <w:rPr>
          <w:rStyle w:val="8"/>
          <w:rFonts w:ascii="Times New Roman" w:hAnsi="Times New Roman"/>
          <w:color w:val="000000"/>
          <w:lang w:val="ru-RU"/>
        </w:rPr>
        <w:tab/>
      </w:r>
      <w:r w:rsidRPr="00EC5FD5">
        <w:rPr>
          <w:rStyle w:val="8"/>
          <w:rFonts w:ascii="Times New Roman" w:hAnsi="Times New Roman"/>
          <w:color w:val="000000"/>
          <w:lang w:val="ru-RU"/>
        </w:rPr>
        <w:tab/>
      </w:r>
      <w:r>
        <w:rPr>
          <w:rStyle w:val="8"/>
          <w:rFonts w:ascii="Times New Roman" w:hAnsi="Times New Roman"/>
          <w:color w:val="000000"/>
          <w:lang w:val="ru-RU"/>
        </w:rPr>
        <w:t xml:space="preserve">                    </w:t>
      </w:r>
      <w:r w:rsidRPr="00EC5FD5">
        <w:rPr>
          <w:rStyle w:val="8"/>
          <w:rFonts w:ascii="Times New Roman" w:hAnsi="Times New Roman"/>
          <w:color w:val="000000"/>
          <w:lang w:val="ru-RU"/>
        </w:rPr>
        <w:t>Подпись</w:t>
      </w:r>
      <w:r w:rsidRPr="00EC5FD5">
        <w:rPr>
          <w:rStyle w:val="8"/>
          <w:rFonts w:ascii="Times New Roman" w:hAnsi="Times New Roman"/>
          <w:color w:val="000000"/>
          <w:lang w:val="ru-RU"/>
        </w:rPr>
        <w:tab/>
      </w:r>
      <w:r w:rsidRPr="00EC5FD5">
        <w:rPr>
          <w:rStyle w:val="8"/>
          <w:rFonts w:ascii="Times New Roman" w:hAnsi="Times New Roman"/>
          <w:color w:val="000000"/>
          <w:lang w:val="ru-RU"/>
        </w:rPr>
        <w:tab/>
      </w:r>
      <w:r>
        <w:rPr>
          <w:rStyle w:val="8"/>
          <w:rFonts w:ascii="Times New Roman" w:hAnsi="Times New Roman"/>
          <w:color w:val="000000"/>
          <w:lang w:val="ru-RU"/>
        </w:rPr>
        <w:t xml:space="preserve">                   </w:t>
      </w:r>
      <w:r w:rsidRPr="00EC5FD5">
        <w:rPr>
          <w:rStyle w:val="8"/>
          <w:rFonts w:ascii="Times New Roman" w:hAnsi="Times New Roman"/>
          <w:color w:val="000000"/>
          <w:lang w:val="ru-RU"/>
        </w:rPr>
        <w:t>Дата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2D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08B1"/>
    <w:multiLevelType w:val="hybridMultilevel"/>
    <w:tmpl w:val="413E3864"/>
    <w:lvl w:ilvl="0" w:tplc="4C329F84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90B99"/>
    <w:rsid w:val="00235E3B"/>
    <w:rsid w:val="002D205A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BC1CC5"/>
    <w:rsid w:val="00DC7552"/>
    <w:rsid w:val="00DD35FE"/>
    <w:rsid w:val="00E34F7D"/>
    <w:rsid w:val="00E7577B"/>
    <w:rsid w:val="00E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rsid w:val="00EC5FD5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EC5FD5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rsid w:val="00EC5FD5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EC5FD5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customStyle="1" w:styleId="ConsPlusTitle">
    <w:name w:val="ConsPlusTitle"/>
    <w:rsid w:val="00EC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uiPriority w:val="99"/>
    <w:rsid w:val="00EC5FD5"/>
    <w:rPr>
      <w:rFonts w:ascii="Verdana" w:hAnsi="Verdana"/>
      <w:shd w:val="clear" w:color="auto" w:fill="FFFFFF"/>
      <w:lang w:val="en-US"/>
    </w:rPr>
  </w:style>
  <w:style w:type="character" w:customStyle="1" w:styleId="712pt">
    <w:name w:val="Основной текст (7) + 12 pt"/>
    <w:uiPriority w:val="99"/>
    <w:rsid w:val="00EC5FD5"/>
    <w:rPr>
      <w:rFonts w:ascii="Verdana" w:hAnsi="Verdana"/>
      <w:sz w:val="24"/>
      <w:szCs w:val="24"/>
      <w:shd w:val="clear" w:color="auto" w:fill="FFFFFF"/>
      <w:lang w:val="en-US" w:eastAsia="en-US" w:bidi="ar-SA"/>
    </w:rPr>
  </w:style>
  <w:style w:type="paragraph" w:customStyle="1" w:styleId="70">
    <w:name w:val="Основной текст (7)"/>
    <w:basedOn w:val="a"/>
    <w:link w:val="7"/>
    <w:uiPriority w:val="99"/>
    <w:rsid w:val="00EC5FD5"/>
    <w:pPr>
      <w:widowControl w:val="0"/>
      <w:shd w:val="clear" w:color="auto" w:fill="FFFFFF"/>
      <w:spacing w:before="1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3">
    <w:name w:val="Основной текст (3)_"/>
    <w:link w:val="31"/>
    <w:uiPriority w:val="99"/>
    <w:rsid w:val="00EC5FD5"/>
    <w:rPr>
      <w:rFonts w:ascii="Verdana" w:hAnsi="Verdana"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EC5FD5"/>
    <w:pPr>
      <w:widowControl w:val="0"/>
      <w:shd w:val="clear" w:color="auto" w:fill="FFFFFF"/>
      <w:spacing w:after="240" w:line="240" w:lineRule="atLeas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211pt">
    <w:name w:val="Основной текст (2) + 11 pt"/>
    <w:uiPriority w:val="99"/>
    <w:rsid w:val="00EC5FD5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8">
    <w:name w:val="Основной текст (8)_"/>
    <w:link w:val="80"/>
    <w:uiPriority w:val="99"/>
    <w:rsid w:val="00EC5FD5"/>
    <w:rPr>
      <w:rFonts w:ascii="Verdana" w:hAnsi="Verdana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EC5FD5"/>
    <w:pPr>
      <w:widowControl w:val="0"/>
      <w:shd w:val="clear" w:color="auto" w:fill="FFFFFF"/>
      <w:spacing w:before="4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rsid w:val="00EC5FD5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EC5FD5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rsid w:val="00EC5FD5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EC5FD5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customStyle="1" w:styleId="ConsPlusTitle">
    <w:name w:val="ConsPlusTitle"/>
    <w:rsid w:val="00EC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uiPriority w:val="99"/>
    <w:rsid w:val="00EC5FD5"/>
    <w:rPr>
      <w:rFonts w:ascii="Verdana" w:hAnsi="Verdana"/>
      <w:shd w:val="clear" w:color="auto" w:fill="FFFFFF"/>
      <w:lang w:val="en-US"/>
    </w:rPr>
  </w:style>
  <w:style w:type="character" w:customStyle="1" w:styleId="712pt">
    <w:name w:val="Основной текст (7) + 12 pt"/>
    <w:uiPriority w:val="99"/>
    <w:rsid w:val="00EC5FD5"/>
    <w:rPr>
      <w:rFonts w:ascii="Verdana" w:hAnsi="Verdana"/>
      <w:sz w:val="24"/>
      <w:szCs w:val="24"/>
      <w:shd w:val="clear" w:color="auto" w:fill="FFFFFF"/>
      <w:lang w:val="en-US" w:eastAsia="en-US" w:bidi="ar-SA"/>
    </w:rPr>
  </w:style>
  <w:style w:type="paragraph" w:customStyle="1" w:styleId="70">
    <w:name w:val="Основной текст (7)"/>
    <w:basedOn w:val="a"/>
    <w:link w:val="7"/>
    <w:uiPriority w:val="99"/>
    <w:rsid w:val="00EC5FD5"/>
    <w:pPr>
      <w:widowControl w:val="0"/>
      <w:shd w:val="clear" w:color="auto" w:fill="FFFFFF"/>
      <w:spacing w:before="1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3">
    <w:name w:val="Основной текст (3)_"/>
    <w:link w:val="31"/>
    <w:uiPriority w:val="99"/>
    <w:rsid w:val="00EC5FD5"/>
    <w:rPr>
      <w:rFonts w:ascii="Verdana" w:hAnsi="Verdana"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EC5FD5"/>
    <w:pPr>
      <w:widowControl w:val="0"/>
      <w:shd w:val="clear" w:color="auto" w:fill="FFFFFF"/>
      <w:spacing w:after="240" w:line="240" w:lineRule="atLeas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211pt">
    <w:name w:val="Основной текст (2) + 11 pt"/>
    <w:uiPriority w:val="99"/>
    <w:rsid w:val="00EC5FD5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8">
    <w:name w:val="Основной текст (8)_"/>
    <w:link w:val="80"/>
    <w:uiPriority w:val="99"/>
    <w:rsid w:val="00EC5FD5"/>
    <w:rPr>
      <w:rFonts w:ascii="Verdana" w:hAnsi="Verdana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EC5FD5"/>
    <w:pPr>
      <w:widowControl w:val="0"/>
      <w:shd w:val="clear" w:color="auto" w:fill="FFFFFF"/>
      <w:spacing w:before="4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2022-12-06T06:14:00Z</cp:lastPrinted>
  <dcterms:created xsi:type="dcterms:W3CDTF">2022-12-06T06:16:00Z</dcterms:created>
  <dcterms:modified xsi:type="dcterms:W3CDTF">2022-12-08T00:13:00Z</dcterms:modified>
</cp:coreProperties>
</file>