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сельского поселения «Гаваньское»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Муниципального района «Кыринский район»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Забайкальского края.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22 декабря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2022 г</w:t>
      </w:r>
      <w:r>
        <w:rPr>
          <w:rFonts w:ascii="Times New Roman" w:hAnsi="Times New Roman"/>
          <w:sz w:val="28"/>
        </w:rPr>
        <w:t xml:space="preserve">.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№ 16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Гавань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tabs>
          <w:tab w:leader="none" w:pos="1212" w:val="left"/>
        </w:tabs>
        <w:spacing w:after="0"/>
        <w:ind w:firstLine="0" w:left="902" w:right="40"/>
        <w:jc w:val="center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</w:rPr>
        <w:t xml:space="preserve">Об утверждении Плана - графика  </w:t>
      </w:r>
      <w:r>
        <w:rPr>
          <w:rFonts w:ascii="Times New Roman" w:hAnsi="Times New Roman"/>
          <w:sz w:val="32"/>
        </w:rPr>
        <w:t>закуп</w:t>
      </w:r>
      <w:r>
        <w:rPr>
          <w:rFonts w:ascii="Times New Roman" w:hAnsi="Times New Roman"/>
          <w:sz w:val="32"/>
        </w:rPr>
        <w:t>ок товаров, работ, услуг на 2023</w:t>
      </w:r>
      <w:r>
        <w:rPr>
          <w:rFonts w:ascii="Times New Roman" w:hAnsi="Times New Roman"/>
          <w:sz w:val="32"/>
        </w:rPr>
        <w:t xml:space="preserve"> финансов</w:t>
      </w:r>
      <w:r>
        <w:rPr>
          <w:rFonts w:ascii="Times New Roman" w:hAnsi="Times New Roman"/>
          <w:sz w:val="32"/>
        </w:rPr>
        <w:t>ый год и на плановый период 2024 и 2025</w:t>
      </w:r>
      <w:r>
        <w:rPr>
          <w:rFonts w:ascii="Times New Roman" w:hAnsi="Times New Roman"/>
          <w:sz w:val="32"/>
        </w:rPr>
        <w:t xml:space="preserve"> годов</w:t>
      </w:r>
    </w:p>
    <w:p w14:paraId="0B000000">
      <w:pPr>
        <w:tabs>
          <w:tab w:leader="none" w:pos="1212" w:val="left"/>
        </w:tabs>
        <w:spacing w:after="0"/>
        <w:ind w:firstLine="0" w:left="902" w:right="40"/>
        <w:jc w:val="center"/>
        <w:rPr>
          <w:rFonts w:ascii="Times New Roman" w:hAnsi="Times New Roman"/>
          <w:sz w:val="32"/>
          <w:highlight w:val="white"/>
        </w:rPr>
      </w:pPr>
    </w:p>
    <w:p w14:paraId="0C000000">
      <w:pPr>
        <w:tabs>
          <w:tab w:leader="none" w:pos="2775" w:val="left"/>
        </w:tabs>
        <w:spacing w:after="0" w:line="240" w:lineRule="auto"/>
        <w:ind w:firstLine="0" w:left="283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В соответствии с Федеральным законом от 5 апреля 2013 года № 44</w:t>
      </w:r>
    </w:p>
    <w:p w14:paraId="0D000000">
      <w:pPr>
        <w:tabs>
          <w:tab w:leader="none" w:pos="2775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«Гаваньское» постановляет:</w:t>
      </w:r>
    </w:p>
    <w:p w14:paraId="0E000000">
      <w:pPr>
        <w:tabs>
          <w:tab w:leader="none" w:pos="1212" w:val="left"/>
        </w:tabs>
        <w:spacing w:after="0" w:line="240" w:lineRule="auto"/>
        <w:ind w:right="4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       1.Утвердить План - график  </w:t>
      </w:r>
      <w:r>
        <w:rPr>
          <w:rFonts w:ascii="Times New Roman" w:hAnsi="Times New Roman"/>
          <w:sz w:val="28"/>
        </w:rPr>
        <w:t>закуп</w:t>
      </w:r>
      <w:r>
        <w:rPr>
          <w:rFonts w:ascii="Times New Roman" w:hAnsi="Times New Roman"/>
          <w:sz w:val="28"/>
        </w:rPr>
        <w:t>ок товаров, работ, услуг на 2023</w:t>
      </w:r>
      <w:r>
        <w:rPr>
          <w:rFonts w:ascii="Times New Roman" w:hAnsi="Times New Roman"/>
          <w:sz w:val="28"/>
        </w:rPr>
        <w:t xml:space="preserve"> финансов</w:t>
      </w:r>
      <w:r>
        <w:rPr>
          <w:rFonts w:ascii="Times New Roman" w:hAnsi="Times New Roman"/>
          <w:sz w:val="28"/>
        </w:rPr>
        <w:t>ый год и на плановый период 2024 и 2025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согласно приложению.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0F000000">
      <w:pPr>
        <w:tabs>
          <w:tab w:leader="none" w:pos="1212" w:val="left"/>
        </w:tabs>
        <w:spacing w:after="0" w:line="240" w:lineRule="auto"/>
        <w:ind w:right="4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      2. Разместить План - график  </w:t>
      </w:r>
      <w:r>
        <w:rPr>
          <w:rFonts w:ascii="Times New Roman" w:hAnsi="Times New Roman"/>
          <w:sz w:val="28"/>
        </w:rPr>
        <w:t>закуп</w:t>
      </w:r>
      <w:r>
        <w:rPr>
          <w:rFonts w:ascii="Times New Roman" w:hAnsi="Times New Roman"/>
          <w:sz w:val="28"/>
        </w:rPr>
        <w:t>ок товаров, работ, услуг на 2023</w:t>
      </w:r>
      <w:r>
        <w:rPr>
          <w:rFonts w:ascii="Times New Roman" w:hAnsi="Times New Roman"/>
          <w:sz w:val="28"/>
        </w:rPr>
        <w:t xml:space="preserve"> финансов</w:t>
      </w:r>
      <w:r>
        <w:rPr>
          <w:rFonts w:ascii="Times New Roman" w:hAnsi="Times New Roman"/>
          <w:sz w:val="28"/>
        </w:rPr>
        <w:t>ый год и на плановый период 2024 и 2025</w:t>
      </w:r>
      <w:r>
        <w:rPr>
          <w:rFonts w:ascii="Times New Roman" w:hAnsi="Times New Roman"/>
          <w:sz w:val="28"/>
        </w:rPr>
        <w:t xml:space="preserve"> годов </w:t>
      </w:r>
      <w:r>
        <w:rPr>
          <w:rFonts w:ascii="Times New Roman" w:hAnsi="Times New Roman"/>
          <w:sz w:val="28"/>
        </w:rPr>
        <w:t>на официальном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сайте Российской Федерации </w:t>
      </w:r>
      <w:r>
        <w:rPr>
          <w:rStyle w:val="Style_1_ch"/>
          <w:color w:val="000000"/>
          <w:sz w:val="28"/>
          <w:u w:val="none"/>
        </w:rPr>
        <w:fldChar w:fldCharType="begin"/>
      </w:r>
      <w:r>
        <w:rPr>
          <w:rStyle w:val="Style_1_ch"/>
          <w:color w:val="000000"/>
          <w:sz w:val="28"/>
          <w:u w:val="none"/>
        </w:rPr>
        <w:instrText>HYPERLINK "http://zakupki.aov.ru/"</w:instrText>
      </w:r>
      <w:r>
        <w:rPr>
          <w:rStyle w:val="Style_1_ch"/>
          <w:color w:val="000000"/>
          <w:sz w:val="28"/>
          <w:u w:val="none"/>
        </w:rPr>
        <w:fldChar w:fldCharType="separate"/>
      </w:r>
      <w:r>
        <w:rPr>
          <w:rStyle w:val="Style_1_ch"/>
          <w:color w:val="000000"/>
          <w:sz w:val="28"/>
          <w:u w:val="none"/>
        </w:rPr>
        <w:t>http</w:t>
      </w:r>
      <w:r>
        <w:rPr>
          <w:rStyle w:val="Style_1_ch"/>
          <w:color w:val="000000"/>
          <w:sz w:val="28"/>
          <w:u w:val="none"/>
        </w:rPr>
        <w:t>://</w:t>
      </w:r>
      <w:r>
        <w:rPr>
          <w:rStyle w:val="Style_1_ch"/>
          <w:color w:val="000000"/>
          <w:sz w:val="28"/>
          <w:u w:val="none"/>
        </w:rPr>
        <w:t>zakupki</w:t>
      </w:r>
      <w:r>
        <w:rPr>
          <w:rStyle w:val="Style_1_ch"/>
          <w:color w:val="000000"/>
          <w:sz w:val="28"/>
          <w:u w:val="none"/>
        </w:rPr>
        <w:t>.</w:t>
      </w:r>
      <w:r>
        <w:rPr>
          <w:rStyle w:val="Style_1_ch"/>
          <w:color w:val="000000"/>
          <w:sz w:val="28"/>
          <w:u w:val="none"/>
        </w:rPr>
        <w:t>aov</w:t>
      </w:r>
      <w:r>
        <w:rPr>
          <w:rStyle w:val="Style_1_ch"/>
          <w:color w:val="000000"/>
          <w:sz w:val="28"/>
          <w:u w:val="none"/>
        </w:rPr>
        <w:t>.</w:t>
      </w:r>
      <w:r>
        <w:rPr>
          <w:rStyle w:val="Style_1_ch"/>
          <w:color w:val="000000"/>
          <w:sz w:val="28"/>
          <w:u w:val="none"/>
        </w:rPr>
        <w:t>ru</w:t>
      </w:r>
      <w:r>
        <w:rPr>
          <w:rStyle w:val="Style_1_ch"/>
          <w:color w:val="000000"/>
          <w:sz w:val="28"/>
          <w:u w:val="none"/>
        </w:rPr>
        <w:t>/</w:t>
      </w:r>
      <w:r>
        <w:rPr>
          <w:rStyle w:val="Style_1_ch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 xml:space="preserve">официальном сайте муниципального района «Кыринский район»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>https://kyrinskiy.75.ru.</w:t>
      </w:r>
    </w:p>
    <w:p w14:paraId="10000000">
      <w:pPr>
        <w:tabs>
          <w:tab w:leader="none" w:pos="1212" w:val="left"/>
        </w:tabs>
        <w:spacing w:after="0" w:line="240" w:lineRule="auto"/>
        <w:ind w:right="4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3. Признать утратившим силу постановление администрации сельского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поселения «Гаваньское» от 01.02.2022 № 2 «Об утверждении Плана - графика  </w:t>
      </w:r>
      <w:r>
        <w:rPr>
          <w:rFonts w:ascii="Times New Roman" w:hAnsi="Times New Roman"/>
          <w:sz w:val="28"/>
        </w:rPr>
        <w:t>закупок товаров, работ, услуг на 2022 финансовый год и на плановый период 2023 и 2024 годов».</w:t>
      </w:r>
    </w:p>
    <w:p w14:paraId="11000000">
      <w:pPr>
        <w:spacing w:after="0" w:before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 xml:space="preserve">Обнародовать данное постановление на информационном стенде администрации сельского поселения «Гаваньское». </w:t>
      </w:r>
    </w:p>
    <w:p w14:paraId="12000000">
      <w:pPr>
        <w:tabs>
          <w:tab w:leader="none" w:pos="124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« Гаваньское»                 </w:t>
      </w:r>
      <w:r>
        <w:rPr>
          <w:rFonts w:ascii="Times New Roman" w:hAnsi="Times New Roman"/>
          <w:sz w:val="28"/>
        </w:rPr>
        <w:t xml:space="preserve">         З.В. Габдрахимова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19000000">
      <w:pPr>
        <w:ind/>
        <w:jc w:val="both"/>
        <w:rPr>
          <w:rFonts w:ascii="Times New Roman" w:hAnsi="Times New Roman"/>
          <w:color w:val="FF0000"/>
          <w:sz w:val="24"/>
        </w:rPr>
      </w:pPr>
    </w:p>
    <w:p w14:paraId="1A000000">
      <w:pPr>
        <w:ind/>
        <w:jc w:val="both"/>
        <w:rPr>
          <w:rFonts w:ascii="Times New Roman" w:hAnsi="Times New Roman"/>
          <w:color w:val="FF0000"/>
          <w:sz w:val="24"/>
        </w:rPr>
      </w:pPr>
    </w:p>
    <w:p w14:paraId="1B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11_ch" w:type="character">
    <w:name w:val="heading 1"/>
    <w:basedOn w:val="Style_2_ch"/>
    <w:link w:val="Style_11"/>
    <w:rPr>
      <w:rFonts w:ascii="Times New Roman CYR" w:hAnsi="Times New Roman CYR"/>
      <w:b w:val="1"/>
      <w:color w:val="26282F"/>
      <w:sz w:val="24"/>
    </w:rPr>
  </w:style>
  <w:style w:styleId="Style_1" w:type="paragraph">
    <w:name w:val="Hyperlink"/>
    <w:basedOn w:val="Style_9"/>
    <w:link w:val="Style_1_ch"/>
    <w:rPr>
      <w:rFonts w:ascii="Times New Roman" w:hAnsi="Times New Roman"/>
      <w:color w:val="0000FF"/>
      <w:u w:val="single"/>
    </w:rPr>
  </w:style>
  <w:style w:styleId="Style_1_ch" w:type="character">
    <w:name w:val="Hyperlink"/>
    <w:basedOn w:val="Style_9_ch"/>
    <w:link w:val="Style_1"/>
    <w:rPr>
      <w:rFonts w:ascii="Times New Roman" w:hAnsi="Times New Roman"/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2023-01-27T01:30:26Z</dcterms:modified>
</cp:coreProperties>
</file>