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89" w:rsidRPr="00305E89" w:rsidRDefault="00305E89" w:rsidP="00305E8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203B" w:rsidRPr="0002221E" w:rsidRDefault="00C8203B" w:rsidP="00C82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8203B" w:rsidRPr="0002221E" w:rsidRDefault="00C8203B" w:rsidP="00C82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«КЫРИНСКИЙ РАЙОН»</w:t>
      </w:r>
    </w:p>
    <w:p w:rsidR="00C8203B" w:rsidRPr="0002221E" w:rsidRDefault="00C8203B" w:rsidP="00C82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03B" w:rsidRPr="0002221E" w:rsidRDefault="00C8203B" w:rsidP="00C82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C8203B" w:rsidRPr="0002221E" w:rsidRDefault="00C8203B" w:rsidP="00C82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03B" w:rsidRPr="0002221E" w:rsidRDefault="0061322F" w:rsidP="00C8203B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 июня </w:t>
      </w:r>
      <w:r w:rsidR="00C8203B">
        <w:rPr>
          <w:rFonts w:ascii="Times New Roman" w:hAnsi="Times New Roman" w:cs="Times New Roman"/>
          <w:sz w:val="28"/>
          <w:szCs w:val="28"/>
        </w:rPr>
        <w:t>2023 года</w:t>
      </w:r>
      <w:r w:rsidR="00C8203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8203B" w:rsidRPr="0002221E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8203B" w:rsidRPr="0002221E" w:rsidRDefault="00C8203B" w:rsidP="00C82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C8203B" w:rsidRDefault="00C8203B" w:rsidP="00C8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«Кыринское» муниципального района «Кыринский район» З</w:t>
      </w:r>
      <w:r w:rsidRPr="0002221E">
        <w:rPr>
          <w:rFonts w:ascii="Times New Roman" w:hAnsi="Times New Roman" w:cs="Times New Roman"/>
          <w:b/>
          <w:sz w:val="28"/>
          <w:szCs w:val="28"/>
        </w:rPr>
        <w:t>абайкальско</w:t>
      </w:r>
      <w:r>
        <w:rPr>
          <w:rFonts w:ascii="Times New Roman" w:hAnsi="Times New Roman" w:cs="Times New Roman"/>
          <w:b/>
          <w:sz w:val="28"/>
          <w:szCs w:val="28"/>
        </w:rPr>
        <w:t>го края, утвержденные решением С</w:t>
      </w:r>
      <w:r w:rsidRPr="0002221E">
        <w:rPr>
          <w:rFonts w:ascii="Times New Roman" w:hAnsi="Times New Roman" w:cs="Times New Roman"/>
          <w:b/>
          <w:sz w:val="28"/>
          <w:szCs w:val="28"/>
        </w:rPr>
        <w:t>овета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 «Кыринский район» № 260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03B" w:rsidRDefault="00C8203B" w:rsidP="00C8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от 22 марта 2017 года</w:t>
      </w:r>
    </w:p>
    <w:p w:rsidR="0061322F" w:rsidRPr="0002221E" w:rsidRDefault="0061322F" w:rsidP="00C82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03B" w:rsidRPr="0002221E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статьей 23 Устава муниципального района «Кыринский район», Совет муниципального района «Кыринский район» решил:</w:t>
      </w:r>
    </w:p>
    <w:p w:rsidR="00C8203B" w:rsidRPr="0002221E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</w:t>
      </w:r>
      <w:r>
        <w:rPr>
          <w:rFonts w:ascii="Times New Roman" w:hAnsi="Times New Roman" w:cs="Times New Roman"/>
          <w:sz w:val="28"/>
          <w:szCs w:val="28"/>
        </w:rPr>
        <w:t>и сельского поселения «Кыринское</w:t>
      </w:r>
      <w:r w:rsidRPr="0002221E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ра</w:t>
      </w:r>
      <w:r>
        <w:rPr>
          <w:rFonts w:ascii="Times New Roman" w:hAnsi="Times New Roman" w:cs="Times New Roman"/>
          <w:sz w:val="28"/>
          <w:szCs w:val="28"/>
        </w:rPr>
        <w:t xml:space="preserve">йон» от 22 марта 2017 года № 260 </w:t>
      </w:r>
      <w:r w:rsidRPr="0002221E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03B" w:rsidRPr="008855D3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 xml:space="preserve">  В таблице 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55D3">
        <w:rPr>
          <w:rFonts w:ascii="Times New Roman" w:hAnsi="Times New Roman" w:cs="Times New Roman"/>
          <w:sz w:val="28"/>
          <w:szCs w:val="28"/>
        </w:rPr>
        <w:t xml:space="preserve">статьи 22. Общественно-деловая зона, виды разрешенного использования земельных участков и разрешенные параметры земельных </w:t>
      </w:r>
      <w:proofErr w:type="gramStart"/>
      <w:r w:rsidRPr="008855D3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8855D3">
        <w:rPr>
          <w:rFonts w:ascii="Times New Roman" w:hAnsi="Times New Roman" w:cs="Times New Roman"/>
          <w:sz w:val="28"/>
          <w:szCs w:val="28"/>
        </w:rPr>
        <w:t xml:space="preserve"> и их застройки, </w:t>
      </w:r>
      <w:r w:rsidR="0061322F">
        <w:rPr>
          <w:rFonts w:ascii="Times New Roman" w:hAnsi="Times New Roman" w:cs="Times New Roman"/>
          <w:sz w:val="28"/>
          <w:szCs w:val="28"/>
        </w:rPr>
        <w:t>в разделе</w:t>
      </w:r>
      <w:r w:rsidRPr="008855D3">
        <w:rPr>
          <w:rFonts w:ascii="Times New Roman" w:hAnsi="Times New Roman" w:cs="Times New Roman"/>
          <w:sz w:val="28"/>
          <w:szCs w:val="28"/>
        </w:rPr>
        <w:t xml:space="preserve"> «Разрешенные параметры земельных участков и их застройки (П5-П6)</w:t>
      </w:r>
      <w:r w:rsidR="0061322F">
        <w:rPr>
          <w:rFonts w:ascii="Times New Roman" w:hAnsi="Times New Roman" w:cs="Times New Roman"/>
          <w:sz w:val="28"/>
          <w:szCs w:val="28"/>
        </w:rPr>
        <w:t>» значение</w:t>
      </w:r>
      <w:r w:rsidRPr="008855D3">
        <w:rPr>
          <w:rFonts w:ascii="Times New Roman" w:hAnsi="Times New Roman" w:cs="Times New Roman"/>
          <w:sz w:val="28"/>
          <w:szCs w:val="28"/>
        </w:rPr>
        <w:t xml:space="preserve"> </w:t>
      </w:r>
      <w:r w:rsidR="0061322F">
        <w:rPr>
          <w:rFonts w:ascii="Times New Roman" w:hAnsi="Times New Roman" w:cs="Times New Roman"/>
          <w:sz w:val="28"/>
          <w:szCs w:val="28"/>
        </w:rPr>
        <w:t>«0,5» показателя «</w:t>
      </w:r>
      <w:r w:rsidRPr="008855D3">
        <w:rPr>
          <w:rFonts w:ascii="Times New Roman" w:hAnsi="Times New Roman" w:cs="Times New Roman"/>
          <w:sz w:val="28"/>
          <w:szCs w:val="28"/>
        </w:rPr>
        <w:t>минимальная площадь (га)</w:t>
      </w:r>
      <w:r w:rsidR="0061322F">
        <w:rPr>
          <w:rFonts w:ascii="Times New Roman" w:hAnsi="Times New Roman" w:cs="Times New Roman"/>
          <w:sz w:val="28"/>
          <w:szCs w:val="28"/>
        </w:rPr>
        <w:t xml:space="preserve">»  </w:t>
      </w:r>
      <w:r w:rsidRPr="008855D3">
        <w:rPr>
          <w:rFonts w:ascii="Times New Roman" w:hAnsi="Times New Roman" w:cs="Times New Roman"/>
          <w:sz w:val="28"/>
          <w:szCs w:val="28"/>
        </w:rPr>
        <w:t>заменить на</w:t>
      </w:r>
      <w:r w:rsidR="0061322F">
        <w:rPr>
          <w:rFonts w:ascii="Times New Roman" w:hAnsi="Times New Roman" w:cs="Times New Roman"/>
          <w:sz w:val="28"/>
          <w:szCs w:val="28"/>
        </w:rPr>
        <w:t xml:space="preserve"> значение «</w:t>
      </w:r>
      <w:r w:rsidRPr="008855D3">
        <w:rPr>
          <w:rFonts w:ascii="Times New Roman" w:hAnsi="Times New Roman" w:cs="Times New Roman"/>
          <w:sz w:val="28"/>
          <w:szCs w:val="28"/>
        </w:rPr>
        <w:t>0,001</w:t>
      </w:r>
      <w:r w:rsidR="0061322F">
        <w:rPr>
          <w:rFonts w:ascii="Times New Roman" w:hAnsi="Times New Roman" w:cs="Times New Roman"/>
          <w:sz w:val="28"/>
          <w:szCs w:val="28"/>
        </w:rPr>
        <w:t>»</w:t>
      </w:r>
      <w:r w:rsidRPr="008855D3">
        <w:rPr>
          <w:rFonts w:ascii="Times New Roman" w:hAnsi="Times New Roman" w:cs="Times New Roman"/>
          <w:sz w:val="28"/>
          <w:szCs w:val="28"/>
        </w:rPr>
        <w:t xml:space="preserve"> </w:t>
      </w:r>
      <w:r w:rsidR="00613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03B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C8203B" w:rsidRPr="0002221E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официальном стенде администрации муниципального района «Кыринский район» и </w:t>
      </w:r>
      <w:r w:rsidR="0061322F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02221E">
        <w:rPr>
          <w:rFonts w:ascii="Times New Roman" w:hAnsi="Times New Roman" w:cs="Times New Roman"/>
          <w:sz w:val="28"/>
          <w:szCs w:val="28"/>
        </w:rPr>
        <w:t xml:space="preserve">на </w:t>
      </w:r>
      <w:r w:rsidR="0061322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2221E">
        <w:rPr>
          <w:rFonts w:ascii="Times New Roman" w:hAnsi="Times New Roman" w:cs="Times New Roman"/>
          <w:sz w:val="28"/>
          <w:szCs w:val="28"/>
        </w:rPr>
        <w:t>сайте муниципального района «Кыринский район».</w:t>
      </w:r>
    </w:p>
    <w:p w:rsidR="00C8203B" w:rsidRPr="0002221E" w:rsidRDefault="00C8203B" w:rsidP="00C8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03B" w:rsidRPr="0002221E" w:rsidRDefault="00C8203B" w:rsidP="00C8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C8203B" w:rsidRPr="0002221E" w:rsidRDefault="00C8203B" w:rsidP="00C8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М.Г.Куприянов</w:t>
      </w:r>
    </w:p>
    <w:p w:rsidR="00C8203B" w:rsidRPr="0002221E" w:rsidRDefault="00C8203B" w:rsidP="00C8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03B" w:rsidRDefault="00C8203B" w:rsidP="00C8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3103B" w:rsidRPr="00C8203B" w:rsidRDefault="00C8203B" w:rsidP="00C82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</w:t>
      </w:r>
      <w:r w:rsidR="0061322F">
        <w:rPr>
          <w:rFonts w:ascii="Times New Roman" w:hAnsi="Times New Roman" w:cs="Times New Roman"/>
          <w:sz w:val="28"/>
          <w:szCs w:val="28"/>
        </w:rPr>
        <w:t xml:space="preserve"> </w:t>
      </w:r>
      <w:r w:rsidRPr="0002221E">
        <w:rPr>
          <w:rFonts w:ascii="Times New Roman" w:hAnsi="Times New Roman" w:cs="Times New Roman"/>
          <w:sz w:val="28"/>
          <w:szCs w:val="28"/>
        </w:rPr>
        <w:t xml:space="preserve">район»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Л.Ц. </w:t>
      </w:r>
      <w:r>
        <w:rPr>
          <w:rFonts w:ascii="Times New Roman" w:hAnsi="Times New Roman" w:cs="Times New Roman"/>
          <w:sz w:val="28"/>
          <w:szCs w:val="28"/>
        </w:rPr>
        <w:t>Сакияева</w:t>
      </w:r>
    </w:p>
    <w:sectPr w:rsidR="0033103B" w:rsidRPr="00C8203B" w:rsidSect="00D83466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</w:compat>
  <w:rsids>
    <w:rsidRoot w:val="00C8203B"/>
    <w:rsid w:val="000922E2"/>
    <w:rsid w:val="0010456B"/>
    <w:rsid w:val="00155D49"/>
    <w:rsid w:val="0027746B"/>
    <w:rsid w:val="003051DB"/>
    <w:rsid w:val="00305E89"/>
    <w:rsid w:val="00481DD6"/>
    <w:rsid w:val="004B7CBF"/>
    <w:rsid w:val="0061322F"/>
    <w:rsid w:val="00720CD2"/>
    <w:rsid w:val="0079488B"/>
    <w:rsid w:val="00BD11D5"/>
    <w:rsid w:val="00C8203B"/>
    <w:rsid w:val="00D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3</cp:revision>
  <dcterms:created xsi:type="dcterms:W3CDTF">2023-05-17T07:05:00Z</dcterms:created>
  <dcterms:modified xsi:type="dcterms:W3CDTF">2023-06-19T02:16:00Z</dcterms:modified>
</cp:coreProperties>
</file>