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4" w:rsidRPr="008A66E4" w:rsidRDefault="008A66E4" w:rsidP="008A66E4">
      <w:pPr>
        <w:pStyle w:val="10"/>
        <w:shd w:val="clear" w:color="auto" w:fill="auto"/>
        <w:spacing w:after="0" w:line="240" w:lineRule="auto"/>
        <w:jc w:val="right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ПРОЕКТ</w:t>
      </w: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D73FA0">
        <w:rPr>
          <w:color w:val="000000"/>
          <w:lang w:bidi="ru-RU"/>
        </w:rPr>
        <w:t>СОВЕТ МУНИЦИПАЛЬНОГО РАЙОНА</w:t>
      </w:r>
      <w:r w:rsidRPr="00D73FA0">
        <w:rPr>
          <w:color w:val="000000"/>
          <w:lang w:bidi="ru-RU"/>
        </w:rPr>
        <w:br/>
        <w:t>«КЫРИНСКИЙ РАЙОН»</w:t>
      </w:r>
      <w:bookmarkEnd w:id="0"/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D73FA0">
        <w:rPr>
          <w:color w:val="000000"/>
          <w:lang w:bidi="ru-RU"/>
        </w:rPr>
        <w:t>РЕШЕНИЕ</w:t>
      </w: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  <w:r w:rsidRPr="00D73FA0">
        <w:rPr>
          <w:color w:val="000000"/>
          <w:lang w:bidi="ru-RU"/>
        </w:rPr>
        <w:t>от _____ июня 2023 года                                                                №______</w:t>
      </w: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D73FA0">
        <w:rPr>
          <w:color w:val="000000"/>
          <w:lang w:bidi="ru-RU"/>
        </w:rPr>
        <w:t>с</w:t>
      </w:r>
      <w:proofErr w:type="gramStart"/>
      <w:r w:rsidRPr="00D73FA0">
        <w:rPr>
          <w:color w:val="000000"/>
          <w:lang w:bidi="ru-RU"/>
        </w:rPr>
        <w:t>.К</w:t>
      </w:r>
      <w:proofErr w:type="gramEnd"/>
      <w:r w:rsidRPr="00D73FA0">
        <w:rPr>
          <w:color w:val="000000"/>
          <w:lang w:bidi="ru-RU"/>
        </w:rPr>
        <w:t>ыра</w:t>
      </w:r>
    </w:p>
    <w:p w:rsidR="002F3DEB" w:rsidRPr="00D73FA0" w:rsidRDefault="002F3DEB" w:rsidP="0019358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3582" w:rsidRPr="00D73FA0" w:rsidRDefault="00193582" w:rsidP="00193582">
      <w:pPr>
        <w:pStyle w:val="ConsPlusNormal"/>
        <w:ind w:firstLine="540"/>
        <w:jc w:val="center"/>
        <w:rPr>
          <w:b/>
          <w:sz w:val="28"/>
          <w:szCs w:val="28"/>
        </w:rPr>
      </w:pPr>
      <w:r w:rsidRPr="00D73FA0">
        <w:rPr>
          <w:b/>
          <w:sz w:val="28"/>
          <w:szCs w:val="28"/>
        </w:rPr>
        <w:t>Об утверждении Положения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b/>
          <w:sz w:val="28"/>
          <w:szCs w:val="28"/>
        </w:rPr>
        <w:t>Кыринский</w:t>
      </w:r>
      <w:proofErr w:type="spellEnd"/>
      <w:r w:rsidRPr="00D73FA0">
        <w:rPr>
          <w:b/>
          <w:sz w:val="28"/>
          <w:szCs w:val="28"/>
        </w:rPr>
        <w:t xml:space="preserve"> район»</w:t>
      </w:r>
    </w:p>
    <w:p w:rsidR="00655DD2" w:rsidRPr="00D73FA0" w:rsidRDefault="00655DD2" w:rsidP="0019358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73FA0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 от 25 июня 2002 г. № 73-ФЗ «Об объектах культурного наследия (памятниках истории и культуры) народов Российской Федерации», Законом Российской Федерации от 14 января 1993 г. № 4292-1 «Об увековечении памяти погибших при защите Отечества»,  Законом Забайкальского края от 13.11.2009г. № 265-ЗЗК</w:t>
      </w:r>
      <w:proofErr w:type="gramEnd"/>
      <w:r w:rsidRPr="00D73FA0">
        <w:rPr>
          <w:sz w:val="28"/>
          <w:szCs w:val="28"/>
        </w:rPr>
        <w:t xml:space="preserve"> «Об увековечении памяти лиц, имеющих выдающиеся достижения, особые заслуги перед Забайкальским краем», руководствуясь  ст. 23 Устава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район», Совет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решил: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1.Утвердить Положение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(Приложение № 1).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2.Положение о комиссии по рассмотрению материалов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(Приложение № 2).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3.Направить настоящее решение главе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4.Настоящее решение обнародовать на официальном стенде администрации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и  разместить на официальном сайте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район».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 xml:space="preserve">Глава муниципального района 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                                                                   Л. Ц. </w:t>
      </w:r>
      <w:proofErr w:type="spellStart"/>
      <w:r w:rsidRPr="00D73FA0">
        <w:rPr>
          <w:sz w:val="28"/>
          <w:szCs w:val="28"/>
        </w:rPr>
        <w:t>Сакияева</w:t>
      </w:r>
      <w:proofErr w:type="spellEnd"/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Председатель Совета муниципального района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                                                                 М. Г. Куприянов</w:t>
      </w:r>
    </w:p>
    <w:p w:rsidR="00BD2855" w:rsidRPr="00D73FA0" w:rsidRDefault="00BD2855" w:rsidP="00BB0437">
      <w:pPr>
        <w:pStyle w:val="ConsPlusNormal"/>
        <w:jc w:val="right"/>
        <w:rPr>
          <w:sz w:val="28"/>
          <w:szCs w:val="28"/>
        </w:rPr>
      </w:pPr>
    </w:p>
    <w:p w:rsidR="00BD2855" w:rsidRDefault="00BD2855" w:rsidP="00BB0437">
      <w:pPr>
        <w:pStyle w:val="ConsPlusNormal"/>
        <w:jc w:val="right"/>
      </w:pPr>
    </w:p>
    <w:p w:rsidR="00BD2855" w:rsidRDefault="00BD2855" w:rsidP="00BB0437">
      <w:pPr>
        <w:pStyle w:val="ConsPlusNormal"/>
        <w:jc w:val="right"/>
      </w:pPr>
    </w:p>
    <w:p w:rsidR="00BB0437" w:rsidRDefault="00BB0437" w:rsidP="00BB0437">
      <w:pPr>
        <w:pStyle w:val="ConsPlusNormal"/>
        <w:jc w:val="right"/>
      </w:pPr>
      <w:r>
        <w:t>Приложение № 1</w:t>
      </w:r>
    </w:p>
    <w:p w:rsidR="00BB0437" w:rsidRDefault="00BB0437" w:rsidP="00BB0437">
      <w:pPr>
        <w:pStyle w:val="ConsPlusNormal"/>
        <w:jc w:val="right"/>
      </w:pPr>
      <w:r>
        <w:t>к решению</w:t>
      </w:r>
    </w:p>
    <w:p w:rsidR="00BB0437" w:rsidRDefault="00BB0437" w:rsidP="00BB0437">
      <w:pPr>
        <w:pStyle w:val="ConsPlusNormal"/>
        <w:jc w:val="right"/>
      </w:pPr>
      <w:r>
        <w:t>Совета муниципального района</w:t>
      </w:r>
    </w:p>
    <w:p w:rsidR="00BB0437" w:rsidRDefault="00BB0437" w:rsidP="00BB0437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BB0437" w:rsidRDefault="00BB0437" w:rsidP="00BB0437">
      <w:pPr>
        <w:pStyle w:val="ConsPlusNormal"/>
        <w:jc w:val="right"/>
      </w:pPr>
      <w:r>
        <w:t>от ____ июня 2023 года № ______</w:t>
      </w:r>
    </w:p>
    <w:p w:rsidR="002F3DEB" w:rsidRDefault="002F3DEB" w:rsidP="00BB0437">
      <w:pPr>
        <w:pStyle w:val="ConsPlusNormal"/>
        <w:jc w:val="center"/>
        <w:rPr>
          <w:b/>
          <w:sz w:val="28"/>
          <w:szCs w:val="28"/>
        </w:rPr>
      </w:pPr>
    </w:p>
    <w:p w:rsidR="00BB0437" w:rsidRPr="000236E4" w:rsidRDefault="00BB0437" w:rsidP="00BB0437">
      <w:pPr>
        <w:pStyle w:val="ConsPlusNormal"/>
        <w:jc w:val="center"/>
        <w:rPr>
          <w:b/>
          <w:sz w:val="28"/>
          <w:szCs w:val="28"/>
        </w:rPr>
      </w:pPr>
      <w:r w:rsidRPr="000236E4">
        <w:rPr>
          <w:b/>
          <w:sz w:val="28"/>
          <w:szCs w:val="28"/>
        </w:rPr>
        <w:t xml:space="preserve">Положение </w:t>
      </w:r>
    </w:p>
    <w:p w:rsidR="00BB0437" w:rsidRPr="000236E4" w:rsidRDefault="00BB0437" w:rsidP="00BB0437">
      <w:pPr>
        <w:pStyle w:val="ConsPlusNormal"/>
        <w:jc w:val="center"/>
        <w:rPr>
          <w:b/>
          <w:sz w:val="28"/>
          <w:szCs w:val="28"/>
        </w:rPr>
      </w:pPr>
      <w:r w:rsidRPr="000236E4">
        <w:rPr>
          <w:b/>
          <w:sz w:val="28"/>
          <w:szCs w:val="28"/>
        </w:rPr>
        <w:t>Об увековечивании памяти</w:t>
      </w:r>
      <w:r>
        <w:rPr>
          <w:b/>
          <w:sz w:val="28"/>
          <w:szCs w:val="28"/>
        </w:rPr>
        <w:t xml:space="preserve"> </w:t>
      </w:r>
      <w:r w:rsidRPr="000236E4">
        <w:rPr>
          <w:b/>
          <w:sz w:val="28"/>
          <w:szCs w:val="28"/>
        </w:rPr>
        <w:t>лиц, имеющих выдающиеся достижения, особые заслуги перед муниципальным районом «</w:t>
      </w:r>
      <w:proofErr w:type="spellStart"/>
      <w:r w:rsidRPr="000236E4">
        <w:rPr>
          <w:b/>
          <w:sz w:val="28"/>
          <w:szCs w:val="28"/>
        </w:rPr>
        <w:t>Кыринский</w:t>
      </w:r>
      <w:proofErr w:type="spellEnd"/>
      <w:r w:rsidRPr="000236E4">
        <w:rPr>
          <w:b/>
          <w:sz w:val="28"/>
          <w:szCs w:val="28"/>
        </w:rPr>
        <w:t xml:space="preserve"> район»</w:t>
      </w:r>
    </w:p>
    <w:p w:rsidR="00BB0437" w:rsidRDefault="00BB0437" w:rsidP="00BB0437">
      <w:pPr>
        <w:pStyle w:val="ConsPlusNormal"/>
        <w:jc w:val="center"/>
      </w:pPr>
    </w:p>
    <w:p w:rsidR="00BB0437" w:rsidRPr="0020500C" w:rsidRDefault="00BB0437" w:rsidP="00BB0437">
      <w:pPr>
        <w:pStyle w:val="ConsPlusNormal"/>
        <w:jc w:val="center"/>
        <w:rPr>
          <w:b/>
          <w:u w:val="single"/>
        </w:rPr>
      </w:pPr>
      <w:r w:rsidRPr="0020500C">
        <w:rPr>
          <w:b/>
          <w:u w:val="single"/>
        </w:rPr>
        <w:t>1. Общие положения</w:t>
      </w:r>
    </w:p>
    <w:p w:rsidR="00BB0437" w:rsidRDefault="00BB0437" w:rsidP="00BB0437">
      <w:pPr>
        <w:pStyle w:val="ConsPlusNormal"/>
        <w:ind w:firstLine="540"/>
        <w:jc w:val="both"/>
      </w:pPr>
    </w:p>
    <w:p w:rsidR="00BB0437" w:rsidRPr="0020500C" w:rsidRDefault="00BB0437" w:rsidP="00BB0437">
      <w:pPr>
        <w:pStyle w:val="ConsPlusNormal"/>
        <w:ind w:firstLine="709"/>
        <w:jc w:val="both"/>
      </w:pPr>
      <w:r w:rsidRPr="0020500C">
        <w:t>Под выдающимися достижениями лиц в настоящем Положении понимается выдающиеся результаты, успехи, достигнутые лицом, внесшим значительный вклад в социальное и экономическое развитие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район», принесшим муниципальному району всероссийскую и мировую известность.</w:t>
      </w:r>
    </w:p>
    <w:p w:rsidR="00BB0437" w:rsidRPr="0020500C" w:rsidRDefault="00BB0437" w:rsidP="00BB0437">
      <w:pPr>
        <w:pStyle w:val="ConsPlusNormal"/>
        <w:ind w:firstLine="709"/>
        <w:jc w:val="both"/>
      </w:pPr>
      <w:proofErr w:type="gramStart"/>
      <w:r w:rsidRPr="0020500C">
        <w:t>Под особыми заслугами лиц в настоящем Положении понимаются особые заслуги лица в экономике, науке, культуре, искусстве, воспитании, просвещении, спорте, охране здоровья, жизни и прав граждан, защите Отечества, государственном строительстве, благотворительной деятельности.</w:t>
      </w:r>
      <w:proofErr w:type="gramEnd"/>
    </w:p>
    <w:p w:rsidR="00BB0437" w:rsidRPr="0020500C" w:rsidRDefault="00BB0437" w:rsidP="00BB0437">
      <w:pPr>
        <w:pStyle w:val="ConsPlusNormal"/>
        <w:ind w:firstLine="709"/>
        <w:jc w:val="both"/>
      </w:pPr>
      <w:r w:rsidRPr="0020500C">
        <w:t>Увековечение памяти лиц, имеющих выдающиеся достижения,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 производится только посмертно.</w:t>
      </w:r>
    </w:p>
    <w:p w:rsidR="00BB0437" w:rsidRPr="0020500C" w:rsidRDefault="00BB0437" w:rsidP="00BB0437">
      <w:pPr>
        <w:ind w:firstLine="709"/>
      </w:pPr>
      <w:r w:rsidRPr="0020500C">
        <w:t>Увековечение памяти лиц, имеющих выдающиеся достижения,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  производится на основании решения </w:t>
      </w:r>
      <w:r>
        <w:t>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Default="00BB0437" w:rsidP="00BB0437">
      <w:pPr>
        <w:pStyle w:val="ConsPlusNormal"/>
        <w:spacing w:before="240"/>
        <w:ind w:firstLine="540"/>
        <w:jc w:val="center"/>
        <w:rPr>
          <w:b/>
          <w:u w:val="single"/>
        </w:rPr>
      </w:pPr>
      <w:r w:rsidRPr="0020500C">
        <w:rPr>
          <w:b/>
          <w:u w:val="single"/>
        </w:rPr>
        <w:t>2. Формы увековечивания памяти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1. Увековечение памяти лиц, имеющих выдающиеся достижения, может осуществляться в форме присвоения фамилий и имен муниципальным унитарным предприятиям и муниципальным учреждениям, осуществляющим свою деятельность на территории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район».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2. Увековечение памяти лиц, имеющих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район», может осуществляться в форме: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1) присвоения фамилий и имен улицам, площадям, паркам и иным элементам планировочной структуры населенного пункта;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2) присвоения фамилий и имен муниципальным унитарным предприятиям и муниципальным учреждениям, осуществляющим свою деятельность на территории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район»;</w:t>
      </w:r>
    </w:p>
    <w:p w:rsidR="00BB0437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3) установления памятников и иных мем</w:t>
      </w:r>
      <w:r>
        <w:t>ориальных сооружений, объектов.</w:t>
      </w:r>
    </w:p>
    <w:p w:rsidR="00BB0437" w:rsidRPr="000F6B18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F6B18">
        <w:rPr>
          <w:b/>
          <w:sz w:val="28"/>
          <w:szCs w:val="28"/>
        </w:rPr>
        <w:t>3. Условия увековечения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не может осуществляться при их жизни.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2. Не допускается переименование объекта, которому уже присвоены фамилия и имя лица,</w:t>
      </w:r>
      <w:r w:rsidRPr="00BB0437">
        <w:t xml:space="preserve"> </w:t>
      </w:r>
      <w:r>
        <w:t>имеющего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за исключением случаев, когда необходимо восстановить историческое наименование объекта.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lastRenderedPageBreak/>
        <w:t>3. Не допускается присвоение двум или более однородным объектам в пределах одного населенного пункта фамилии и имени одного и того же лица, имеющего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Pr="000F6B18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F6B18">
        <w:rPr>
          <w:b/>
          <w:sz w:val="28"/>
          <w:szCs w:val="28"/>
        </w:rPr>
        <w:t>4. Порядок увековечения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осуществляется решением 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осуществляется по инициативе: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присвоения фамилий и имен улицам, площадям, паркам и иным элементам планировочной структуры населенного пункта;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установления памятников и иных мемориальных сооружений, объектов на земельных участках и зданиях с согласия собственника недвижимости;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3)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присвоения фамилий и имен муниципальным унитарным предприятиям и муниципальным учреждениям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 с согласия учредителя соответствующего муниципального унитарного предприятия и муниципального учреждения.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3. Порядок представления документов для увековечения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утверждается Советом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Pr="00FD05D8" w:rsidRDefault="00BB0437" w:rsidP="00BB0437">
      <w:pPr>
        <w:pStyle w:val="ConsPlusNormal"/>
        <w:spacing w:before="240"/>
        <w:ind w:firstLine="540"/>
        <w:jc w:val="both"/>
      </w:pPr>
      <w:r>
        <w:t>4. Присвоение фамилий и имен лиц, имеющих выдающиеся достижения, особые заслуги перед Забайкальским краем, муниципальным унитарным предприятиям и муниципальным учреждениям влечет за собой внесение соответствующих изменений в учредительные документы, печати, штампы, официальные бланки, вывески, символику указанных предприятий и учреждений в порядке, установленном федеральным законом.</w:t>
      </w:r>
    </w:p>
    <w:p w:rsidR="00BB0437" w:rsidRPr="001934F3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5. Финансирование мероприятий по увековечению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Финансирование мероприятий, связанных с увековечением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производится за счет средств бюджета района.</w:t>
      </w:r>
    </w:p>
    <w:p w:rsidR="00CA1AE6" w:rsidRDefault="00CA1AE6">
      <w:pPr>
        <w:rPr>
          <w:rFonts w:eastAsiaTheme="minorEastAsia"/>
        </w:rPr>
      </w:pPr>
      <w:r>
        <w:br w:type="page"/>
      </w:r>
    </w:p>
    <w:p w:rsidR="00CA1AE6" w:rsidRDefault="00CA1AE6" w:rsidP="00AD2A4C">
      <w:pPr>
        <w:pStyle w:val="ConsPlusNormal"/>
        <w:jc w:val="right"/>
      </w:pPr>
    </w:p>
    <w:p w:rsidR="00AD2A4C" w:rsidRDefault="00AD2A4C" w:rsidP="00AD2A4C">
      <w:pPr>
        <w:pStyle w:val="ConsPlusNormal"/>
        <w:jc w:val="right"/>
      </w:pPr>
      <w:r>
        <w:t xml:space="preserve">Приложение к Положению </w:t>
      </w:r>
    </w:p>
    <w:p w:rsidR="00AD2A4C" w:rsidRDefault="00AD2A4C" w:rsidP="00AD2A4C">
      <w:pPr>
        <w:pStyle w:val="ConsPlusNormal"/>
        <w:jc w:val="right"/>
      </w:pP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jc w:val="right"/>
      </w:pPr>
      <w:r>
        <w:t xml:space="preserve">Главе муниципального района </w:t>
      </w:r>
    </w:p>
    <w:p w:rsidR="00AD2A4C" w:rsidRDefault="00AD2A4C" w:rsidP="00AD2A4C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AD2A4C" w:rsidRDefault="00AD2A4C" w:rsidP="00AD2A4C">
      <w:pPr>
        <w:pStyle w:val="ConsPlusNormal"/>
        <w:jc w:val="center"/>
      </w:pPr>
      <w:r>
        <w:t>ХОДАТАЙСТВО</w:t>
      </w:r>
    </w:p>
    <w:p w:rsidR="00AD2A4C" w:rsidRDefault="00AD2A4C" w:rsidP="00AD2A4C">
      <w:pPr>
        <w:pStyle w:val="ConsPlusNormal"/>
        <w:jc w:val="center"/>
      </w:pPr>
      <w:r>
        <w:t>об увековечении памяти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 ходатайствует</w:t>
      </w:r>
    </w:p>
    <w:p w:rsidR="00AD2A4C" w:rsidRDefault="00AD2A4C" w:rsidP="00AD2A4C">
      <w:pPr>
        <w:pStyle w:val="ConsPlusNormal"/>
        <w:spacing w:before="240"/>
        <w:jc w:val="center"/>
      </w:pPr>
      <w:r>
        <w:t>(наименование предприятия, учреждения, коллектива и т.д.)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об увековечении памяти 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(Ф.И.О. гражданина, событие, и т.д.)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(форма увековечения)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(описание жизненного пути, заслуг и т.д.)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______________________________________________________________________________.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Просим поддержать ходатайство об увековечении памяти 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ind w:firstLine="540"/>
        <w:jc w:val="both"/>
      </w:pPr>
      <w:r>
        <w:t>______________________________________________________________________________.</w:t>
      </w:r>
    </w:p>
    <w:p w:rsidR="00AD2A4C" w:rsidRDefault="00AD2A4C" w:rsidP="00AD2A4C">
      <w:pPr>
        <w:pStyle w:val="ConsPlusNormal"/>
        <w:spacing w:before="240"/>
        <w:jc w:val="center"/>
      </w:pPr>
      <w:r>
        <w:t>(Ф.И.О. гражданина, событие, и т.д.)</w:t>
      </w:r>
    </w:p>
    <w:p w:rsidR="00AD2A4C" w:rsidRDefault="00AD2A4C" w:rsidP="00AD2A4C">
      <w:pPr>
        <w:pStyle w:val="ConsPlusNormal"/>
        <w:ind w:firstLine="540"/>
        <w:jc w:val="both"/>
      </w:pPr>
      <w:r>
        <w:t xml:space="preserve">Расходы </w:t>
      </w:r>
      <w:proofErr w:type="gramStart"/>
      <w:r>
        <w:t>по</w:t>
      </w:r>
      <w:proofErr w:type="gramEnd"/>
      <w:r>
        <w:t xml:space="preserve"> 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(изготовлению, сооружению, установке и т.д.)</w:t>
      </w:r>
    </w:p>
    <w:p w:rsidR="00AD2A4C" w:rsidRDefault="00AD2A4C" w:rsidP="00AD2A4C">
      <w:pPr>
        <w:pStyle w:val="ConsPlusNormal"/>
        <w:ind w:firstLine="540"/>
        <w:jc w:val="both"/>
      </w:pPr>
      <w:r>
        <w:t>будут произведены за счет средств ______________________________________________________________________________.</w:t>
      </w:r>
    </w:p>
    <w:p w:rsidR="00AD2A4C" w:rsidRDefault="00AD2A4C" w:rsidP="00AD2A4C">
      <w:pPr>
        <w:pStyle w:val="ConsPlusNormal"/>
        <w:spacing w:before="240"/>
        <w:jc w:val="center"/>
      </w:pPr>
      <w:r>
        <w:t>(наименование предприятия, учреждения, коллектива и т.д.)</w:t>
      </w:r>
    </w:p>
    <w:p w:rsidR="00AD2A4C" w:rsidRDefault="00AD2A4C" w:rsidP="00AD2A4C">
      <w:pPr>
        <w:pStyle w:val="ConsPlusNormal"/>
        <w:ind w:firstLine="540"/>
        <w:jc w:val="both"/>
      </w:pPr>
      <w:r>
        <w:t>Протокол 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(общего собрания, совета директоров и т.д.)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от ______________ 20__ г.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</w:t>
      </w:r>
    </w:p>
    <w:p w:rsidR="00AD2A4C" w:rsidRDefault="00AD2A4C" w:rsidP="00AD2A4C">
      <w:pPr>
        <w:pStyle w:val="ConsPlusNormal"/>
        <w:spacing w:before="240"/>
        <w:ind w:firstLine="540"/>
        <w:jc w:val="both"/>
      </w:pPr>
      <w:proofErr w:type="gramStart"/>
      <w:r>
        <w:lastRenderedPageBreak/>
        <w:t>(должность, Ф.И.О. лица, подписавшего</w:t>
      </w:r>
      <w:proofErr w:type="gramEnd"/>
    </w:p>
    <w:p w:rsidR="00AD2A4C" w:rsidRDefault="00AD2A4C" w:rsidP="00AD2A4C">
      <w:pPr>
        <w:pStyle w:val="ConsPlusNormal"/>
        <w:spacing w:before="240"/>
        <w:ind w:firstLine="540"/>
        <w:jc w:val="both"/>
      </w:pPr>
      <w:r>
        <w:t>ходатайство)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"____" __________ 20___г. Подпись ________________</w:t>
      </w:r>
    </w:p>
    <w:p w:rsidR="00CA1AE6" w:rsidRDefault="00CA1AE6">
      <w:pPr>
        <w:rPr>
          <w:rFonts w:eastAsiaTheme="minorEastAsia"/>
        </w:rPr>
      </w:pPr>
      <w:r>
        <w:br w:type="page"/>
      </w:r>
    </w:p>
    <w:p w:rsidR="00AD2A4C" w:rsidRDefault="00AD2A4C" w:rsidP="00AD2A4C">
      <w:pPr>
        <w:pStyle w:val="ConsPlusNormal"/>
        <w:ind w:firstLine="540"/>
        <w:jc w:val="both"/>
      </w:pPr>
    </w:p>
    <w:p w:rsidR="00F862FD" w:rsidRDefault="00F862FD" w:rsidP="00F862FD">
      <w:pPr>
        <w:pStyle w:val="ConsPlusNormal"/>
        <w:jc w:val="right"/>
      </w:pPr>
      <w:r>
        <w:t>Приложение № 2</w:t>
      </w:r>
    </w:p>
    <w:p w:rsidR="00F862FD" w:rsidRDefault="00F862FD" w:rsidP="00F862FD">
      <w:pPr>
        <w:pStyle w:val="ConsPlusNormal"/>
        <w:jc w:val="right"/>
      </w:pPr>
      <w:r>
        <w:t>к решению Совета муниципального района</w:t>
      </w:r>
    </w:p>
    <w:p w:rsidR="00F862FD" w:rsidRDefault="00F862FD" w:rsidP="00F862FD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F862FD" w:rsidRDefault="00F862FD" w:rsidP="00F862FD">
      <w:pPr>
        <w:pStyle w:val="ConsPlusNormal"/>
        <w:jc w:val="right"/>
      </w:pPr>
      <w:r>
        <w:t>от ____ июня 2023 года № ______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 xml:space="preserve">Положение 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о комиссии по рассмотрению материалов об увековечивании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памяти выдающихся граждан, событий в муниципальном районе «</w:t>
      </w:r>
      <w:proofErr w:type="spellStart"/>
      <w:r w:rsidRPr="001934F3">
        <w:rPr>
          <w:b/>
          <w:sz w:val="28"/>
          <w:szCs w:val="28"/>
        </w:rPr>
        <w:t>Кыринский</w:t>
      </w:r>
      <w:proofErr w:type="spellEnd"/>
      <w:r w:rsidRPr="001934F3">
        <w:rPr>
          <w:b/>
          <w:sz w:val="28"/>
          <w:szCs w:val="28"/>
        </w:rPr>
        <w:t xml:space="preserve"> район»</w:t>
      </w:r>
    </w:p>
    <w:p w:rsidR="008B46E7" w:rsidRDefault="008B46E7" w:rsidP="008B46E7">
      <w:pPr>
        <w:pStyle w:val="ConsPlusNormal"/>
        <w:ind w:firstLine="540"/>
        <w:jc w:val="both"/>
      </w:pPr>
      <w:r>
        <w:t>1. Вопросы увековечения памяти выдающихся личностей, событий рассматривает комиссия об увековечении памяти выдающихся граждан, событий в  муниципальном районе «</w:t>
      </w:r>
      <w:proofErr w:type="spellStart"/>
      <w:r>
        <w:t>Кыринский</w:t>
      </w:r>
      <w:proofErr w:type="spellEnd"/>
      <w:r>
        <w:t xml:space="preserve"> район» (далее - Комиссия).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Комиссия создается при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район». Комиссию возглавляет заместитель главы муниципального района «</w:t>
      </w:r>
      <w:proofErr w:type="spellStart"/>
      <w:r>
        <w:t>Кыринский</w:t>
      </w:r>
      <w:proofErr w:type="spellEnd"/>
      <w:r>
        <w:t xml:space="preserve"> район» </w:t>
      </w:r>
      <w:r w:rsidRPr="001934F3">
        <w:rPr>
          <w:highlight w:val="yellow"/>
        </w:rPr>
        <w:t>по социальным вопросам.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 xml:space="preserve">В состав Комиссии входят представители </w:t>
      </w:r>
      <w:r w:rsidRPr="001934F3">
        <w:rPr>
          <w:highlight w:val="yellow"/>
        </w:rPr>
        <w:t>представительного и исполнительного органов</w:t>
      </w:r>
      <w:r>
        <w:t xml:space="preserve">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район», общественных объединений, средств массовой информации. Количество членов Комиссии должно </w:t>
      </w:r>
      <w:r w:rsidRPr="001934F3">
        <w:rPr>
          <w:highlight w:val="yellow"/>
        </w:rPr>
        <w:t>быть не менее 7 человек.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2. Комиссия в своей деятельности руководствуется законодательными и иными нормативно-правовыми актами Российской Федерации и Забайкальского края, Уставом муниципального района «</w:t>
      </w:r>
      <w:proofErr w:type="spellStart"/>
      <w:r>
        <w:t>Кыринский</w:t>
      </w:r>
      <w:proofErr w:type="spellEnd"/>
      <w:r>
        <w:t xml:space="preserve"> район», муниципальными правовыми актами муниципального района «</w:t>
      </w:r>
      <w:proofErr w:type="spellStart"/>
      <w:r>
        <w:t>Кыринский</w:t>
      </w:r>
      <w:proofErr w:type="spellEnd"/>
      <w:r>
        <w:t xml:space="preserve"> район», настоящим Положением.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 К ведению Комиссии относится: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3.1. Прием, рассмотрение материалов об увековечении памяти выдающихся граждан, событий в муниципальном районе «</w:t>
      </w:r>
      <w:proofErr w:type="spellStart"/>
      <w:r>
        <w:t>Кыринский</w:t>
      </w:r>
      <w:proofErr w:type="spellEnd"/>
      <w:r>
        <w:t xml:space="preserve"> район».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3.2. Определение требований к представляемым материалам по полноте отражения жизненного пути и заслуг выдающихся граждан;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достоверности исторических событий.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3.3. Рассмотрение поступивших материалов и документов, включая их экспертизу, с привлечением специалистов из других организаций.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4. В результате рассмотрения представленных документов Комиссия принимает одно из следующих решений: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поддержать ходатайство и подготовить соответствующий проект решения Совета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отклонить ходатайство, направить инициаторам увековечения памяти мотивированный отказ.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5. Заседание Комиссии проводится по необходимости и считается правомочным, если на нем присутствует больше половины членов Комиссии. Решение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lastRenderedPageBreak/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6. Решение, принимаемое Комиссией, служит основанием для его рассмотрения на заседании 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7.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52081F" w:rsidRPr="000F1033" w:rsidRDefault="0052081F" w:rsidP="00BB0437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55DD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3582"/>
    <w:rsid w:val="00003455"/>
    <w:rsid w:val="000F1033"/>
    <w:rsid w:val="00193582"/>
    <w:rsid w:val="002F3DEB"/>
    <w:rsid w:val="00301E0E"/>
    <w:rsid w:val="0052081F"/>
    <w:rsid w:val="00601B54"/>
    <w:rsid w:val="00631399"/>
    <w:rsid w:val="00655DD2"/>
    <w:rsid w:val="008A66E4"/>
    <w:rsid w:val="008B46E7"/>
    <w:rsid w:val="00972C70"/>
    <w:rsid w:val="009953E8"/>
    <w:rsid w:val="00AD2A4C"/>
    <w:rsid w:val="00BB0437"/>
    <w:rsid w:val="00BD2855"/>
    <w:rsid w:val="00C67B3D"/>
    <w:rsid w:val="00C820EE"/>
    <w:rsid w:val="00CA1AE6"/>
    <w:rsid w:val="00D73FA0"/>
    <w:rsid w:val="00F8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3582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93582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1935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28</cp:revision>
  <dcterms:created xsi:type="dcterms:W3CDTF">2023-06-14T01:16:00Z</dcterms:created>
  <dcterms:modified xsi:type="dcterms:W3CDTF">2023-06-19T02:57:00Z</dcterms:modified>
</cp:coreProperties>
</file>