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BA0BAC">
        <w:rPr>
          <w:sz w:val="28"/>
          <w:lang w:val="en-US"/>
        </w:rPr>
        <w:t>16</w:t>
      </w:r>
      <w:r w:rsidR="00701040">
        <w:rPr>
          <w:sz w:val="28"/>
        </w:rPr>
        <w:t xml:space="preserve"> </w:t>
      </w:r>
      <w:r w:rsidR="00F837C8">
        <w:rPr>
          <w:sz w:val="28"/>
        </w:rPr>
        <w:t>июня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</w:t>
      </w:r>
      <w:r w:rsidR="00BA0BAC">
        <w:rPr>
          <w:sz w:val="28"/>
        </w:rPr>
        <w:t xml:space="preserve">                              №</w:t>
      </w:r>
      <w:r w:rsidR="00BA0BAC">
        <w:rPr>
          <w:sz w:val="28"/>
          <w:lang w:val="en-US"/>
        </w:rPr>
        <w:t>349</w:t>
      </w:r>
      <w:r>
        <w:rPr>
          <w:sz w:val="28"/>
        </w:rPr>
        <w:t xml:space="preserve">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6B7DAF" w:rsidRPr="001C0DDD" w:rsidRDefault="006B7DAF" w:rsidP="006B7DAF">
      <w:pPr>
        <w:jc w:val="center"/>
        <w:rPr>
          <w:b/>
          <w:sz w:val="28"/>
          <w:szCs w:val="28"/>
        </w:rPr>
      </w:pPr>
      <w:r w:rsidRPr="001C0DDD">
        <w:rPr>
          <w:b/>
          <w:w w:val="95"/>
          <w:sz w:val="28"/>
          <w:szCs w:val="28"/>
        </w:rPr>
        <w:t>О мерах по реализации</w:t>
      </w:r>
      <w:r w:rsidRPr="001C0DDD">
        <w:rPr>
          <w:b/>
          <w:spacing w:val="1"/>
          <w:w w:val="95"/>
          <w:sz w:val="28"/>
          <w:szCs w:val="28"/>
        </w:rPr>
        <w:t xml:space="preserve"> </w:t>
      </w:r>
      <w:r w:rsidRPr="001C0DDD">
        <w:rPr>
          <w:b/>
          <w:w w:val="95"/>
          <w:sz w:val="28"/>
          <w:szCs w:val="28"/>
        </w:rPr>
        <w:t xml:space="preserve">решения Совета муниципального района «Кыринский район» </w:t>
      </w:r>
      <w:r w:rsidRPr="001C0DDD">
        <w:rPr>
          <w:b/>
          <w:spacing w:val="-66"/>
          <w:w w:val="95"/>
          <w:sz w:val="28"/>
          <w:szCs w:val="28"/>
        </w:rPr>
        <w:t xml:space="preserve"> </w:t>
      </w:r>
      <w:r w:rsidRPr="001C0DDD">
        <w:rPr>
          <w:b/>
          <w:sz w:val="28"/>
          <w:szCs w:val="28"/>
        </w:rPr>
        <w:t>от 28</w:t>
      </w:r>
      <w:r w:rsidRPr="001C0DDD">
        <w:rPr>
          <w:b/>
          <w:spacing w:val="-2"/>
          <w:sz w:val="28"/>
          <w:szCs w:val="28"/>
        </w:rPr>
        <w:t xml:space="preserve"> </w:t>
      </w:r>
      <w:r w:rsidRPr="001C0DDD">
        <w:rPr>
          <w:b/>
          <w:sz w:val="28"/>
          <w:szCs w:val="28"/>
        </w:rPr>
        <w:t>декабря</w:t>
      </w:r>
      <w:r w:rsidRPr="001C0DDD">
        <w:rPr>
          <w:b/>
          <w:spacing w:val="10"/>
          <w:sz w:val="28"/>
          <w:szCs w:val="28"/>
        </w:rPr>
        <w:t xml:space="preserve"> </w:t>
      </w:r>
      <w:r w:rsidRPr="001C0DDD">
        <w:rPr>
          <w:b/>
          <w:sz w:val="28"/>
          <w:szCs w:val="28"/>
        </w:rPr>
        <w:t>2022</w:t>
      </w:r>
      <w:r w:rsidRPr="001C0DDD">
        <w:rPr>
          <w:b/>
          <w:spacing w:val="4"/>
          <w:sz w:val="28"/>
          <w:szCs w:val="28"/>
        </w:rPr>
        <w:t xml:space="preserve"> </w:t>
      </w:r>
      <w:r w:rsidRPr="001C0DDD">
        <w:rPr>
          <w:b/>
          <w:sz w:val="28"/>
          <w:szCs w:val="28"/>
        </w:rPr>
        <w:t>года</w:t>
      </w:r>
      <w:r w:rsidRPr="001C0DDD">
        <w:rPr>
          <w:b/>
          <w:spacing w:val="3"/>
          <w:sz w:val="28"/>
          <w:szCs w:val="28"/>
        </w:rPr>
        <w:t xml:space="preserve"> </w:t>
      </w:r>
      <w:r w:rsidRPr="001C0DDD">
        <w:rPr>
          <w:b/>
          <w:sz w:val="28"/>
          <w:szCs w:val="28"/>
        </w:rPr>
        <w:t xml:space="preserve">№ 20 </w:t>
      </w:r>
      <w:r w:rsidRPr="001C0DDD">
        <w:rPr>
          <w:b/>
          <w:w w:val="95"/>
          <w:sz w:val="28"/>
          <w:szCs w:val="28"/>
        </w:rPr>
        <w:t>«О бюджете</w:t>
      </w:r>
      <w:r w:rsidRPr="001C0DDD">
        <w:rPr>
          <w:b/>
          <w:spacing w:val="1"/>
          <w:w w:val="95"/>
          <w:sz w:val="28"/>
          <w:szCs w:val="28"/>
        </w:rPr>
        <w:t xml:space="preserve"> </w:t>
      </w:r>
      <w:r w:rsidRPr="001C0DDD">
        <w:rPr>
          <w:b/>
          <w:w w:val="95"/>
          <w:sz w:val="28"/>
          <w:szCs w:val="28"/>
        </w:rPr>
        <w:t>муниципального района «Кыринский район» на 2023 год</w:t>
      </w:r>
      <w:r w:rsidRPr="001C0DDD">
        <w:rPr>
          <w:b/>
          <w:spacing w:val="-66"/>
          <w:w w:val="95"/>
          <w:sz w:val="28"/>
          <w:szCs w:val="28"/>
        </w:rPr>
        <w:t xml:space="preserve"> </w:t>
      </w:r>
      <w:r w:rsidRPr="001C0DDD">
        <w:rPr>
          <w:b/>
          <w:sz w:val="28"/>
          <w:szCs w:val="28"/>
        </w:rPr>
        <w:t>и</w:t>
      </w:r>
      <w:r w:rsidRPr="001C0DDD">
        <w:rPr>
          <w:b/>
          <w:spacing w:val="-16"/>
          <w:sz w:val="28"/>
          <w:szCs w:val="28"/>
        </w:rPr>
        <w:t xml:space="preserve"> </w:t>
      </w:r>
      <w:r w:rsidRPr="001C0DDD">
        <w:rPr>
          <w:b/>
          <w:sz w:val="28"/>
          <w:szCs w:val="28"/>
        </w:rPr>
        <w:t>плановый</w:t>
      </w:r>
      <w:r w:rsidRPr="001C0DDD">
        <w:rPr>
          <w:b/>
          <w:spacing w:val="4"/>
          <w:sz w:val="28"/>
          <w:szCs w:val="28"/>
        </w:rPr>
        <w:t xml:space="preserve"> </w:t>
      </w:r>
      <w:r w:rsidRPr="001C0DDD">
        <w:rPr>
          <w:b/>
          <w:sz w:val="28"/>
          <w:szCs w:val="28"/>
        </w:rPr>
        <w:t>период</w:t>
      </w:r>
      <w:r w:rsidRPr="001C0DDD">
        <w:rPr>
          <w:b/>
          <w:spacing w:val="-8"/>
          <w:sz w:val="28"/>
          <w:szCs w:val="28"/>
        </w:rPr>
        <w:t xml:space="preserve"> </w:t>
      </w:r>
      <w:r w:rsidRPr="001C0DDD">
        <w:rPr>
          <w:b/>
          <w:sz w:val="28"/>
          <w:szCs w:val="28"/>
        </w:rPr>
        <w:t>2024</w:t>
      </w:r>
      <w:r w:rsidRPr="001C0DDD">
        <w:rPr>
          <w:b/>
          <w:spacing w:val="-8"/>
          <w:sz w:val="28"/>
          <w:szCs w:val="28"/>
        </w:rPr>
        <w:t xml:space="preserve"> </w:t>
      </w:r>
      <w:r w:rsidRPr="001C0DDD">
        <w:rPr>
          <w:b/>
          <w:sz w:val="28"/>
          <w:szCs w:val="28"/>
        </w:rPr>
        <w:t>и</w:t>
      </w:r>
      <w:r w:rsidRPr="001C0DDD">
        <w:rPr>
          <w:b/>
          <w:spacing w:val="-17"/>
          <w:sz w:val="28"/>
          <w:szCs w:val="28"/>
        </w:rPr>
        <w:t xml:space="preserve"> </w:t>
      </w:r>
      <w:r w:rsidRPr="001C0DDD">
        <w:rPr>
          <w:b/>
          <w:sz w:val="28"/>
          <w:szCs w:val="28"/>
        </w:rPr>
        <w:t>2025</w:t>
      </w:r>
      <w:r w:rsidRPr="001C0DDD">
        <w:rPr>
          <w:b/>
          <w:spacing w:val="-8"/>
          <w:sz w:val="28"/>
          <w:szCs w:val="28"/>
        </w:rPr>
        <w:t xml:space="preserve"> </w:t>
      </w:r>
      <w:r w:rsidRPr="001C0DDD">
        <w:rPr>
          <w:b/>
          <w:sz w:val="28"/>
          <w:szCs w:val="28"/>
        </w:rPr>
        <w:t>годов»</w:t>
      </w:r>
    </w:p>
    <w:p w:rsidR="006B7DAF" w:rsidRDefault="006B7DAF" w:rsidP="006B7DAF">
      <w:pPr>
        <w:jc w:val="center"/>
        <w:rPr>
          <w:b/>
          <w:sz w:val="28"/>
          <w:szCs w:val="28"/>
        </w:rPr>
      </w:pP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proofErr w:type="gramStart"/>
      <w:r w:rsidRPr="006B7DAF">
        <w:rPr>
          <w:sz w:val="28"/>
          <w:szCs w:val="28"/>
        </w:rPr>
        <w:t>В соответствии со статьей 26 Устава муниципального района «Кыринский район»,</w:t>
      </w:r>
      <w:r w:rsidRPr="006B7DAF">
        <w:rPr>
          <w:spacing w:val="1"/>
          <w:sz w:val="28"/>
          <w:szCs w:val="28"/>
        </w:rPr>
        <w:t xml:space="preserve"> </w:t>
      </w:r>
      <w:r w:rsidR="00215CDD">
        <w:rPr>
          <w:sz w:val="28"/>
          <w:szCs w:val="28"/>
        </w:rPr>
        <w:t>Положением</w:t>
      </w:r>
      <w:r w:rsidRPr="006B7DAF">
        <w:rPr>
          <w:sz w:val="28"/>
          <w:szCs w:val="28"/>
        </w:rPr>
        <w:t xml:space="preserve"> о бюджетном процессе в муниципальном районе «Кыринский район», утверждённым решением Совета муниципального района «Кыринский район» от 05.12.2018 года № 83, 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целях</w:t>
      </w:r>
      <w:r w:rsidRPr="006B7DAF">
        <w:rPr>
          <w:spacing w:val="67"/>
          <w:sz w:val="28"/>
          <w:szCs w:val="28"/>
        </w:rPr>
        <w:t xml:space="preserve"> </w:t>
      </w:r>
      <w:r w:rsidRPr="006B7DAF">
        <w:rPr>
          <w:sz w:val="28"/>
          <w:szCs w:val="28"/>
        </w:rPr>
        <w:t>реализации</w:t>
      </w:r>
      <w:r w:rsidRPr="006B7DAF">
        <w:rPr>
          <w:spacing w:val="8"/>
          <w:sz w:val="28"/>
          <w:szCs w:val="28"/>
        </w:rPr>
        <w:t xml:space="preserve"> </w:t>
      </w:r>
      <w:r w:rsidRPr="006B7DAF">
        <w:rPr>
          <w:sz w:val="28"/>
          <w:szCs w:val="28"/>
        </w:rPr>
        <w:t>решения Совета муниципального района «Кыринский район» от</w:t>
      </w:r>
      <w:r w:rsidRPr="006B7DAF">
        <w:rPr>
          <w:spacing w:val="59"/>
          <w:sz w:val="28"/>
          <w:szCs w:val="28"/>
        </w:rPr>
        <w:t xml:space="preserve"> </w:t>
      </w:r>
      <w:r w:rsidRPr="006B7DAF">
        <w:rPr>
          <w:sz w:val="28"/>
          <w:szCs w:val="28"/>
        </w:rPr>
        <w:t>28</w:t>
      </w:r>
      <w:r w:rsidRPr="006B7DAF">
        <w:rPr>
          <w:spacing w:val="62"/>
          <w:sz w:val="28"/>
          <w:szCs w:val="28"/>
        </w:rPr>
        <w:t xml:space="preserve"> </w:t>
      </w:r>
      <w:r w:rsidRPr="006B7DAF">
        <w:rPr>
          <w:sz w:val="28"/>
          <w:szCs w:val="28"/>
        </w:rPr>
        <w:t>декабря</w:t>
      </w:r>
      <w:r w:rsidRPr="006B7DAF">
        <w:rPr>
          <w:spacing w:val="66"/>
          <w:sz w:val="28"/>
          <w:szCs w:val="28"/>
        </w:rPr>
        <w:t xml:space="preserve"> </w:t>
      </w:r>
      <w:r w:rsidRPr="006B7DAF">
        <w:rPr>
          <w:sz w:val="28"/>
          <w:szCs w:val="28"/>
        </w:rPr>
        <w:t>2022</w:t>
      </w:r>
      <w:r w:rsidRPr="006B7DAF">
        <w:rPr>
          <w:spacing w:val="63"/>
          <w:sz w:val="28"/>
          <w:szCs w:val="28"/>
        </w:rPr>
        <w:t xml:space="preserve"> </w:t>
      </w:r>
      <w:r w:rsidRPr="006B7DAF">
        <w:rPr>
          <w:sz w:val="28"/>
          <w:szCs w:val="28"/>
        </w:rPr>
        <w:t xml:space="preserve">года </w:t>
      </w:r>
      <w:r w:rsidRPr="006B7DAF">
        <w:rPr>
          <w:w w:val="95"/>
          <w:sz w:val="28"/>
          <w:szCs w:val="28"/>
        </w:rPr>
        <w:t>№ 20 «О бюджете муниципального района «Кыринский район» на 2023 год и плановый период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2024</w:t>
      </w:r>
      <w:r w:rsidRPr="006B7DAF">
        <w:rPr>
          <w:spacing w:val="20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и</w:t>
      </w:r>
      <w:r w:rsidRPr="006B7DAF">
        <w:rPr>
          <w:spacing w:val="9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2025</w:t>
      </w:r>
      <w:proofErr w:type="gramEnd"/>
      <w:r w:rsidRPr="006B7DAF">
        <w:rPr>
          <w:spacing w:val="18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годов»</w:t>
      </w:r>
      <w:r w:rsidRPr="006B7DAF">
        <w:rPr>
          <w:spacing w:val="23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администрация муниципального района «Кыринский район»</w:t>
      </w:r>
      <w:r w:rsidRPr="006B7DAF">
        <w:rPr>
          <w:spacing w:val="23"/>
          <w:w w:val="95"/>
          <w:sz w:val="28"/>
          <w:szCs w:val="28"/>
        </w:rPr>
        <w:t xml:space="preserve"> </w:t>
      </w:r>
      <w:r w:rsidR="00D82F0E">
        <w:rPr>
          <w:w w:val="95"/>
          <w:sz w:val="28"/>
          <w:szCs w:val="28"/>
        </w:rPr>
        <w:t>постановляет</w:t>
      </w:r>
      <w:bookmarkStart w:id="0" w:name="_GoBack"/>
      <w:bookmarkEnd w:id="0"/>
      <w:r w:rsidRPr="006B7DAF">
        <w:rPr>
          <w:w w:val="95"/>
          <w:sz w:val="28"/>
          <w:szCs w:val="28"/>
        </w:rPr>
        <w:t>:</w:t>
      </w:r>
    </w:p>
    <w:p w:rsidR="006B7DAF" w:rsidRPr="006B7DAF" w:rsidRDefault="006B7DAF" w:rsidP="00215CDD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7DAF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6B7DA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целях</w:t>
      </w:r>
      <w:r w:rsidRPr="006B7DA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реализации</w:t>
      </w:r>
      <w:r w:rsidRPr="006B7DA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настоящего</w:t>
      </w:r>
      <w:r w:rsidRPr="006B7DA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постановления</w:t>
      </w:r>
      <w:r w:rsidRPr="006B7DA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первоочередными</w:t>
      </w:r>
      <w:r w:rsidRPr="006B7DA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считаются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sz w:val="28"/>
          <w:szCs w:val="28"/>
        </w:rPr>
        <w:t>расходы:</w:t>
      </w:r>
    </w:p>
    <w:p w:rsidR="006B7DAF" w:rsidRPr="006B7DAF" w:rsidRDefault="006B7DAF" w:rsidP="00215CDD">
      <w:pPr>
        <w:pStyle w:val="a3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ind w:left="0" w:right="-1" w:firstLine="567"/>
        <w:contextualSpacing w:val="0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6B7DAF">
        <w:rPr>
          <w:rFonts w:ascii="Times New Roman" w:hAnsi="Times New Roman" w:cs="Times New Roman"/>
          <w:w w:val="95"/>
          <w:sz w:val="28"/>
          <w:szCs w:val="28"/>
        </w:rPr>
        <w:t>заработная</w:t>
      </w:r>
      <w:r w:rsidRPr="006B7DAF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плата</w:t>
      </w:r>
      <w:r w:rsidRPr="006B7DAF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6B7DA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начислениями;</w:t>
      </w:r>
    </w:p>
    <w:p w:rsidR="006B7DAF" w:rsidRPr="006B7DAF" w:rsidRDefault="006B7DAF" w:rsidP="00215CDD">
      <w:pPr>
        <w:pStyle w:val="a3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ind w:left="0" w:right="-1" w:firstLine="567"/>
        <w:contextualSpacing w:val="0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6B7DAF">
        <w:rPr>
          <w:rFonts w:ascii="Times New Roman" w:hAnsi="Times New Roman" w:cs="Times New Roman"/>
          <w:w w:val="95"/>
          <w:sz w:val="28"/>
          <w:szCs w:val="28"/>
        </w:rPr>
        <w:t>коммунальные услуги;</w:t>
      </w:r>
    </w:p>
    <w:p w:rsidR="006B7DAF" w:rsidRPr="006B7DAF" w:rsidRDefault="006B7DAF" w:rsidP="00215CDD">
      <w:pPr>
        <w:pStyle w:val="a3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7DAF">
        <w:rPr>
          <w:rFonts w:ascii="Times New Roman" w:hAnsi="Times New Roman" w:cs="Times New Roman"/>
          <w:w w:val="95"/>
          <w:sz w:val="28"/>
          <w:szCs w:val="28"/>
        </w:rPr>
        <w:t>котельно-печное топливо;</w:t>
      </w:r>
    </w:p>
    <w:p w:rsidR="006B7DAF" w:rsidRPr="006B7DAF" w:rsidRDefault="006B7DAF" w:rsidP="00215CDD">
      <w:pPr>
        <w:pStyle w:val="a3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7DAF">
        <w:rPr>
          <w:rFonts w:ascii="Times New Roman" w:hAnsi="Times New Roman" w:cs="Times New Roman"/>
          <w:w w:val="95"/>
          <w:sz w:val="28"/>
          <w:szCs w:val="28"/>
        </w:rPr>
        <w:t>обслуживание</w:t>
      </w:r>
      <w:r w:rsidRPr="006B7DAF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6B7DAF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погашение</w:t>
      </w:r>
      <w:r w:rsidRPr="006B7DAF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долговых</w:t>
      </w:r>
      <w:r w:rsidRPr="006B7DAF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обязательств;</w:t>
      </w:r>
    </w:p>
    <w:p w:rsidR="006B7DAF" w:rsidRPr="00215CDD" w:rsidRDefault="006B7DAF" w:rsidP="00215CDD">
      <w:pPr>
        <w:pStyle w:val="a3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DAF">
        <w:rPr>
          <w:rFonts w:ascii="Times New Roman" w:hAnsi="Times New Roman" w:cs="Times New Roman"/>
          <w:w w:val="95"/>
          <w:sz w:val="28"/>
          <w:szCs w:val="28"/>
        </w:rPr>
        <w:t>софинансирование</w:t>
      </w:r>
      <w:proofErr w:type="spellEnd"/>
      <w:r w:rsidRPr="006B7DAF">
        <w:rPr>
          <w:rFonts w:ascii="Times New Roman" w:hAnsi="Times New Roman" w:cs="Times New Roman"/>
          <w:w w:val="95"/>
          <w:sz w:val="28"/>
          <w:szCs w:val="28"/>
        </w:rPr>
        <w:t xml:space="preserve"> мероприятий</w:t>
      </w:r>
      <w:r w:rsidRPr="006B7DA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Плана социально-экономического</w:t>
      </w:r>
      <w:r w:rsidRPr="006B7DA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развития</w:t>
      </w:r>
      <w:r w:rsidR="00215CDD">
        <w:rPr>
          <w:rFonts w:ascii="Times New Roman" w:hAnsi="Times New Roman" w:cs="Times New Roman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центров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экономического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роста,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национальных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проектов,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w w:val="95"/>
          <w:sz w:val="28"/>
          <w:szCs w:val="28"/>
        </w:rPr>
        <w:t>государственных</w:t>
      </w:r>
      <w:r w:rsidRPr="00215CDD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w w:val="95"/>
          <w:sz w:val="28"/>
          <w:szCs w:val="28"/>
        </w:rPr>
        <w:t>программ</w:t>
      </w:r>
      <w:r w:rsidRPr="00215CDD">
        <w:rPr>
          <w:rFonts w:ascii="Times New Roman" w:hAnsi="Times New Roman" w:cs="Times New Roman"/>
          <w:spacing w:val="28"/>
          <w:w w:val="95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w w:val="95"/>
          <w:sz w:val="28"/>
          <w:szCs w:val="28"/>
        </w:rPr>
        <w:t>Российской</w:t>
      </w:r>
      <w:r w:rsidRPr="00215CDD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w w:val="95"/>
          <w:sz w:val="28"/>
          <w:szCs w:val="28"/>
        </w:rPr>
        <w:t>Федерации;</w:t>
      </w:r>
    </w:p>
    <w:p w:rsidR="006B7DAF" w:rsidRPr="006B7DAF" w:rsidRDefault="006B7DAF" w:rsidP="00215CDD">
      <w:pPr>
        <w:pStyle w:val="a3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7DAF">
        <w:rPr>
          <w:rFonts w:ascii="Times New Roman" w:hAnsi="Times New Roman" w:cs="Times New Roman"/>
          <w:w w:val="95"/>
          <w:sz w:val="28"/>
          <w:szCs w:val="28"/>
        </w:rPr>
        <w:t>иски</w:t>
      </w:r>
      <w:r w:rsidRPr="006B7DAF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6B7DAF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казне;</w:t>
      </w:r>
    </w:p>
    <w:p w:rsidR="006B7DAF" w:rsidRPr="006B7DAF" w:rsidRDefault="006B7DAF" w:rsidP="00215CDD">
      <w:pPr>
        <w:pStyle w:val="a3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7DAF">
        <w:rPr>
          <w:rFonts w:ascii="Times New Roman" w:hAnsi="Times New Roman" w:cs="Times New Roman"/>
          <w:w w:val="95"/>
          <w:sz w:val="28"/>
          <w:szCs w:val="28"/>
        </w:rPr>
        <w:t>за счет средств резервных фондов и средств, зарезервированных на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обеспечение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бюджетной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устойчивости,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предупреждение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и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ликвидацию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чрезвычайных</w:t>
      </w:r>
      <w:r w:rsidRPr="006B7DA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ситуаций;</w:t>
      </w:r>
    </w:p>
    <w:p w:rsidR="006B7DAF" w:rsidRPr="006B7DAF" w:rsidRDefault="006B7DAF" w:rsidP="00215CDD">
      <w:pPr>
        <w:pStyle w:val="a3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7DAF">
        <w:rPr>
          <w:rFonts w:ascii="Times New Roman" w:hAnsi="Times New Roman" w:cs="Times New Roman"/>
          <w:w w:val="95"/>
          <w:sz w:val="28"/>
          <w:szCs w:val="28"/>
        </w:rPr>
        <w:t>за</w:t>
      </w:r>
      <w:r w:rsidRPr="006B7DAF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счет</w:t>
      </w:r>
      <w:r w:rsidRPr="006B7DAF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средств</w:t>
      </w:r>
      <w:r w:rsidRPr="006B7DAF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дорожного</w:t>
      </w:r>
      <w:r w:rsidRPr="006B7DAF">
        <w:rPr>
          <w:rFonts w:ascii="Times New Roman" w:hAnsi="Times New Roman" w:cs="Times New Roman"/>
          <w:spacing w:val="28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фонда</w:t>
      </w:r>
      <w:r w:rsidRPr="006B7DAF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района.</w:t>
      </w:r>
    </w:p>
    <w:p w:rsidR="006B7DAF" w:rsidRPr="006B7DAF" w:rsidRDefault="006B7DAF" w:rsidP="00215CDD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7DAF">
        <w:rPr>
          <w:rFonts w:ascii="Times New Roman" w:hAnsi="Times New Roman" w:cs="Times New Roman"/>
          <w:w w:val="95"/>
          <w:sz w:val="28"/>
          <w:szCs w:val="28"/>
        </w:rPr>
        <w:t xml:space="preserve"> Установить,</w:t>
      </w:r>
      <w:r w:rsidRPr="006B7DA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что</w:t>
      </w:r>
      <w:r w:rsidRPr="006B7DA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лимиты</w:t>
      </w:r>
      <w:r w:rsidRPr="006B7DA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бюджетных</w:t>
      </w:r>
      <w:r w:rsidRPr="006B7DA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обязательств</w:t>
      </w:r>
      <w:r w:rsidRPr="006B7DA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за счет</w:t>
      </w:r>
      <w:r w:rsidRPr="006B7DA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средств</w:t>
      </w:r>
      <w:r w:rsidRPr="006B7DA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бюджета</w:t>
      </w:r>
    </w:p>
    <w:p w:rsidR="006B7DAF" w:rsidRPr="006B7DAF" w:rsidRDefault="006B7DAF" w:rsidP="00215CDD">
      <w:pPr>
        <w:tabs>
          <w:tab w:val="left" w:pos="1134"/>
        </w:tabs>
        <w:ind w:right="-1"/>
        <w:jc w:val="both"/>
        <w:rPr>
          <w:sz w:val="28"/>
          <w:szCs w:val="28"/>
        </w:rPr>
      </w:pPr>
      <w:proofErr w:type="gramStart"/>
      <w:r w:rsidRPr="006B7DAF">
        <w:rPr>
          <w:w w:val="95"/>
          <w:sz w:val="28"/>
          <w:szCs w:val="28"/>
        </w:rPr>
        <w:t>муниципального района «Кыринский район»  на 2023 год доводятся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главным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распорядителям средств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 xml:space="preserve">бюджета </w:t>
      </w:r>
      <w:r w:rsidRPr="006B7DAF">
        <w:rPr>
          <w:w w:val="95"/>
          <w:sz w:val="28"/>
          <w:szCs w:val="28"/>
        </w:rPr>
        <w:t xml:space="preserve">муниципального района «Кыринский район»  </w:t>
      </w:r>
      <w:r w:rsidRPr="006B7DAF">
        <w:rPr>
          <w:sz w:val="28"/>
          <w:szCs w:val="28"/>
        </w:rPr>
        <w:t>(далее</w:t>
      </w:r>
      <w:r w:rsidRPr="006B7DAF">
        <w:rPr>
          <w:spacing w:val="1"/>
          <w:sz w:val="28"/>
          <w:szCs w:val="28"/>
        </w:rPr>
        <w:t xml:space="preserve"> </w:t>
      </w:r>
      <w:r w:rsidR="00215CDD">
        <w:rPr>
          <w:sz w:val="28"/>
          <w:szCs w:val="28"/>
        </w:rPr>
        <w:t>бюджет района) на лицевые счета</w:t>
      </w:r>
      <w:r w:rsidRPr="006B7DAF">
        <w:rPr>
          <w:sz w:val="28"/>
          <w:szCs w:val="28"/>
        </w:rPr>
        <w:t>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pacing w:val="-1"/>
          <w:sz w:val="28"/>
          <w:szCs w:val="28"/>
        </w:rPr>
        <w:t>открытые в Управлении</w:t>
      </w:r>
      <w:r w:rsidRPr="006B7DAF">
        <w:rPr>
          <w:sz w:val="28"/>
          <w:szCs w:val="28"/>
        </w:rPr>
        <w:t xml:space="preserve"> Федерального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казначейства по Забайкальскому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краю, в полном объеме, за исключением средств на текущее содержание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органов местного самоуправления муниципального района «Кыринский район»</w:t>
      </w:r>
      <w:r w:rsidRPr="006B7DAF">
        <w:rPr>
          <w:sz w:val="28"/>
          <w:szCs w:val="28"/>
        </w:rPr>
        <w:t>, муниципальных учреждений района, мероприятия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 xml:space="preserve">сфере образования, молодежной политики, </w:t>
      </w:r>
      <w:r w:rsidRPr="006B7DAF">
        <w:rPr>
          <w:w w:val="95"/>
          <w:sz w:val="28"/>
          <w:szCs w:val="28"/>
        </w:rPr>
        <w:lastRenderedPageBreak/>
        <w:t>культуры и спорта, по которым</w:t>
      </w:r>
      <w:proofErr w:type="gramEnd"/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лимиты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обязательств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доводятся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учетом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следующих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особенностей: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w w:val="95"/>
          <w:sz w:val="28"/>
          <w:szCs w:val="28"/>
        </w:rPr>
        <w:t>1)  до</w:t>
      </w:r>
      <w:r w:rsidRPr="006B7DAF">
        <w:rPr>
          <w:spacing w:val="-5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начала</w:t>
      </w:r>
      <w:r w:rsidRPr="006B7DAF">
        <w:rPr>
          <w:spacing w:val="5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финансового</w:t>
      </w:r>
      <w:r w:rsidRPr="006B7DAF">
        <w:rPr>
          <w:spacing w:val="26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года: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w w:val="95"/>
          <w:sz w:val="28"/>
          <w:szCs w:val="28"/>
        </w:rPr>
        <w:t>а) в размере 100 процентов годового объема бюджетных ассигнований,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предусмотренных</w:t>
      </w:r>
      <w:r w:rsidRPr="006B7DAF">
        <w:rPr>
          <w:spacing w:val="-7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на</w:t>
      </w:r>
      <w:r w:rsidRPr="006B7DAF">
        <w:rPr>
          <w:spacing w:val="3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осуществление</w:t>
      </w:r>
      <w:r w:rsidRPr="006B7DAF">
        <w:rPr>
          <w:spacing w:val="32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первоочередных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расходов;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w w:val="95"/>
          <w:sz w:val="28"/>
          <w:szCs w:val="28"/>
        </w:rPr>
        <w:t>б) в размере 70 процентов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годового</w:t>
      </w:r>
      <w:r w:rsidRPr="006B7DAF">
        <w:rPr>
          <w:spacing w:val="6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объема бюджетных</w:t>
      </w:r>
      <w:r w:rsidRPr="006B7DAF">
        <w:rPr>
          <w:spacing w:val="6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ассигнований,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pacing w:val="-1"/>
          <w:sz w:val="28"/>
          <w:szCs w:val="28"/>
        </w:rPr>
        <w:t xml:space="preserve">за исключением случаев, </w:t>
      </w:r>
      <w:r w:rsidRPr="006B7DAF">
        <w:rPr>
          <w:sz w:val="28"/>
          <w:szCs w:val="28"/>
        </w:rPr>
        <w:t>указанных в подпункте «а» подпункта 1 пункта 2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настоящего</w:t>
      </w:r>
      <w:r w:rsidRPr="006B7DAF">
        <w:rPr>
          <w:spacing w:val="12"/>
          <w:sz w:val="28"/>
          <w:szCs w:val="28"/>
        </w:rPr>
        <w:t xml:space="preserve"> </w:t>
      </w:r>
      <w:r w:rsidRPr="006B7DAF">
        <w:rPr>
          <w:sz w:val="28"/>
          <w:szCs w:val="28"/>
        </w:rPr>
        <w:t>постановления;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sz w:val="28"/>
          <w:szCs w:val="28"/>
        </w:rPr>
        <w:t>2) до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1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августа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2023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года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итогам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исполнения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района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за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первое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pacing w:val="-1"/>
          <w:sz w:val="28"/>
          <w:szCs w:val="28"/>
        </w:rPr>
        <w:t xml:space="preserve">полугодие 2023 года в размере 30 процентов </w:t>
      </w:r>
      <w:r w:rsidRPr="006B7DAF">
        <w:rPr>
          <w:sz w:val="28"/>
          <w:szCs w:val="28"/>
        </w:rPr>
        <w:t>годового объема бюджетных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ассигнований в случаях, указанных в подпункте «б» подпункта 1 пункта 2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настоящего</w:t>
      </w:r>
      <w:r w:rsidRPr="006B7DAF">
        <w:rPr>
          <w:spacing w:val="12"/>
          <w:sz w:val="28"/>
          <w:szCs w:val="28"/>
        </w:rPr>
        <w:t xml:space="preserve"> </w:t>
      </w:r>
      <w:r w:rsidRPr="006B7DAF">
        <w:rPr>
          <w:sz w:val="28"/>
          <w:szCs w:val="28"/>
        </w:rPr>
        <w:t>постановления.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w w:val="95"/>
          <w:sz w:val="28"/>
          <w:szCs w:val="28"/>
        </w:rPr>
        <w:t>3. Главным</w:t>
      </w:r>
      <w:r w:rsidRPr="006B7DAF">
        <w:rPr>
          <w:spacing w:val="22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администраторам</w:t>
      </w:r>
      <w:r w:rsidRPr="006B7DAF">
        <w:rPr>
          <w:spacing w:val="9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доходов</w:t>
      </w:r>
      <w:r w:rsidRPr="006B7DAF">
        <w:rPr>
          <w:spacing w:val="6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бюджета</w:t>
      </w:r>
      <w:r w:rsidRPr="006B7DAF">
        <w:rPr>
          <w:spacing w:val="18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района: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sz w:val="28"/>
          <w:szCs w:val="28"/>
        </w:rPr>
        <w:t>1) обеспечить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осуществление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полномочий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главных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администраторов доходов бюджета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края, установленных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в соответствии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со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статьей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160</w:t>
      </w:r>
      <w:r w:rsidRPr="006B7DAF">
        <w:rPr>
          <w:sz w:val="28"/>
          <w:szCs w:val="28"/>
          <w:vertAlign w:val="superscript"/>
        </w:rPr>
        <w:t>1</w:t>
      </w:r>
      <w:r w:rsidRPr="006B7DAF">
        <w:rPr>
          <w:spacing w:val="-16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Бюджетного</w:t>
      </w:r>
      <w:r w:rsidRPr="006B7DAF">
        <w:rPr>
          <w:spacing w:val="14"/>
          <w:sz w:val="28"/>
          <w:szCs w:val="28"/>
        </w:rPr>
        <w:t xml:space="preserve"> </w:t>
      </w:r>
      <w:r w:rsidRPr="006B7DAF">
        <w:rPr>
          <w:sz w:val="28"/>
          <w:szCs w:val="28"/>
        </w:rPr>
        <w:t>кодекса</w:t>
      </w:r>
      <w:r w:rsidRPr="006B7DAF">
        <w:rPr>
          <w:spacing w:val="-4"/>
          <w:sz w:val="28"/>
          <w:szCs w:val="28"/>
        </w:rPr>
        <w:t xml:space="preserve"> </w:t>
      </w:r>
      <w:r w:rsidRPr="006B7DAF">
        <w:rPr>
          <w:sz w:val="28"/>
          <w:szCs w:val="28"/>
        </w:rPr>
        <w:t>Российской</w:t>
      </w:r>
      <w:r w:rsidRPr="006B7DAF">
        <w:rPr>
          <w:spacing w:val="10"/>
          <w:sz w:val="28"/>
          <w:szCs w:val="28"/>
        </w:rPr>
        <w:t xml:space="preserve"> </w:t>
      </w:r>
      <w:r w:rsidRPr="006B7DAF">
        <w:rPr>
          <w:sz w:val="28"/>
          <w:szCs w:val="28"/>
        </w:rPr>
        <w:t>Федерации;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w w:val="95"/>
          <w:sz w:val="28"/>
          <w:szCs w:val="28"/>
        </w:rPr>
        <w:t>2) принять меры по обеспечению поступления налогов, сборов и иных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обязательных платежей, а также сокращению задолженности по их уплате 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осуществлению</w:t>
      </w:r>
      <w:r w:rsidRPr="006B7DAF">
        <w:rPr>
          <w:spacing w:val="35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мероприятий,</w:t>
      </w:r>
      <w:r w:rsidRPr="006B7DAF">
        <w:rPr>
          <w:spacing w:val="29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препятствующих</w:t>
      </w:r>
      <w:r w:rsidRPr="006B7DAF">
        <w:rPr>
          <w:spacing w:val="-8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ее</w:t>
      </w:r>
      <w:r w:rsidRPr="006B7DAF">
        <w:rPr>
          <w:spacing w:val="9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возникновению;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w w:val="95"/>
          <w:sz w:val="28"/>
          <w:szCs w:val="28"/>
        </w:rPr>
        <w:t>3) обеспечить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исполнение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установленных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ежемесячных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заданий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по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мобилизации</w:t>
      </w:r>
      <w:r w:rsidRPr="006B7DAF">
        <w:rPr>
          <w:spacing w:val="5"/>
          <w:sz w:val="28"/>
          <w:szCs w:val="28"/>
        </w:rPr>
        <w:t xml:space="preserve"> </w:t>
      </w:r>
      <w:r w:rsidRPr="006B7DAF">
        <w:rPr>
          <w:sz w:val="28"/>
          <w:szCs w:val="28"/>
        </w:rPr>
        <w:t>налоговых</w:t>
      </w:r>
      <w:r w:rsidRPr="006B7DAF">
        <w:rPr>
          <w:spacing w:val="2"/>
          <w:sz w:val="28"/>
          <w:szCs w:val="28"/>
        </w:rPr>
        <w:t xml:space="preserve"> </w:t>
      </w:r>
      <w:r w:rsidRPr="006B7DAF">
        <w:rPr>
          <w:sz w:val="28"/>
          <w:szCs w:val="28"/>
        </w:rPr>
        <w:t>и</w:t>
      </w:r>
      <w:r w:rsidRPr="006B7DAF">
        <w:rPr>
          <w:spacing w:val="-14"/>
          <w:sz w:val="28"/>
          <w:szCs w:val="28"/>
        </w:rPr>
        <w:t xml:space="preserve"> </w:t>
      </w:r>
      <w:r w:rsidRPr="006B7DAF">
        <w:rPr>
          <w:sz w:val="28"/>
          <w:szCs w:val="28"/>
        </w:rPr>
        <w:t>неналоговых</w:t>
      </w:r>
      <w:r w:rsidRPr="006B7DAF">
        <w:rPr>
          <w:spacing w:val="8"/>
          <w:sz w:val="28"/>
          <w:szCs w:val="28"/>
        </w:rPr>
        <w:t xml:space="preserve"> </w:t>
      </w:r>
      <w:r w:rsidRPr="006B7DAF">
        <w:rPr>
          <w:sz w:val="28"/>
          <w:szCs w:val="28"/>
        </w:rPr>
        <w:t>доходов</w:t>
      </w:r>
      <w:r w:rsidRPr="006B7DAF">
        <w:rPr>
          <w:spacing w:val="-4"/>
          <w:sz w:val="28"/>
          <w:szCs w:val="28"/>
        </w:rPr>
        <w:t xml:space="preserve"> </w:t>
      </w:r>
      <w:r w:rsidRPr="006B7DAF">
        <w:rPr>
          <w:sz w:val="28"/>
          <w:szCs w:val="28"/>
        </w:rPr>
        <w:t>в</w:t>
      </w:r>
      <w:r w:rsidRPr="006B7DAF">
        <w:rPr>
          <w:spacing w:val="-13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</w:t>
      </w:r>
      <w:r w:rsidRPr="006B7DAF">
        <w:rPr>
          <w:spacing w:val="-7"/>
          <w:sz w:val="28"/>
          <w:szCs w:val="28"/>
        </w:rPr>
        <w:t xml:space="preserve"> </w:t>
      </w:r>
      <w:r w:rsidRPr="006B7DAF">
        <w:rPr>
          <w:sz w:val="28"/>
          <w:szCs w:val="28"/>
        </w:rPr>
        <w:t>района;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sz w:val="28"/>
          <w:szCs w:val="28"/>
        </w:rPr>
        <w:t>4) осуществлять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администрирование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учет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административных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штрафов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по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видам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административных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правонарушений,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предусмотренных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Законом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Забайкальского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края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от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2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июля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2009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года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№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198-33K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«Об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административных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правонарушениях»,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соответствии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бюджетными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полномочиями предоставленными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главным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администраторам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доходов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бюджета</w:t>
      </w:r>
      <w:r w:rsidRPr="006B7DAF">
        <w:rPr>
          <w:spacing w:val="13"/>
          <w:sz w:val="28"/>
          <w:szCs w:val="28"/>
        </w:rPr>
        <w:t xml:space="preserve"> </w:t>
      </w:r>
      <w:r w:rsidRPr="006B7DAF">
        <w:rPr>
          <w:sz w:val="28"/>
          <w:szCs w:val="28"/>
        </w:rPr>
        <w:t>края;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proofErr w:type="gramStart"/>
      <w:r w:rsidRPr="006B7DAF">
        <w:rPr>
          <w:w w:val="95"/>
          <w:sz w:val="28"/>
          <w:szCs w:val="28"/>
        </w:rPr>
        <w:t>5) обеспечить ведение перечня и реестра источников доходов бюджета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района в порядке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 сроки, установленные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постановлением Правительства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Российской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Федерации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от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31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августа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2016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года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№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868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«О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порядке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формирования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ведения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перечня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источников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доходов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Российской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Федерации»,</w:t>
      </w:r>
      <w:r w:rsidRPr="006B7DAF">
        <w:rPr>
          <w:spacing w:val="69"/>
          <w:sz w:val="28"/>
          <w:szCs w:val="28"/>
        </w:rPr>
        <w:t xml:space="preserve"> </w:t>
      </w:r>
      <w:r w:rsidRPr="006B7DAF">
        <w:rPr>
          <w:sz w:val="28"/>
          <w:szCs w:val="28"/>
        </w:rPr>
        <w:t>постановлением</w:t>
      </w:r>
      <w:r w:rsidRPr="006B7DAF">
        <w:rPr>
          <w:spacing w:val="41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Правительства</w:t>
      </w:r>
      <w:r w:rsidRPr="006B7DAF">
        <w:rPr>
          <w:spacing w:val="5"/>
          <w:sz w:val="28"/>
          <w:szCs w:val="28"/>
        </w:rPr>
        <w:t xml:space="preserve"> </w:t>
      </w:r>
      <w:r w:rsidRPr="006B7DAF">
        <w:rPr>
          <w:sz w:val="28"/>
          <w:szCs w:val="28"/>
        </w:rPr>
        <w:t>Забайкальского</w:t>
      </w:r>
      <w:r w:rsidRPr="006B7DAF">
        <w:rPr>
          <w:spacing w:val="45"/>
          <w:sz w:val="28"/>
          <w:szCs w:val="28"/>
        </w:rPr>
        <w:t xml:space="preserve"> </w:t>
      </w:r>
      <w:r w:rsidRPr="006B7DAF">
        <w:rPr>
          <w:sz w:val="28"/>
          <w:szCs w:val="28"/>
        </w:rPr>
        <w:t xml:space="preserve">края </w:t>
      </w:r>
      <w:r w:rsidRPr="006B7DAF">
        <w:rPr>
          <w:w w:val="95"/>
          <w:sz w:val="28"/>
          <w:szCs w:val="28"/>
        </w:rPr>
        <w:t>от 16 декабря 2016 года №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468 «Об утверждении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Порядка формирования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ведения реестра источников доходов бюджета Забайкальского края и реестра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источников</w:t>
      </w:r>
      <w:proofErr w:type="gramEnd"/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доходов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территориального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фонда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обязательного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медицинского</w:t>
      </w:r>
      <w:r w:rsidRPr="006B7DAF">
        <w:rPr>
          <w:spacing w:val="33"/>
          <w:sz w:val="28"/>
          <w:szCs w:val="28"/>
        </w:rPr>
        <w:t xml:space="preserve"> </w:t>
      </w:r>
      <w:r w:rsidRPr="006B7DAF">
        <w:rPr>
          <w:sz w:val="28"/>
          <w:szCs w:val="28"/>
        </w:rPr>
        <w:t>страхования</w:t>
      </w:r>
      <w:r w:rsidRPr="006B7DAF">
        <w:rPr>
          <w:spacing w:val="14"/>
          <w:sz w:val="28"/>
          <w:szCs w:val="28"/>
        </w:rPr>
        <w:t xml:space="preserve"> </w:t>
      </w:r>
      <w:r w:rsidRPr="006B7DAF">
        <w:rPr>
          <w:sz w:val="28"/>
          <w:szCs w:val="28"/>
        </w:rPr>
        <w:t>Забайкальского</w:t>
      </w:r>
      <w:r w:rsidRPr="006B7DAF">
        <w:rPr>
          <w:spacing w:val="-13"/>
          <w:sz w:val="28"/>
          <w:szCs w:val="28"/>
        </w:rPr>
        <w:t xml:space="preserve"> </w:t>
      </w:r>
      <w:r w:rsidRPr="006B7DAF">
        <w:rPr>
          <w:sz w:val="28"/>
          <w:szCs w:val="28"/>
        </w:rPr>
        <w:t>края»;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  <w:highlight w:val="yellow"/>
        </w:rPr>
      </w:pPr>
      <w:r w:rsidRPr="006B7DAF">
        <w:rPr>
          <w:sz w:val="28"/>
          <w:szCs w:val="28"/>
        </w:rPr>
        <w:t>6) обеспечить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деятельность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Межведомственной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комиссии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мобилизации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доходов в консолидированный бюджет района и</w:t>
      </w:r>
      <w:r w:rsidRPr="006B7DAF">
        <w:rPr>
          <w:spacing w:val="1"/>
          <w:w w:val="95"/>
          <w:sz w:val="28"/>
          <w:szCs w:val="28"/>
        </w:rPr>
        <w:t xml:space="preserve"> </w:t>
      </w:r>
      <w:proofErr w:type="gramStart"/>
      <w:r w:rsidRPr="006B7DAF">
        <w:rPr>
          <w:sz w:val="28"/>
          <w:szCs w:val="28"/>
        </w:rPr>
        <w:t>контролю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за</w:t>
      </w:r>
      <w:proofErr w:type="gramEnd"/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соблюдением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налоговой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дисциплины;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  <w:highlight w:val="yellow"/>
        </w:rPr>
      </w:pPr>
      <w:r w:rsidRPr="006B7DAF">
        <w:rPr>
          <w:sz w:val="28"/>
          <w:szCs w:val="28"/>
        </w:rPr>
        <w:t xml:space="preserve">7) </w:t>
      </w:r>
      <w:r w:rsidRPr="006B7DAF">
        <w:rPr>
          <w:w w:val="95"/>
          <w:sz w:val="28"/>
          <w:szCs w:val="28"/>
        </w:rPr>
        <w:t>осуществлять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муниципальный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земельный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контроль по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выявлению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фактов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использования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земель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не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целевому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назначению,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нарушений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земельного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законодательства в части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самовольного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занятия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земельных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участков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или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использования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без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оформленных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установленном</w:t>
      </w:r>
      <w:r w:rsidRPr="006B7DAF">
        <w:rPr>
          <w:spacing w:val="27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порядке</w:t>
      </w:r>
      <w:r w:rsidRPr="006B7DAF">
        <w:rPr>
          <w:spacing w:val="17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правоустанавливающих</w:t>
      </w:r>
      <w:r w:rsidRPr="006B7DAF">
        <w:rPr>
          <w:spacing w:val="-10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документов.</w:t>
      </w:r>
    </w:p>
    <w:p w:rsidR="006B7DAF" w:rsidRPr="006B7DAF" w:rsidRDefault="006B7DAF" w:rsidP="00215CDD">
      <w:pPr>
        <w:tabs>
          <w:tab w:val="left" w:pos="851"/>
          <w:tab w:val="left" w:pos="1134"/>
          <w:tab w:val="left" w:pos="1418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B7DAF">
        <w:rPr>
          <w:sz w:val="28"/>
          <w:szCs w:val="28"/>
        </w:rPr>
        <w:t>Ответственным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исполнителям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 xml:space="preserve">муниципальным 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программ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муниципального района «Кыринский район»: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w w:val="95"/>
          <w:sz w:val="28"/>
          <w:szCs w:val="28"/>
        </w:rPr>
        <w:lastRenderedPageBreak/>
        <w:t>1) обеспечить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приведение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муниципальных программ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муниципального района «Кыринский район»</w:t>
      </w:r>
      <w:r w:rsidRPr="006B7DAF">
        <w:rPr>
          <w:sz w:val="28"/>
          <w:szCs w:val="28"/>
        </w:rPr>
        <w:t xml:space="preserve"> в соответствие с решением Совета  </w:t>
      </w:r>
      <w:r w:rsidRPr="006B7DAF">
        <w:rPr>
          <w:w w:val="95"/>
          <w:sz w:val="28"/>
          <w:szCs w:val="28"/>
        </w:rPr>
        <w:t>муниципального района «Кыринский район»</w:t>
      </w:r>
      <w:r w:rsidRPr="006B7DAF">
        <w:rPr>
          <w:sz w:val="28"/>
          <w:szCs w:val="28"/>
        </w:rPr>
        <w:t xml:space="preserve"> о бюджете района, решениями о внесении в него</w:t>
      </w:r>
      <w:r w:rsidRPr="006B7DAF">
        <w:rPr>
          <w:spacing w:val="-70"/>
          <w:sz w:val="28"/>
          <w:szCs w:val="28"/>
        </w:rPr>
        <w:t xml:space="preserve">  </w:t>
      </w:r>
      <w:r w:rsidRPr="006B7DAF">
        <w:rPr>
          <w:sz w:val="28"/>
          <w:szCs w:val="28"/>
        </w:rPr>
        <w:t>изменений в течение трех месяцев со дня их вступления в силу;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sz w:val="28"/>
          <w:szCs w:val="28"/>
        </w:rPr>
        <w:t>2) обеспечить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эффективность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реализации,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достижение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целевых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индикаторов и (или) показателей муниципальных  программ муниципального района «Кыринский район»</w:t>
      </w:r>
      <w:r w:rsidRPr="006B7DAF">
        <w:rPr>
          <w:sz w:val="28"/>
          <w:szCs w:val="28"/>
        </w:rPr>
        <w:t>.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w w:val="95"/>
          <w:sz w:val="28"/>
          <w:szCs w:val="28"/>
        </w:rPr>
        <w:t>5. Главным</w:t>
      </w:r>
      <w:r w:rsidRPr="006B7DAF">
        <w:rPr>
          <w:spacing w:val="2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распорядителям</w:t>
      </w:r>
      <w:r w:rsidRPr="006B7DAF">
        <w:rPr>
          <w:spacing w:val="8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средств</w:t>
      </w:r>
      <w:r w:rsidRPr="006B7DAF">
        <w:rPr>
          <w:spacing w:val="14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бюджета</w:t>
      </w:r>
      <w:r w:rsidRPr="006B7DAF">
        <w:rPr>
          <w:spacing w:val="12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района: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sz w:val="28"/>
          <w:szCs w:val="28"/>
        </w:rPr>
        <w:t>1) обеспечить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результативность,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адресность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целевой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характер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использования бюджетных сре</w:t>
      </w:r>
      <w:proofErr w:type="gramStart"/>
      <w:r w:rsidRPr="006B7DAF">
        <w:rPr>
          <w:sz w:val="28"/>
          <w:szCs w:val="28"/>
        </w:rPr>
        <w:t>дств в с</w:t>
      </w:r>
      <w:proofErr w:type="gramEnd"/>
      <w:r w:rsidRPr="006B7DAF">
        <w:rPr>
          <w:sz w:val="28"/>
          <w:szCs w:val="28"/>
        </w:rPr>
        <w:t>оответствии с утвержденными им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бюджетными</w:t>
      </w:r>
      <w:r w:rsidRPr="006B7DAF">
        <w:rPr>
          <w:spacing w:val="4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ассигнованиями</w:t>
      </w:r>
      <w:r w:rsidRPr="006B7DAF">
        <w:rPr>
          <w:spacing w:val="-4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и</w:t>
      </w:r>
      <w:r w:rsidRPr="006B7DAF">
        <w:rPr>
          <w:spacing w:val="2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лимитами</w:t>
      </w:r>
      <w:r w:rsidRPr="006B7DAF">
        <w:rPr>
          <w:spacing w:val="22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бюджетных</w:t>
      </w:r>
      <w:r w:rsidRPr="006B7DAF">
        <w:rPr>
          <w:spacing w:val="23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обязательств;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sz w:val="28"/>
          <w:szCs w:val="28"/>
        </w:rPr>
        <w:t>2) обеспечить в пределах ассигнований, утвержденных решением 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бюджете района, а также за счет доходов от внебюджетной деятельности 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приоритетном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порядке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оплату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первоочередных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расходов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коммунальных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услу</w:t>
      </w:r>
      <w:r w:rsidRPr="006B7DAF">
        <w:rPr>
          <w:spacing w:val="28"/>
          <w:w w:val="95"/>
          <w:sz w:val="28"/>
          <w:szCs w:val="28"/>
        </w:rPr>
        <w:t>г</w:t>
      </w:r>
      <w:r w:rsidRPr="006B7DAF">
        <w:rPr>
          <w:w w:val="30"/>
          <w:position w:val="-3"/>
          <w:sz w:val="28"/>
          <w:szCs w:val="28"/>
        </w:rPr>
        <w:t>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sz w:val="28"/>
          <w:szCs w:val="28"/>
        </w:rPr>
        <w:t>3) увеличить</w:t>
      </w:r>
      <w:r w:rsidRPr="006B7DAF">
        <w:rPr>
          <w:spacing w:val="136"/>
          <w:sz w:val="28"/>
          <w:szCs w:val="28"/>
        </w:rPr>
        <w:t xml:space="preserve"> </w:t>
      </w:r>
      <w:r w:rsidRPr="006B7DAF">
        <w:rPr>
          <w:sz w:val="28"/>
          <w:szCs w:val="28"/>
        </w:rPr>
        <w:t xml:space="preserve">долю  </w:t>
      </w:r>
      <w:r w:rsidRPr="006B7DAF">
        <w:rPr>
          <w:spacing w:val="58"/>
          <w:sz w:val="28"/>
          <w:szCs w:val="28"/>
        </w:rPr>
        <w:t xml:space="preserve"> </w:t>
      </w:r>
      <w:r w:rsidRPr="006B7DAF">
        <w:rPr>
          <w:sz w:val="28"/>
          <w:szCs w:val="28"/>
        </w:rPr>
        <w:t xml:space="preserve">расходов  </w:t>
      </w:r>
      <w:r w:rsidRPr="006B7DAF">
        <w:rPr>
          <w:spacing w:val="54"/>
          <w:sz w:val="28"/>
          <w:szCs w:val="28"/>
        </w:rPr>
        <w:t xml:space="preserve"> </w:t>
      </w:r>
      <w:r w:rsidRPr="006B7DAF">
        <w:rPr>
          <w:sz w:val="28"/>
          <w:szCs w:val="28"/>
        </w:rPr>
        <w:t xml:space="preserve">за  </w:t>
      </w:r>
      <w:r w:rsidRPr="006B7DAF">
        <w:rPr>
          <w:spacing w:val="43"/>
          <w:sz w:val="28"/>
          <w:szCs w:val="28"/>
        </w:rPr>
        <w:t xml:space="preserve"> </w:t>
      </w:r>
      <w:r w:rsidRPr="006B7DAF">
        <w:rPr>
          <w:sz w:val="28"/>
          <w:szCs w:val="28"/>
        </w:rPr>
        <w:t xml:space="preserve">счет  </w:t>
      </w:r>
      <w:r w:rsidRPr="006B7DAF">
        <w:rPr>
          <w:spacing w:val="58"/>
          <w:sz w:val="28"/>
          <w:szCs w:val="28"/>
        </w:rPr>
        <w:t xml:space="preserve"> </w:t>
      </w:r>
      <w:r w:rsidRPr="006B7DAF">
        <w:rPr>
          <w:sz w:val="28"/>
          <w:szCs w:val="28"/>
        </w:rPr>
        <w:t xml:space="preserve">доходов,  </w:t>
      </w:r>
      <w:r w:rsidRPr="006B7DAF">
        <w:rPr>
          <w:spacing w:val="60"/>
          <w:sz w:val="28"/>
          <w:szCs w:val="28"/>
        </w:rPr>
        <w:t xml:space="preserve"> </w:t>
      </w:r>
      <w:r w:rsidRPr="006B7DAF">
        <w:rPr>
          <w:sz w:val="28"/>
          <w:szCs w:val="28"/>
        </w:rPr>
        <w:t>полученных государственными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бюджетными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автономными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учреждениями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от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предпринимательской и иной приносящей доход деятельности,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 фонде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оплаты</w:t>
      </w:r>
      <w:r w:rsidRPr="006B7DAF">
        <w:rPr>
          <w:spacing w:val="6"/>
          <w:sz w:val="28"/>
          <w:szCs w:val="28"/>
        </w:rPr>
        <w:t xml:space="preserve"> </w:t>
      </w:r>
      <w:r w:rsidRPr="006B7DAF">
        <w:rPr>
          <w:sz w:val="28"/>
          <w:szCs w:val="28"/>
        </w:rPr>
        <w:t>труда</w:t>
      </w:r>
      <w:r w:rsidRPr="006B7DAF">
        <w:rPr>
          <w:spacing w:val="-9"/>
          <w:sz w:val="28"/>
          <w:szCs w:val="28"/>
        </w:rPr>
        <w:t xml:space="preserve"> </w:t>
      </w:r>
      <w:r w:rsidRPr="006B7DAF">
        <w:rPr>
          <w:sz w:val="28"/>
          <w:szCs w:val="28"/>
        </w:rPr>
        <w:t>этих</w:t>
      </w:r>
      <w:r w:rsidRPr="006B7DAF">
        <w:rPr>
          <w:spacing w:val="-6"/>
          <w:sz w:val="28"/>
          <w:szCs w:val="28"/>
        </w:rPr>
        <w:t xml:space="preserve"> </w:t>
      </w:r>
      <w:r w:rsidRPr="006B7DAF">
        <w:rPr>
          <w:sz w:val="28"/>
          <w:szCs w:val="28"/>
        </w:rPr>
        <w:t>учреждений</w:t>
      </w:r>
      <w:r w:rsidRPr="006B7DAF">
        <w:rPr>
          <w:spacing w:val="8"/>
          <w:sz w:val="28"/>
          <w:szCs w:val="28"/>
        </w:rPr>
        <w:t xml:space="preserve"> </w:t>
      </w:r>
      <w:r w:rsidRPr="006B7DAF">
        <w:rPr>
          <w:sz w:val="28"/>
          <w:szCs w:val="28"/>
        </w:rPr>
        <w:t>не</w:t>
      </w:r>
      <w:r w:rsidRPr="006B7DAF">
        <w:rPr>
          <w:spacing w:val="-5"/>
          <w:sz w:val="28"/>
          <w:szCs w:val="28"/>
        </w:rPr>
        <w:t xml:space="preserve"> </w:t>
      </w:r>
      <w:r w:rsidRPr="006B7DAF">
        <w:rPr>
          <w:sz w:val="28"/>
          <w:szCs w:val="28"/>
        </w:rPr>
        <w:t>менее</w:t>
      </w:r>
      <w:r w:rsidRPr="006B7DAF">
        <w:rPr>
          <w:spacing w:val="-3"/>
          <w:sz w:val="28"/>
          <w:szCs w:val="28"/>
        </w:rPr>
        <w:t xml:space="preserve"> </w:t>
      </w:r>
      <w:r w:rsidRPr="006B7DAF">
        <w:rPr>
          <w:sz w:val="28"/>
          <w:szCs w:val="28"/>
        </w:rPr>
        <w:t>чем</w:t>
      </w:r>
      <w:r w:rsidRPr="006B7DAF">
        <w:rPr>
          <w:spacing w:val="-3"/>
          <w:sz w:val="28"/>
          <w:szCs w:val="28"/>
        </w:rPr>
        <w:t xml:space="preserve"> </w:t>
      </w:r>
      <w:r w:rsidRPr="006B7DAF">
        <w:rPr>
          <w:sz w:val="28"/>
          <w:szCs w:val="28"/>
        </w:rPr>
        <w:t>на</w:t>
      </w:r>
      <w:r w:rsidRPr="006B7DAF">
        <w:rPr>
          <w:spacing w:val="-16"/>
          <w:sz w:val="28"/>
          <w:szCs w:val="28"/>
        </w:rPr>
        <w:t xml:space="preserve"> </w:t>
      </w:r>
      <w:r w:rsidRPr="006B7DAF">
        <w:rPr>
          <w:sz w:val="28"/>
          <w:szCs w:val="28"/>
        </w:rPr>
        <w:t>10</w:t>
      </w:r>
      <w:r w:rsidRPr="006B7DAF">
        <w:rPr>
          <w:spacing w:val="-8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процентов;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w w:val="95"/>
          <w:sz w:val="28"/>
          <w:szCs w:val="28"/>
        </w:rPr>
        <w:t>4) обеспечить исполнение мероприятий плана («дорожной карты») по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погашению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(реструктуризации)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в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2023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году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кредиторской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задолженности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консолидированного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района,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автономных</w:t>
      </w:r>
      <w:r w:rsidRPr="006B7DAF">
        <w:rPr>
          <w:spacing w:val="21"/>
          <w:sz w:val="28"/>
          <w:szCs w:val="28"/>
        </w:rPr>
        <w:t xml:space="preserve"> </w:t>
      </w:r>
      <w:r w:rsidRPr="006B7DAF">
        <w:rPr>
          <w:sz w:val="28"/>
          <w:szCs w:val="28"/>
        </w:rPr>
        <w:t>учреждений;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w w:val="95"/>
          <w:sz w:val="28"/>
          <w:szCs w:val="28"/>
        </w:rPr>
        <w:t>5) обеспечить отсутствие по состоянию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на 1-е число каждого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месяца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просроченной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кредиторской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задолженности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бюджета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района и бюджетных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автономных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учреждений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муниципального района,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источником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финансового</w:t>
      </w:r>
      <w:r w:rsidRPr="006B7DAF">
        <w:rPr>
          <w:spacing w:val="1"/>
          <w:w w:val="95"/>
          <w:sz w:val="28"/>
          <w:szCs w:val="28"/>
        </w:rPr>
        <w:t xml:space="preserve"> </w:t>
      </w:r>
      <w:proofErr w:type="gramStart"/>
      <w:r w:rsidRPr="006B7DAF">
        <w:rPr>
          <w:sz w:val="28"/>
          <w:szCs w:val="28"/>
        </w:rPr>
        <w:t>обеспечения</w:t>
      </w:r>
      <w:proofErr w:type="gramEnd"/>
      <w:r w:rsidRPr="006B7DAF">
        <w:rPr>
          <w:sz w:val="28"/>
          <w:szCs w:val="28"/>
        </w:rPr>
        <w:t xml:space="preserve"> деятельности которых являются средства бюджета района (за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исключением иных источников финансирования), в части расходов на оплату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труда,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уплату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взносов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обязательному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социальному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страхованию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на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выплаты по оплате труда работников и иные выплаты работникам</w:t>
      </w:r>
      <w:r w:rsidRPr="006B7DAF">
        <w:rPr>
          <w:sz w:val="28"/>
          <w:szCs w:val="28"/>
        </w:rPr>
        <w:t>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w w:val="95"/>
          <w:sz w:val="28"/>
          <w:szCs w:val="28"/>
        </w:rPr>
        <w:t>6) осуществить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урегулирование и (или)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перерегистрацию бюджетных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обязательств,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принятых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не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исполненных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на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конец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отчетного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2022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финансового</w:t>
      </w:r>
      <w:r w:rsidRPr="006B7DAF">
        <w:rPr>
          <w:spacing w:val="37"/>
          <w:sz w:val="28"/>
          <w:szCs w:val="28"/>
        </w:rPr>
        <w:t xml:space="preserve"> </w:t>
      </w:r>
      <w:r w:rsidRPr="006B7DAF">
        <w:rPr>
          <w:sz w:val="28"/>
          <w:szCs w:val="28"/>
        </w:rPr>
        <w:t>года;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sz w:val="28"/>
          <w:szCs w:val="28"/>
        </w:rPr>
        <w:t>7) представлять</w:t>
      </w:r>
      <w:r w:rsidRPr="006B7DAF">
        <w:rPr>
          <w:sz w:val="28"/>
          <w:szCs w:val="28"/>
        </w:rPr>
        <w:tab/>
        <w:t>заявки</w:t>
      </w:r>
      <w:r w:rsidRPr="006B7DAF">
        <w:rPr>
          <w:sz w:val="28"/>
          <w:szCs w:val="28"/>
        </w:rPr>
        <w:tab/>
        <w:t>на</w:t>
      </w:r>
      <w:r w:rsidRPr="006B7DAF">
        <w:rPr>
          <w:sz w:val="28"/>
          <w:szCs w:val="28"/>
        </w:rPr>
        <w:tab/>
        <w:t>финансирование</w:t>
      </w:r>
      <w:r w:rsidRPr="006B7DAF">
        <w:rPr>
          <w:sz w:val="28"/>
          <w:szCs w:val="28"/>
        </w:rPr>
        <w:tab/>
        <w:t>под</w:t>
      </w:r>
      <w:r w:rsidRPr="006B7DAF">
        <w:rPr>
          <w:sz w:val="28"/>
          <w:szCs w:val="28"/>
        </w:rPr>
        <w:tab/>
      </w:r>
      <w:r w:rsidRPr="006B7DAF">
        <w:rPr>
          <w:w w:val="95"/>
          <w:sz w:val="28"/>
          <w:szCs w:val="28"/>
        </w:rPr>
        <w:t>фактическую</w:t>
      </w:r>
      <w:r w:rsidRPr="006B7DAF">
        <w:rPr>
          <w:spacing w:val="-66"/>
          <w:w w:val="95"/>
          <w:sz w:val="28"/>
          <w:szCs w:val="28"/>
        </w:rPr>
        <w:t xml:space="preserve"> </w:t>
      </w:r>
      <w:r w:rsidRPr="006B7DAF">
        <w:rPr>
          <w:spacing w:val="-1"/>
          <w:sz w:val="28"/>
          <w:szCs w:val="28"/>
        </w:rPr>
        <w:t>потребность</w:t>
      </w:r>
      <w:r w:rsidRPr="006B7DAF">
        <w:rPr>
          <w:spacing w:val="15"/>
          <w:sz w:val="28"/>
          <w:szCs w:val="28"/>
        </w:rPr>
        <w:t xml:space="preserve"> </w:t>
      </w:r>
      <w:r w:rsidRPr="006B7DAF">
        <w:rPr>
          <w:spacing w:val="-1"/>
          <w:sz w:val="28"/>
          <w:szCs w:val="28"/>
        </w:rPr>
        <w:t>в</w:t>
      </w:r>
      <w:r w:rsidRPr="006B7DAF">
        <w:rPr>
          <w:sz w:val="28"/>
          <w:szCs w:val="28"/>
        </w:rPr>
        <w:t xml:space="preserve"> </w:t>
      </w:r>
      <w:r w:rsidRPr="006B7DAF">
        <w:rPr>
          <w:spacing w:val="-1"/>
          <w:sz w:val="28"/>
          <w:szCs w:val="28"/>
        </w:rPr>
        <w:t>пределах</w:t>
      </w:r>
      <w:r w:rsidRPr="006B7DAF">
        <w:rPr>
          <w:spacing w:val="13"/>
          <w:sz w:val="28"/>
          <w:szCs w:val="28"/>
        </w:rPr>
        <w:t xml:space="preserve"> </w:t>
      </w:r>
      <w:r w:rsidRPr="006B7DAF">
        <w:rPr>
          <w:spacing w:val="-1"/>
          <w:sz w:val="28"/>
          <w:szCs w:val="28"/>
        </w:rPr>
        <w:t>кассового</w:t>
      </w:r>
      <w:r w:rsidRPr="006B7DAF">
        <w:rPr>
          <w:spacing w:val="17"/>
          <w:sz w:val="28"/>
          <w:szCs w:val="28"/>
        </w:rPr>
        <w:t xml:space="preserve"> </w:t>
      </w:r>
      <w:r w:rsidRPr="006B7DAF">
        <w:rPr>
          <w:spacing w:val="-1"/>
          <w:sz w:val="28"/>
          <w:szCs w:val="28"/>
        </w:rPr>
        <w:t>плана</w:t>
      </w:r>
      <w:r w:rsidRPr="006B7DAF">
        <w:rPr>
          <w:spacing w:val="8"/>
          <w:sz w:val="28"/>
          <w:szCs w:val="28"/>
        </w:rPr>
        <w:t xml:space="preserve"> </w:t>
      </w:r>
      <w:r w:rsidRPr="006B7DAF">
        <w:rPr>
          <w:spacing w:val="-1"/>
          <w:sz w:val="28"/>
          <w:szCs w:val="28"/>
        </w:rPr>
        <w:t>в</w:t>
      </w:r>
      <w:r w:rsidRPr="006B7DAF">
        <w:rPr>
          <w:sz w:val="28"/>
          <w:szCs w:val="28"/>
        </w:rPr>
        <w:t xml:space="preserve"> </w:t>
      </w:r>
      <w:r w:rsidRPr="006B7DAF">
        <w:rPr>
          <w:spacing w:val="-1"/>
          <w:sz w:val="28"/>
          <w:szCs w:val="28"/>
        </w:rPr>
        <w:t>целях</w:t>
      </w:r>
      <w:r w:rsidRPr="006B7DAF">
        <w:rPr>
          <w:spacing w:val="10"/>
          <w:sz w:val="28"/>
          <w:szCs w:val="28"/>
        </w:rPr>
        <w:t xml:space="preserve"> </w:t>
      </w:r>
      <w:r w:rsidRPr="006B7DAF">
        <w:rPr>
          <w:spacing w:val="-1"/>
          <w:sz w:val="28"/>
          <w:szCs w:val="28"/>
        </w:rPr>
        <w:t>минимизации</w:t>
      </w:r>
      <w:r w:rsidRPr="006B7DAF">
        <w:rPr>
          <w:spacing w:val="21"/>
          <w:sz w:val="28"/>
          <w:szCs w:val="28"/>
        </w:rPr>
        <w:t xml:space="preserve"> </w:t>
      </w:r>
      <w:r w:rsidRPr="006B7DAF">
        <w:rPr>
          <w:sz w:val="28"/>
          <w:szCs w:val="28"/>
        </w:rPr>
        <w:t>остатков</w:t>
      </w:r>
      <w:r w:rsidRPr="006B7DAF">
        <w:rPr>
          <w:spacing w:val="9"/>
          <w:sz w:val="28"/>
          <w:szCs w:val="28"/>
        </w:rPr>
        <w:t xml:space="preserve"> </w:t>
      </w:r>
      <w:r w:rsidRPr="006B7DAF">
        <w:rPr>
          <w:sz w:val="28"/>
          <w:szCs w:val="28"/>
        </w:rPr>
        <w:t xml:space="preserve">на </w:t>
      </w:r>
      <w:r w:rsidRPr="006B7DAF">
        <w:rPr>
          <w:spacing w:val="-69"/>
          <w:sz w:val="28"/>
          <w:szCs w:val="28"/>
        </w:rPr>
        <w:t xml:space="preserve"> </w:t>
      </w:r>
      <w:r w:rsidRPr="006B7DAF">
        <w:rPr>
          <w:sz w:val="28"/>
          <w:szCs w:val="28"/>
        </w:rPr>
        <w:t>счетах</w:t>
      </w:r>
      <w:r w:rsidRPr="006B7DAF">
        <w:rPr>
          <w:sz w:val="28"/>
          <w:szCs w:val="28"/>
        </w:rPr>
        <w:tab/>
        <w:t>муниципальных</w:t>
      </w:r>
      <w:r w:rsidRPr="006B7DAF">
        <w:rPr>
          <w:sz w:val="28"/>
          <w:szCs w:val="28"/>
        </w:rPr>
        <w:tab/>
        <w:t>учреждений</w:t>
      </w:r>
      <w:r w:rsidRPr="006B7DAF">
        <w:rPr>
          <w:sz w:val="28"/>
          <w:szCs w:val="28"/>
        </w:rPr>
        <w:tab/>
        <w:t>района (далее</w:t>
      </w:r>
      <w:r w:rsidRPr="006B7DAF">
        <w:rPr>
          <w:spacing w:val="1"/>
          <w:sz w:val="28"/>
          <w:szCs w:val="28"/>
        </w:rPr>
        <w:t xml:space="preserve"> м</w:t>
      </w:r>
      <w:r w:rsidRPr="006B7DAF">
        <w:rPr>
          <w:sz w:val="28"/>
          <w:szCs w:val="28"/>
        </w:rPr>
        <w:t>униципальные</w:t>
      </w:r>
      <w:r w:rsidRPr="006B7DAF">
        <w:rPr>
          <w:spacing w:val="5"/>
          <w:sz w:val="28"/>
          <w:szCs w:val="28"/>
        </w:rPr>
        <w:t xml:space="preserve"> </w:t>
      </w:r>
      <w:r w:rsidRPr="006B7DAF">
        <w:rPr>
          <w:sz w:val="28"/>
          <w:szCs w:val="28"/>
        </w:rPr>
        <w:t>учреждения);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sz w:val="28"/>
          <w:szCs w:val="28"/>
        </w:rPr>
        <w:t>8) осуществлять</w:t>
      </w:r>
      <w:r w:rsidRPr="006B7DAF">
        <w:rPr>
          <w:spacing w:val="1"/>
          <w:sz w:val="28"/>
          <w:szCs w:val="28"/>
        </w:rPr>
        <w:t xml:space="preserve"> </w:t>
      </w:r>
      <w:proofErr w:type="gramStart"/>
      <w:r w:rsidRPr="006B7DAF">
        <w:rPr>
          <w:sz w:val="28"/>
          <w:szCs w:val="28"/>
        </w:rPr>
        <w:t>контроль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за</w:t>
      </w:r>
      <w:proofErr w:type="gramEnd"/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соблюдением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подведомственными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организациями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сроков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закупок,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предусмотренных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планах-графиках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pacing w:val="-1"/>
          <w:sz w:val="28"/>
          <w:szCs w:val="28"/>
        </w:rPr>
        <w:t xml:space="preserve">закупок, за своевременной </w:t>
      </w:r>
      <w:r w:rsidRPr="006B7DAF">
        <w:rPr>
          <w:sz w:val="28"/>
          <w:szCs w:val="28"/>
        </w:rPr>
        <w:t>оплатой обязательств по контрактам; принять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меры к организации и осуществлению ведомственного контроля в сфере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закупок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товаров,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работ,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услуг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для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обеспечения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государственных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муниципальных</w:t>
      </w:r>
      <w:r w:rsidRPr="006B7DAF">
        <w:rPr>
          <w:spacing w:val="16"/>
          <w:sz w:val="28"/>
          <w:szCs w:val="28"/>
        </w:rPr>
        <w:t xml:space="preserve"> </w:t>
      </w:r>
      <w:r w:rsidRPr="006B7DAF">
        <w:rPr>
          <w:sz w:val="28"/>
          <w:szCs w:val="28"/>
        </w:rPr>
        <w:t>нужд</w:t>
      </w:r>
      <w:r w:rsidRPr="006B7DAF">
        <w:rPr>
          <w:spacing w:val="4"/>
          <w:sz w:val="28"/>
          <w:szCs w:val="28"/>
        </w:rPr>
        <w:t xml:space="preserve"> </w:t>
      </w:r>
      <w:r w:rsidRPr="006B7DAF">
        <w:rPr>
          <w:sz w:val="28"/>
          <w:szCs w:val="28"/>
        </w:rPr>
        <w:t>(далее</w:t>
      </w:r>
      <w:r w:rsidRPr="006B7DAF">
        <w:rPr>
          <w:spacing w:val="4"/>
          <w:sz w:val="28"/>
          <w:szCs w:val="28"/>
        </w:rPr>
        <w:t xml:space="preserve"> </w:t>
      </w:r>
      <w:r w:rsidRPr="006B7DAF">
        <w:rPr>
          <w:w w:val="90"/>
          <w:sz w:val="28"/>
          <w:szCs w:val="28"/>
        </w:rPr>
        <w:t>—</w:t>
      </w:r>
      <w:r w:rsidRPr="006B7DAF">
        <w:rPr>
          <w:spacing w:val="-6"/>
          <w:w w:val="90"/>
          <w:sz w:val="28"/>
          <w:szCs w:val="28"/>
        </w:rPr>
        <w:t xml:space="preserve"> </w:t>
      </w:r>
      <w:r w:rsidRPr="006B7DAF">
        <w:rPr>
          <w:sz w:val="28"/>
          <w:szCs w:val="28"/>
        </w:rPr>
        <w:t>сфера</w:t>
      </w:r>
      <w:r w:rsidRPr="006B7DAF">
        <w:rPr>
          <w:spacing w:val="-4"/>
          <w:sz w:val="28"/>
          <w:szCs w:val="28"/>
        </w:rPr>
        <w:t xml:space="preserve"> </w:t>
      </w:r>
      <w:r w:rsidRPr="006B7DAF">
        <w:rPr>
          <w:sz w:val="28"/>
          <w:szCs w:val="28"/>
        </w:rPr>
        <w:t>закупок);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w w:val="95"/>
          <w:sz w:val="28"/>
          <w:szCs w:val="28"/>
        </w:rPr>
        <w:t>9) в</w:t>
      </w:r>
      <w:r w:rsidRPr="006B7DAF">
        <w:rPr>
          <w:spacing w:val="-7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случае</w:t>
      </w:r>
      <w:r w:rsidRPr="006B7DAF">
        <w:rPr>
          <w:spacing w:val="16"/>
          <w:w w:val="95"/>
          <w:sz w:val="28"/>
          <w:szCs w:val="28"/>
        </w:rPr>
        <w:t xml:space="preserve"> </w:t>
      </w:r>
      <w:proofErr w:type="gramStart"/>
      <w:r w:rsidRPr="006B7DAF">
        <w:rPr>
          <w:w w:val="95"/>
          <w:sz w:val="28"/>
          <w:szCs w:val="28"/>
        </w:rPr>
        <w:t>образования</w:t>
      </w:r>
      <w:r w:rsidRPr="006B7DAF">
        <w:rPr>
          <w:spacing w:val="25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экономии</w:t>
      </w:r>
      <w:r w:rsidRPr="006B7DAF">
        <w:rPr>
          <w:spacing w:val="16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средств</w:t>
      </w:r>
      <w:r w:rsidRPr="006B7DAF">
        <w:rPr>
          <w:spacing w:val="8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бюджета</w:t>
      </w:r>
      <w:r w:rsidRPr="006B7DAF">
        <w:rPr>
          <w:spacing w:val="1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района</w:t>
      </w:r>
      <w:proofErr w:type="gramEnd"/>
      <w:r w:rsidRPr="006B7DAF">
        <w:rPr>
          <w:w w:val="95"/>
          <w:sz w:val="28"/>
          <w:szCs w:val="28"/>
        </w:rPr>
        <w:t>: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sz w:val="28"/>
          <w:szCs w:val="28"/>
        </w:rPr>
        <w:lastRenderedPageBreak/>
        <w:t>а)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договорам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(муниципальным контрактам)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отсутствии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потребности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обеспечении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первоочередных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расходов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определять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расходование</w:t>
      </w:r>
      <w:r w:rsidRPr="006B7DAF">
        <w:rPr>
          <w:spacing w:val="19"/>
          <w:sz w:val="28"/>
          <w:szCs w:val="28"/>
        </w:rPr>
        <w:t xml:space="preserve"> </w:t>
      </w:r>
      <w:r w:rsidRPr="006B7DAF">
        <w:rPr>
          <w:sz w:val="28"/>
          <w:szCs w:val="28"/>
        </w:rPr>
        <w:t>средств</w:t>
      </w:r>
      <w:r w:rsidRPr="006B7DAF">
        <w:rPr>
          <w:spacing w:val="2"/>
          <w:sz w:val="28"/>
          <w:szCs w:val="28"/>
        </w:rPr>
        <w:t xml:space="preserve"> </w:t>
      </w:r>
      <w:r w:rsidRPr="006B7DAF">
        <w:rPr>
          <w:sz w:val="28"/>
          <w:szCs w:val="28"/>
        </w:rPr>
        <w:t>по</w:t>
      </w:r>
      <w:r w:rsidRPr="006B7DAF">
        <w:rPr>
          <w:spacing w:val="-3"/>
          <w:sz w:val="28"/>
          <w:szCs w:val="28"/>
        </w:rPr>
        <w:t xml:space="preserve"> </w:t>
      </w:r>
      <w:r w:rsidRPr="006B7DAF">
        <w:rPr>
          <w:sz w:val="28"/>
          <w:szCs w:val="28"/>
        </w:rPr>
        <w:t>следующим</w:t>
      </w:r>
      <w:r w:rsidRPr="006B7DAF">
        <w:rPr>
          <w:spacing w:val="24"/>
          <w:sz w:val="28"/>
          <w:szCs w:val="28"/>
        </w:rPr>
        <w:t xml:space="preserve"> </w:t>
      </w:r>
      <w:r w:rsidRPr="006B7DAF">
        <w:rPr>
          <w:sz w:val="28"/>
          <w:szCs w:val="28"/>
        </w:rPr>
        <w:t>направлениям: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sz w:val="28"/>
          <w:szCs w:val="28"/>
        </w:rPr>
        <w:t>выполнение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обязательств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заключенным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договорам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(</w:t>
      </w:r>
      <w:r w:rsidRPr="006B7DAF">
        <w:rPr>
          <w:sz w:val="28"/>
          <w:szCs w:val="28"/>
        </w:rPr>
        <w:t>муниципальным</w:t>
      </w:r>
      <w:r w:rsidRPr="006B7DAF">
        <w:rPr>
          <w:w w:val="95"/>
          <w:sz w:val="28"/>
          <w:szCs w:val="28"/>
        </w:rPr>
        <w:t xml:space="preserve"> контрактам), не исполненным на начало финансового года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по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вине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подрядной</w:t>
      </w:r>
      <w:r w:rsidRPr="006B7DAF">
        <w:rPr>
          <w:spacing w:val="12"/>
          <w:sz w:val="28"/>
          <w:szCs w:val="28"/>
        </w:rPr>
        <w:t xml:space="preserve"> </w:t>
      </w:r>
      <w:r w:rsidRPr="006B7DAF">
        <w:rPr>
          <w:sz w:val="28"/>
          <w:szCs w:val="28"/>
        </w:rPr>
        <w:t>организации;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w w:val="95"/>
          <w:sz w:val="28"/>
          <w:szCs w:val="28"/>
        </w:rPr>
        <w:t>реализация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мероприятий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региональных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проектов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государственных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программ</w:t>
      </w:r>
      <w:r w:rsidRPr="006B7DAF">
        <w:rPr>
          <w:spacing w:val="20"/>
          <w:sz w:val="28"/>
          <w:szCs w:val="28"/>
        </w:rPr>
        <w:t xml:space="preserve"> </w:t>
      </w:r>
      <w:r w:rsidRPr="006B7DAF">
        <w:rPr>
          <w:sz w:val="28"/>
          <w:szCs w:val="28"/>
        </w:rPr>
        <w:t>Российской</w:t>
      </w:r>
      <w:r w:rsidRPr="006B7DAF">
        <w:rPr>
          <w:spacing w:val="18"/>
          <w:sz w:val="28"/>
          <w:szCs w:val="28"/>
        </w:rPr>
        <w:t xml:space="preserve"> </w:t>
      </w:r>
      <w:r w:rsidRPr="006B7DAF">
        <w:rPr>
          <w:sz w:val="28"/>
          <w:szCs w:val="28"/>
        </w:rPr>
        <w:t>Федерации;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sz w:val="28"/>
          <w:szCs w:val="28"/>
        </w:rPr>
        <w:t>исполнение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поручений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Президента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Российской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Федерации,</w:t>
      </w:r>
      <w:r w:rsidRPr="006B7DAF">
        <w:rPr>
          <w:spacing w:val="-70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Правительства</w:t>
      </w:r>
      <w:r w:rsidRPr="006B7DAF">
        <w:rPr>
          <w:spacing w:val="30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Российской</w:t>
      </w:r>
      <w:r w:rsidRPr="006B7DAF">
        <w:rPr>
          <w:spacing w:val="20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Федерации,</w:t>
      </w:r>
      <w:r w:rsidRPr="006B7DAF">
        <w:rPr>
          <w:spacing w:val="15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Губернатора</w:t>
      </w:r>
      <w:r w:rsidRPr="006B7DAF">
        <w:rPr>
          <w:spacing w:val="27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Забайкальского края;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sz w:val="28"/>
          <w:szCs w:val="28"/>
        </w:rPr>
        <w:t>прочие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расходы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исполнение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предписаний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надзорных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органов,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решений</w:t>
      </w:r>
      <w:r w:rsidRPr="006B7DAF">
        <w:rPr>
          <w:spacing w:val="13"/>
          <w:sz w:val="28"/>
          <w:szCs w:val="28"/>
        </w:rPr>
        <w:t xml:space="preserve"> </w:t>
      </w:r>
      <w:r w:rsidRPr="006B7DAF">
        <w:rPr>
          <w:sz w:val="28"/>
          <w:szCs w:val="28"/>
        </w:rPr>
        <w:t>судов</w:t>
      </w:r>
      <w:r w:rsidRPr="006B7DAF">
        <w:rPr>
          <w:spacing w:val="6"/>
          <w:sz w:val="28"/>
          <w:szCs w:val="28"/>
        </w:rPr>
        <w:t xml:space="preserve"> </w:t>
      </w:r>
      <w:r w:rsidRPr="006B7DAF">
        <w:rPr>
          <w:sz w:val="28"/>
          <w:szCs w:val="28"/>
        </w:rPr>
        <w:t>общей</w:t>
      </w:r>
      <w:r w:rsidRPr="006B7DAF">
        <w:rPr>
          <w:spacing w:val="10"/>
          <w:sz w:val="28"/>
          <w:szCs w:val="28"/>
        </w:rPr>
        <w:t xml:space="preserve"> </w:t>
      </w:r>
      <w:r w:rsidRPr="006B7DAF">
        <w:rPr>
          <w:sz w:val="28"/>
          <w:szCs w:val="28"/>
        </w:rPr>
        <w:t>юрисдикции;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sz w:val="28"/>
          <w:szCs w:val="28"/>
        </w:rPr>
        <w:t>б)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реализации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региональных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проектов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государственных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программ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Российской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Федерации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не допускать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перераспределения средств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района на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цели,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не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связанные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</w:t>
      </w:r>
      <w:r w:rsidRPr="006B7DAF">
        <w:rPr>
          <w:spacing w:val="1"/>
          <w:sz w:val="28"/>
          <w:szCs w:val="28"/>
        </w:rPr>
        <w:t xml:space="preserve"> </w:t>
      </w:r>
      <w:proofErr w:type="spellStart"/>
      <w:r w:rsidRPr="006B7DAF">
        <w:rPr>
          <w:sz w:val="28"/>
          <w:szCs w:val="28"/>
        </w:rPr>
        <w:t>софинансированием</w:t>
      </w:r>
      <w:proofErr w:type="spellEnd"/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средств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федерального бюджета, удорожанием стоимости объекта, без согласования с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Министерством</w:t>
      </w:r>
      <w:r w:rsidRPr="006B7DAF">
        <w:rPr>
          <w:spacing w:val="28"/>
          <w:sz w:val="28"/>
          <w:szCs w:val="28"/>
        </w:rPr>
        <w:t xml:space="preserve"> </w:t>
      </w:r>
      <w:r w:rsidRPr="006B7DAF">
        <w:rPr>
          <w:sz w:val="28"/>
          <w:szCs w:val="28"/>
        </w:rPr>
        <w:t>финансов;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sz w:val="28"/>
          <w:szCs w:val="28"/>
        </w:rPr>
        <w:t>10) обеспечить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наличие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нераспределенных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(доступных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к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отзыву)</w:t>
      </w:r>
      <w:r w:rsidRPr="006B7DAF">
        <w:rPr>
          <w:spacing w:val="-70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бюджетных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ассигнований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и лимитов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бюджетных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обязательств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на лицевых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счетах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главных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распорядителей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средств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района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течение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пяти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рабочих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дней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после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получения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справок-уведомлений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от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Министерства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финансов;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w w:val="95"/>
          <w:sz w:val="28"/>
          <w:szCs w:val="28"/>
        </w:rPr>
        <w:t>11) осуществлять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увеличение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численности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работников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органов местного самоуправления</w:t>
      </w:r>
      <w:r w:rsidRPr="006B7DAF">
        <w:rPr>
          <w:sz w:val="28"/>
          <w:szCs w:val="28"/>
        </w:rPr>
        <w:t xml:space="preserve"> и </w:t>
      </w:r>
      <w:r w:rsidRPr="006B7DAF">
        <w:rPr>
          <w:w w:val="95"/>
          <w:sz w:val="28"/>
          <w:szCs w:val="28"/>
        </w:rPr>
        <w:t>работников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муниципальных  учреждений</w:t>
      </w:r>
      <w:r w:rsidRPr="006B7DAF">
        <w:rPr>
          <w:sz w:val="28"/>
          <w:szCs w:val="28"/>
        </w:rPr>
        <w:t>, по согласованию с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координационным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органом,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образуемым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Правительством</w:t>
      </w:r>
      <w:r w:rsidRPr="006B7DAF">
        <w:rPr>
          <w:spacing w:val="66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Забайкальского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pacing w:val="-1"/>
          <w:w w:val="96"/>
          <w:sz w:val="28"/>
          <w:szCs w:val="28"/>
        </w:rPr>
        <w:t>кра</w:t>
      </w:r>
      <w:r w:rsidRPr="006B7DAF">
        <w:rPr>
          <w:spacing w:val="19"/>
          <w:w w:val="96"/>
          <w:sz w:val="28"/>
          <w:szCs w:val="28"/>
        </w:rPr>
        <w:t>я</w:t>
      </w:r>
      <w:proofErr w:type="gramStart"/>
      <w:r w:rsidRPr="006B7DAF">
        <w:rPr>
          <w:spacing w:val="19"/>
          <w:w w:val="96"/>
          <w:sz w:val="28"/>
          <w:szCs w:val="28"/>
        </w:rPr>
        <w:t>;</w:t>
      </w:r>
      <w:r w:rsidRPr="006B7DAF">
        <w:rPr>
          <w:w w:val="31"/>
          <w:position w:val="-4"/>
          <w:sz w:val="28"/>
          <w:szCs w:val="28"/>
        </w:rPr>
        <w:t>х</w:t>
      </w:r>
      <w:proofErr w:type="gramEnd"/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w w:val="95"/>
          <w:sz w:val="28"/>
          <w:szCs w:val="28"/>
        </w:rPr>
        <w:t>12) провести</w:t>
      </w:r>
      <w:r w:rsidRPr="006B7DAF">
        <w:rPr>
          <w:spacing w:val="29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анализ</w:t>
      </w:r>
      <w:r w:rsidRPr="006B7DAF">
        <w:rPr>
          <w:spacing w:val="89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доходов</w:t>
      </w:r>
      <w:r w:rsidRPr="006B7DAF">
        <w:rPr>
          <w:spacing w:val="90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от</w:t>
      </w:r>
      <w:r w:rsidRPr="006B7DAF">
        <w:rPr>
          <w:spacing w:val="7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предпринимательской</w:t>
      </w:r>
      <w:r w:rsidRPr="006B7DAF">
        <w:rPr>
          <w:spacing w:val="66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 xml:space="preserve">деятельности </w:t>
      </w:r>
      <w:r w:rsidRPr="006B7DAF">
        <w:rPr>
          <w:sz w:val="28"/>
          <w:szCs w:val="28"/>
        </w:rPr>
        <w:t>бюджетных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автономных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государственных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учреждений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целях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обеспечения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прозрачности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эффективности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использования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бюджетных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средств изменить типы муниципальных учреждений на казенные, если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указанные</w:t>
      </w:r>
      <w:r w:rsidRPr="006B7DAF">
        <w:rPr>
          <w:spacing w:val="1"/>
          <w:sz w:val="28"/>
          <w:szCs w:val="28"/>
        </w:rPr>
        <w:t xml:space="preserve"> </w:t>
      </w:r>
      <w:proofErr w:type="spellStart"/>
      <w:r w:rsidRPr="006B7DAF">
        <w:rPr>
          <w:sz w:val="28"/>
          <w:szCs w:val="28"/>
        </w:rPr>
        <w:t>д</w:t>
      </w:r>
      <w:proofErr w:type="gramStart"/>
      <w:r w:rsidRPr="006B7DAF">
        <w:rPr>
          <w:sz w:val="28"/>
          <w:szCs w:val="28"/>
        </w:rPr>
        <w:t>oxo</w:t>
      </w:r>
      <w:proofErr w:type="gramEnd"/>
      <w:r w:rsidRPr="006B7DAF">
        <w:rPr>
          <w:sz w:val="28"/>
          <w:szCs w:val="28"/>
        </w:rPr>
        <w:t>ды</w:t>
      </w:r>
      <w:proofErr w:type="spellEnd"/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составляют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менее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20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процентов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от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объема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 xml:space="preserve">муниципального </w:t>
      </w:r>
      <w:r w:rsidRPr="006B7DAF">
        <w:rPr>
          <w:spacing w:val="4"/>
          <w:sz w:val="28"/>
          <w:szCs w:val="28"/>
        </w:rPr>
        <w:t xml:space="preserve"> </w:t>
      </w:r>
      <w:r w:rsidRPr="006B7DAF">
        <w:rPr>
          <w:sz w:val="28"/>
          <w:szCs w:val="28"/>
        </w:rPr>
        <w:t>задания;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w w:val="95"/>
          <w:sz w:val="28"/>
          <w:szCs w:val="28"/>
        </w:rPr>
        <w:t>13) представлять</w:t>
      </w:r>
      <w:r w:rsidRPr="006B7DAF">
        <w:rPr>
          <w:spacing w:val="13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в</w:t>
      </w:r>
      <w:r w:rsidRPr="006B7DAF">
        <w:rPr>
          <w:spacing w:val="-12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Комитет по финансам: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sz w:val="28"/>
          <w:szCs w:val="28"/>
        </w:rPr>
        <w:t>а)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отчеты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(аналитические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материалы)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об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использовании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средств,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выделяемых из бюджета района, в соответствии с установленными порядками 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запросами;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sz w:val="28"/>
          <w:szCs w:val="28"/>
        </w:rPr>
        <w:t>б) ежеквартальные отчеты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выполнении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планов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мероприятий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снижению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дебиторской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кредиторской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задолженности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сроки,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установленные</w:t>
      </w:r>
      <w:r w:rsidRPr="006B7DAF">
        <w:rPr>
          <w:spacing w:val="15"/>
          <w:sz w:val="28"/>
          <w:szCs w:val="28"/>
        </w:rPr>
        <w:t xml:space="preserve"> </w:t>
      </w:r>
      <w:r w:rsidRPr="006B7DAF">
        <w:rPr>
          <w:sz w:val="28"/>
          <w:szCs w:val="28"/>
        </w:rPr>
        <w:t>Министерством</w:t>
      </w:r>
      <w:r w:rsidRPr="006B7DAF">
        <w:rPr>
          <w:spacing w:val="29"/>
          <w:sz w:val="28"/>
          <w:szCs w:val="28"/>
        </w:rPr>
        <w:t xml:space="preserve"> </w:t>
      </w:r>
      <w:r w:rsidRPr="006B7DAF">
        <w:rPr>
          <w:sz w:val="28"/>
          <w:szCs w:val="28"/>
        </w:rPr>
        <w:t>финансов;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w w:val="95"/>
          <w:sz w:val="28"/>
          <w:szCs w:val="28"/>
        </w:rPr>
        <w:t>в) планы проверок в рамках ведомственного контроля в сфере закупок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наличии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подведомственных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организаций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соответствии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установленным</w:t>
      </w:r>
      <w:r w:rsidRPr="006B7DAF">
        <w:rPr>
          <w:spacing w:val="2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порядком;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  <w:highlight w:val="yellow"/>
        </w:rPr>
      </w:pPr>
      <w:r w:rsidRPr="006B7DAF">
        <w:rPr>
          <w:sz w:val="28"/>
          <w:szCs w:val="28"/>
        </w:rPr>
        <w:t>г) информацию о наличии задолженности перед индивидуальными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предпринимателями,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юридическими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лицами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государственным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муниципальным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контрактам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в Автоматизированной системе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ежемесячно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в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сроки,</w:t>
      </w:r>
      <w:r w:rsidRPr="006B7DAF">
        <w:rPr>
          <w:spacing w:val="2"/>
          <w:sz w:val="28"/>
          <w:szCs w:val="28"/>
        </w:rPr>
        <w:t xml:space="preserve"> </w:t>
      </w:r>
      <w:r w:rsidRPr="006B7DAF">
        <w:rPr>
          <w:sz w:val="28"/>
          <w:szCs w:val="28"/>
        </w:rPr>
        <w:t>установленные</w:t>
      </w:r>
      <w:r w:rsidRPr="006B7DAF">
        <w:rPr>
          <w:spacing w:val="13"/>
          <w:sz w:val="28"/>
          <w:szCs w:val="28"/>
        </w:rPr>
        <w:t xml:space="preserve"> </w:t>
      </w:r>
      <w:r w:rsidRPr="006B7DAF">
        <w:rPr>
          <w:sz w:val="28"/>
          <w:szCs w:val="28"/>
        </w:rPr>
        <w:t>Министерством</w:t>
      </w:r>
      <w:r w:rsidRPr="006B7DAF">
        <w:rPr>
          <w:spacing w:val="27"/>
          <w:sz w:val="28"/>
          <w:szCs w:val="28"/>
        </w:rPr>
        <w:t xml:space="preserve"> </w:t>
      </w:r>
      <w:r w:rsidRPr="006B7DAF">
        <w:rPr>
          <w:sz w:val="28"/>
          <w:szCs w:val="28"/>
        </w:rPr>
        <w:t>финансов;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sz w:val="28"/>
          <w:szCs w:val="28"/>
        </w:rPr>
        <w:t>14) осуществлять</w:t>
      </w:r>
      <w:r w:rsidRPr="006B7DAF">
        <w:rPr>
          <w:spacing w:val="106"/>
          <w:sz w:val="28"/>
          <w:szCs w:val="28"/>
        </w:rPr>
        <w:t xml:space="preserve"> </w:t>
      </w:r>
      <w:r w:rsidRPr="006B7DAF">
        <w:rPr>
          <w:sz w:val="28"/>
          <w:szCs w:val="28"/>
        </w:rPr>
        <w:t xml:space="preserve">предоставление  </w:t>
      </w:r>
      <w:r w:rsidRPr="006B7DAF">
        <w:rPr>
          <w:spacing w:val="10"/>
          <w:sz w:val="28"/>
          <w:szCs w:val="28"/>
        </w:rPr>
        <w:t xml:space="preserve"> </w:t>
      </w:r>
      <w:r w:rsidRPr="006B7DAF">
        <w:rPr>
          <w:sz w:val="28"/>
          <w:szCs w:val="28"/>
        </w:rPr>
        <w:t xml:space="preserve">межбюджетных  </w:t>
      </w:r>
      <w:r w:rsidRPr="006B7DAF">
        <w:rPr>
          <w:spacing w:val="39"/>
          <w:sz w:val="28"/>
          <w:szCs w:val="28"/>
        </w:rPr>
        <w:t xml:space="preserve"> </w:t>
      </w:r>
      <w:r w:rsidRPr="006B7DAF">
        <w:rPr>
          <w:sz w:val="28"/>
          <w:szCs w:val="28"/>
        </w:rPr>
        <w:t>трансфертов</w:t>
      </w:r>
      <w:r>
        <w:rPr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бюджетам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муниципальных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образований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района на основании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 xml:space="preserve">соглашений о </w:t>
      </w:r>
      <w:r w:rsidRPr="006B7DAF">
        <w:rPr>
          <w:w w:val="95"/>
          <w:sz w:val="28"/>
          <w:szCs w:val="28"/>
        </w:rPr>
        <w:lastRenderedPageBreak/>
        <w:t>предоставлении межбюджетных трансфертов бюджетам муниципальных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образований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района,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за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исключением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случаев,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если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нормативными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правовыми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актами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муниципального района,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устанавливающими порядок (правила) их предоставления, не предусмотрено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заключение</w:t>
      </w:r>
      <w:r w:rsidRPr="006B7DAF">
        <w:rPr>
          <w:spacing w:val="17"/>
          <w:sz w:val="28"/>
          <w:szCs w:val="28"/>
        </w:rPr>
        <w:t xml:space="preserve"> </w:t>
      </w:r>
      <w:r w:rsidRPr="006B7DAF">
        <w:rPr>
          <w:sz w:val="28"/>
          <w:szCs w:val="28"/>
        </w:rPr>
        <w:t>таких</w:t>
      </w:r>
      <w:r w:rsidRPr="006B7DAF">
        <w:rPr>
          <w:spacing w:val="9"/>
          <w:sz w:val="28"/>
          <w:szCs w:val="28"/>
        </w:rPr>
        <w:t xml:space="preserve"> </w:t>
      </w:r>
      <w:r w:rsidRPr="006B7DAF">
        <w:rPr>
          <w:sz w:val="28"/>
          <w:szCs w:val="28"/>
        </w:rPr>
        <w:t>соглашений;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proofErr w:type="gramStart"/>
      <w:r w:rsidRPr="006B7DAF">
        <w:rPr>
          <w:w w:val="95"/>
          <w:sz w:val="28"/>
          <w:szCs w:val="28"/>
        </w:rPr>
        <w:t>15) осуществлять заключение соглашений о предоставлении бюджетам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муниципальных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образований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района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межбюджетных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трансфертов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(дополнительных соглашений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к таким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соглашениям),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в случае</w:t>
      </w:r>
      <w:r w:rsidRPr="006B7DAF">
        <w:rPr>
          <w:spacing w:val="1"/>
          <w:w w:val="95"/>
          <w:sz w:val="28"/>
          <w:szCs w:val="28"/>
        </w:rPr>
        <w:t xml:space="preserve"> </w:t>
      </w:r>
      <w:proofErr w:type="spellStart"/>
      <w:r w:rsidRPr="006B7DAF">
        <w:rPr>
          <w:w w:val="95"/>
          <w:sz w:val="28"/>
          <w:szCs w:val="28"/>
        </w:rPr>
        <w:t>софинансирования</w:t>
      </w:r>
      <w:proofErr w:type="spellEnd"/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из</w:t>
      </w:r>
      <w:r w:rsidRPr="006B7DAF">
        <w:rPr>
          <w:spacing w:val="20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федерального</w:t>
      </w:r>
      <w:r w:rsidRPr="006B7DAF">
        <w:rPr>
          <w:spacing w:val="52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бюджета</w:t>
      </w:r>
      <w:r w:rsidRPr="006B7DAF">
        <w:rPr>
          <w:spacing w:val="32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и</w:t>
      </w:r>
      <w:r w:rsidRPr="006B7DAF">
        <w:rPr>
          <w:spacing w:val="12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бюджета</w:t>
      </w:r>
      <w:r w:rsidRPr="006B7DAF">
        <w:rPr>
          <w:spacing w:val="28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края,</w:t>
      </w:r>
      <w:r w:rsidRPr="006B7DAF">
        <w:rPr>
          <w:spacing w:val="17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не</w:t>
      </w:r>
      <w:r w:rsidRPr="006B7DAF">
        <w:rPr>
          <w:spacing w:val="13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позднее</w:t>
      </w:r>
      <w:r w:rsidRPr="006B7DAF">
        <w:rPr>
          <w:spacing w:val="28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20-го рабочего дня после принятия нормативных правовых актов Правительства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Забайкальского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края,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утверждающих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распределение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указанных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межбюджетных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трансфертов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между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муниципальными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образованиями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Забайкальского края,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в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государственной интегрированной информационной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системе</w:t>
      </w:r>
      <w:r w:rsidRPr="006B7DAF">
        <w:rPr>
          <w:spacing w:val="22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управления</w:t>
      </w:r>
      <w:r w:rsidRPr="006B7DAF">
        <w:rPr>
          <w:spacing w:val="16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общественными</w:t>
      </w:r>
      <w:r w:rsidRPr="006B7DAF">
        <w:rPr>
          <w:spacing w:val="30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финансами</w:t>
      </w:r>
      <w:r w:rsidRPr="006B7DAF">
        <w:rPr>
          <w:spacing w:val="23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«Электронный</w:t>
      </w:r>
      <w:r w:rsidRPr="006B7DAF">
        <w:rPr>
          <w:spacing w:val="39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бюджет»;</w:t>
      </w:r>
      <w:proofErr w:type="gramEnd"/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w w:val="95"/>
          <w:sz w:val="28"/>
          <w:szCs w:val="28"/>
        </w:rPr>
        <w:t>16) осуществлять</w:t>
      </w:r>
      <w:r w:rsidRPr="006B7DAF">
        <w:rPr>
          <w:spacing w:val="6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заключение</w:t>
      </w:r>
      <w:r w:rsidRPr="006B7DAF">
        <w:rPr>
          <w:spacing w:val="6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соглашений о предоставлении субсидий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межбюджетных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трансфертов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из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края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бюджету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муниципального</w:t>
      </w:r>
      <w:r w:rsidRPr="006B7DAF">
        <w:rPr>
          <w:spacing w:val="45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района</w:t>
      </w:r>
      <w:r w:rsidRPr="006B7DAF">
        <w:rPr>
          <w:spacing w:val="19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в</w:t>
      </w:r>
      <w:r w:rsidRPr="006B7DAF">
        <w:rPr>
          <w:spacing w:val="13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программном</w:t>
      </w:r>
      <w:r w:rsidRPr="006B7DAF">
        <w:rPr>
          <w:spacing w:val="40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 xml:space="preserve">комплексе </w:t>
      </w:r>
      <w:r w:rsidRPr="006B7DAF">
        <w:rPr>
          <w:spacing w:val="-1"/>
          <w:sz w:val="28"/>
          <w:szCs w:val="28"/>
        </w:rPr>
        <w:t>«Бюджет-Смарт</w:t>
      </w:r>
      <w:proofErr w:type="gramStart"/>
      <w:r w:rsidRPr="006B7DAF">
        <w:rPr>
          <w:sz w:val="28"/>
          <w:szCs w:val="28"/>
        </w:rPr>
        <w:t xml:space="preserve"> П</w:t>
      </w:r>
      <w:proofErr w:type="gramEnd"/>
      <w:r w:rsidRPr="006B7DAF">
        <w:rPr>
          <w:sz w:val="28"/>
          <w:szCs w:val="28"/>
        </w:rPr>
        <w:t>ро»,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являющимся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подсистемой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Автоматизированной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системы;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spacing w:val="-1"/>
          <w:sz w:val="28"/>
          <w:szCs w:val="28"/>
        </w:rPr>
        <w:t>17) обеспечить</w:t>
      </w:r>
      <w:r w:rsidRPr="006B7DAF">
        <w:rPr>
          <w:sz w:val="28"/>
          <w:szCs w:val="28"/>
        </w:rPr>
        <w:t xml:space="preserve"> доведение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ассигнований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(изменений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ассигнований)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лимитов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обязательств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межбюджетным трансфертам в течение одного рабочего дня после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получения</w:t>
      </w:r>
      <w:r w:rsidRPr="006B7DAF">
        <w:rPr>
          <w:spacing w:val="23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справок-уведомлений</w:t>
      </w:r>
      <w:r w:rsidRPr="006B7DAF">
        <w:rPr>
          <w:spacing w:val="-8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от</w:t>
      </w:r>
      <w:r w:rsidRPr="006B7DAF">
        <w:rPr>
          <w:spacing w:val="3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Министерства</w:t>
      </w:r>
      <w:r w:rsidRPr="006B7DAF">
        <w:rPr>
          <w:spacing w:val="34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финансов;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w w:val="95"/>
          <w:sz w:val="28"/>
          <w:szCs w:val="28"/>
        </w:rPr>
        <w:t>18) проанализировать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деятельность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муниципальных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бюджетных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учреждений, включая уровень заработной платы их работников,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объем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муниципального задания,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качество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выполняемых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работ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предоставляемых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услуг,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представить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Комитет по финансам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предложения по повышению эффективности деятельности таких учреждений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(при необходимости путем их оптимизации, перераспределения между ними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бюджетного</w:t>
      </w:r>
      <w:r w:rsidRPr="006B7DAF">
        <w:rPr>
          <w:spacing w:val="39"/>
          <w:sz w:val="28"/>
          <w:szCs w:val="28"/>
        </w:rPr>
        <w:t xml:space="preserve"> </w:t>
      </w:r>
      <w:r w:rsidRPr="006B7DAF">
        <w:rPr>
          <w:sz w:val="28"/>
          <w:szCs w:val="28"/>
        </w:rPr>
        <w:t>финансирования);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  <w:highlight w:val="yellow"/>
        </w:rPr>
      </w:pPr>
      <w:r w:rsidRPr="006B7DAF">
        <w:rPr>
          <w:spacing w:val="-1"/>
          <w:sz w:val="28"/>
          <w:szCs w:val="28"/>
        </w:rPr>
        <w:t xml:space="preserve">19) при наличии факторов, влияющих </w:t>
      </w:r>
      <w:r w:rsidRPr="006B7DAF">
        <w:rPr>
          <w:sz w:val="28"/>
          <w:szCs w:val="28"/>
        </w:rPr>
        <w:t>на увеличение фактического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фонда оплаты труда учреждений, до представления соответствующей заявки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на финансирование направить в Комитет по финансам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обоснованные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финансово-экономические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расчеты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подтверждающие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документы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 xml:space="preserve">обоснованием дополнительной потребности </w:t>
      </w:r>
      <w:proofErr w:type="gramStart"/>
      <w:r w:rsidRPr="006B7DAF">
        <w:rPr>
          <w:sz w:val="28"/>
          <w:szCs w:val="28"/>
        </w:rPr>
        <w:t>с даты ввода</w:t>
      </w:r>
      <w:proofErr w:type="gramEnd"/>
      <w:r w:rsidRPr="006B7DAF">
        <w:rPr>
          <w:sz w:val="28"/>
          <w:szCs w:val="28"/>
        </w:rPr>
        <w:t xml:space="preserve"> увеличения до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окончания</w:t>
      </w:r>
      <w:r w:rsidRPr="006B7DAF">
        <w:rPr>
          <w:spacing w:val="16"/>
          <w:sz w:val="28"/>
          <w:szCs w:val="28"/>
        </w:rPr>
        <w:t xml:space="preserve"> </w:t>
      </w:r>
      <w:r w:rsidRPr="006B7DAF">
        <w:rPr>
          <w:sz w:val="28"/>
          <w:szCs w:val="28"/>
        </w:rPr>
        <w:t>финансового</w:t>
      </w:r>
      <w:r w:rsidRPr="006B7DAF">
        <w:rPr>
          <w:spacing w:val="36"/>
          <w:sz w:val="28"/>
          <w:szCs w:val="28"/>
        </w:rPr>
        <w:t xml:space="preserve"> </w:t>
      </w:r>
      <w:r w:rsidRPr="006B7DAF">
        <w:rPr>
          <w:sz w:val="28"/>
          <w:szCs w:val="28"/>
        </w:rPr>
        <w:t>года.</w:t>
      </w:r>
      <w:r w:rsidRPr="006B7DAF">
        <w:rPr>
          <w:sz w:val="28"/>
          <w:szCs w:val="28"/>
          <w:highlight w:val="yellow"/>
        </w:rPr>
        <w:t xml:space="preserve"> 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spacing w:val="-1"/>
          <w:sz w:val="28"/>
          <w:szCs w:val="28"/>
        </w:rPr>
        <w:t xml:space="preserve">6. Установить сроки для представления предложений </w:t>
      </w:r>
      <w:r w:rsidRPr="006B7DAF">
        <w:rPr>
          <w:sz w:val="28"/>
          <w:szCs w:val="28"/>
        </w:rPr>
        <w:t>для внесения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изменений в решение о бюджете района, в том числе с обоснованиями влияния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изменений бюджетных ассигнований на достижение целевых индикаторов 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(или) показателей</w:t>
      </w:r>
      <w:r w:rsidRPr="006B7DAF">
        <w:rPr>
          <w:spacing w:val="6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муниципальных программ</w:t>
      </w:r>
      <w:r w:rsidRPr="006B7DAF">
        <w:rPr>
          <w:spacing w:val="6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 xml:space="preserve"> муниципального района «Кыринский район» в случае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их</w:t>
      </w:r>
      <w:r w:rsidRPr="006B7DAF">
        <w:rPr>
          <w:spacing w:val="-7"/>
          <w:sz w:val="28"/>
          <w:szCs w:val="28"/>
        </w:rPr>
        <w:t xml:space="preserve"> </w:t>
      </w:r>
      <w:r w:rsidRPr="006B7DAF">
        <w:rPr>
          <w:sz w:val="28"/>
          <w:szCs w:val="28"/>
        </w:rPr>
        <w:t>изменения:</w:t>
      </w:r>
    </w:p>
    <w:p w:rsidR="006B7DAF" w:rsidRPr="001C0DDD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1C0DDD">
        <w:rPr>
          <w:w w:val="95"/>
          <w:sz w:val="28"/>
          <w:szCs w:val="28"/>
        </w:rPr>
        <w:t>во</w:t>
      </w:r>
      <w:r w:rsidRPr="001C0DDD">
        <w:rPr>
          <w:spacing w:val="-4"/>
          <w:w w:val="95"/>
          <w:sz w:val="28"/>
          <w:szCs w:val="28"/>
        </w:rPr>
        <w:t xml:space="preserve"> </w:t>
      </w:r>
      <w:r w:rsidRPr="001C0DDD">
        <w:rPr>
          <w:w w:val="95"/>
          <w:sz w:val="28"/>
          <w:szCs w:val="28"/>
        </w:rPr>
        <w:t>II</w:t>
      </w:r>
      <w:r w:rsidRPr="001C0DDD">
        <w:rPr>
          <w:spacing w:val="-6"/>
          <w:w w:val="95"/>
          <w:sz w:val="28"/>
          <w:szCs w:val="28"/>
        </w:rPr>
        <w:t xml:space="preserve"> </w:t>
      </w:r>
      <w:r w:rsidRPr="001C0DDD">
        <w:rPr>
          <w:w w:val="95"/>
          <w:sz w:val="28"/>
          <w:szCs w:val="28"/>
        </w:rPr>
        <w:t>квартале</w:t>
      </w:r>
      <w:r w:rsidRPr="001C0DDD">
        <w:rPr>
          <w:spacing w:val="19"/>
          <w:w w:val="95"/>
          <w:sz w:val="28"/>
          <w:szCs w:val="28"/>
        </w:rPr>
        <w:t xml:space="preserve"> </w:t>
      </w:r>
      <w:r w:rsidRPr="001C0DDD">
        <w:rPr>
          <w:w w:val="95"/>
          <w:sz w:val="28"/>
          <w:szCs w:val="28"/>
        </w:rPr>
        <w:t>2023</w:t>
      </w:r>
      <w:r w:rsidRPr="001C0DDD">
        <w:rPr>
          <w:spacing w:val="-4"/>
          <w:w w:val="95"/>
          <w:sz w:val="28"/>
          <w:szCs w:val="28"/>
        </w:rPr>
        <w:t xml:space="preserve"> </w:t>
      </w:r>
      <w:r w:rsidRPr="001C0DDD">
        <w:rPr>
          <w:w w:val="95"/>
          <w:sz w:val="28"/>
          <w:szCs w:val="28"/>
        </w:rPr>
        <w:t xml:space="preserve">года </w:t>
      </w:r>
      <w:proofErr w:type="gramStart"/>
      <w:r w:rsidRPr="001C0DDD">
        <w:rPr>
          <w:w w:val="95"/>
          <w:sz w:val="28"/>
          <w:szCs w:val="28"/>
        </w:rPr>
        <w:t>—д</w:t>
      </w:r>
      <w:proofErr w:type="gramEnd"/>
      <w:r w:rsidRPr="001C0DDD">
        <w:rPr>
          <w:w w:val="95"/>
          <w:sz w:val="28"/>
          <w:szCs w:val="28"/>
        </w:rPr>
        <w:t>о</w:t>
      </w:r>
      <w:r w:rsidRPr="001C0DDD">
        <w:rPr>
          <w:spacing w:val="8"/>
          <w:w w:val="95"/>
          <w:sz w:val="28"/>
          <w:szCs w:val="28"/>
        </w:rPr>
        <w:t xml:space="preserve"> </w:t>
      </w:r>
      <w:r w:rsidRPr="001C0DDD">
        <w:rPr>
          <w:w w:val="95"/>
          <w:sz w:val="28"/>
          <w:szCs w:val="28"/>
        </w:rPr>
        <w:t>15</w:t>
      </w:r>
      <w:r w:rsidRPr="001C0DDD">
        <w:rPr>
          <w:spacing w:val="-5"/>
          <w:w w:val="95"/>
          <w:sz w:val="28"/>
          <w:szCs w:val="28"/>
        </w:rPr>
        <w:t xml:space="preserve"> </w:t>
      </w:r>
      <w:r w:rsidRPr="001C0DDD">
        <w:rPr>
          <w:w w:val="95"/>
          <w:sz w:val="28"/>
          <w:szCs w:val="28"/>
        </w:rPr>
        <w:t>мая</w:t>
      </w:r>
      <w:r w:rsidRPr="001C0DDD">
        <w:rPr>
          <w:spacing w:val="-2"/>
          <w:w w:val="95"/>
          <w:sz w:val="28"/>
          <w:szCs w:val="28"/>
        </w:rPr>
        <w:t xml:space="preserve"> </w:t>
      </w:r>
      <w:r w:rsidRPr="001C0DDD">
        <w:rPr>
          <w:w w:val="95"/>
          <w:sz w:val="28"/>
          <w:szCs w:val="28"/>
        </w:rPr>
        <w:t>2023</w:t>
      </w:r>
      <w:r w:rsidRPr="001C0DDD">
        <w:rPr>
          <w:spacing w:val="1"/>
          <w:w w:val="95"/>
          <w:sz w:val="28"/>
          <w:szCs w:val="28"/>
        </w:rPr>
        <w:t xml:space="preserve"> </w:t>
      </w:r>
      <w:r w:rsidRPr="001C0DDD">
        <w:rPr>
          <w:w w:val="95"/>
          <w:sz w:val="28"/>
          <w:szCs w:val="28"/>
        </w:rPr>
        <w:t>года;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1C0DDD">
        <w:rPr>
          <w:w w:val="95"/>
          <w:sz w:val="28"/>
          <w:szCs w:val="28"/>
        </w:rPr>
        <w:t>в</w:t>
      </w:r>
      <w:r w:rsidRPr="001C0DDD">
        <w:rPr>
          <w:spacing w:val="-14"/>
          <w:w w:val="95"/>
          <w:sz w:val="28"/>
          <w:szCs w:val="28"/>
        </w:rPr>
        <w:t xml:space="preserve"> </w:t>
      </w:r>
      <w:r w:rsidRPr="001C0DDD">
        <w:rPr>
          <w:w w:val="95"/>
          <w:sz w:val="28"/>
          <w:szCs w:val="28"/>
        </w:rPr>
        <w:t>III</w:t>
      </w:r>
      <w:r w:rsidRPr="001C0DDD">
        <w:rPr>
          <w:spacing w:val="-9"/>
          <w:w w:val="95"/>
          <w:sz w:val="28"/>
          <w:szCs w:val="28"/>
        </w:rPr>
        <w:t xml:space="preserve"> </w:t>
      </w:r>
      <w:r w:rsidRPr="001C0DDD">
        <w:rPr>
          <w:w w:val="95"/>
          <w:sz w:val="28"/>
          <w:szCs w:val="28"/>
        </w:rPr>
        <w:t>квартале</w:t>
      </w:r>
      <w:r w:rsidRPr="001C0DDD">
        <w:rPr>
          <w:spacing w:val="5"/>
          <w:w w:val="95"/>
          <w:sz w:val="28"/>
          <w:szCs w:val="28"/>
        </w:rPr>
        <w:t xml:space="preserve"> </w:t>
      </w:r>
      <w:r w:rsidRPr="001C0DDD">
        <w:rPr>
          <w:w w:val="95"/>
          <w:sz w:val="28"/>
          <w:szCs w:val="28"/>
        </w:rPr>
        <w:t>2023</w:t>
      </w:r>
      <w:r w:rsidRPr="001C0DDD">
        <w:rPr>
          <w:spacing w:val="-4"/>
          <w:w w:val="95"/>
          <w:sz w:val="28"/>
          <w:szCs w:val="28"/>
        </w:rPr>
        <w:t xml:space="preserve"> </w:t>
      </w:r>
      <w:r w:rsidRPr="001C0DDD">
        <w:rPr>
          <w:w w:val="95"/>
          <w:sz w:val="28"/>
          <w:szCs w:val="28"/>
        </w:rPr>
        <w:t>года</w:t>
      </w:r>
      <w:r w:rsidRPr="001C0DDD">
        <w:rPr>
          <w:spacing w:val="-4"/>
          <w:w w:val="95"/>
          <w:sz w:val="28"/>
          <w:szCs w:val="28"/>
        </w:rPr>
        <w:t xml:space="preserve"> </w:t>
      </w:r>
      <w:r w:rsidRPr="001C0DDD">
        <w:rPr>
          <w:w w:val="90"/>
          <w:sz w:val="28"/>
          <w:szCs w:val="28"/>
        </w:rPr>
        <w:t>—</w:t>
      </w:r>
      <w:r w:rsidRPr="001C0DDD">
        <w:rPr>
          <w:spacing w:val="-9"/>
          <w:w w:val="90"/>
          <w:sz w:val="28"/>
          <w:szCs w:val="28"/>
        </w:rPr>
        <w:t xml:space="preserve"> </w:t>
      </w:r>
      <w:r w:rsidRPr="001C0DDD">
        <w:rPr>
          <w:w w:val="95"/>
          <w:sz w:val="28"/>
          <w:szCs w:val="28"/>
        </w:rPr>
        <w:t>до</w:t>
      </w:r>
      <w:r w:rsidRPr="001C0DDD">
        <w:rPr>
          <w:spacing w:val="-5"/>
          <w:w w:val="95"/>
          <w:sz w:val="28"/>
          <w:szCs w:val="28"/>
        </w:rPr>
        <w:t xml:space="preserve"> </w:t>
      </w:r>
      <w:r w:rsidRPr="001C0DDD">
        <w:rPr>
          <w:w w:val="95"/>
          <w:sz w:val="28"/>
          <w:szCs w:val="28"/>
        </w:rPr>
        <w:t>15</w:t>
      </w:r>
      <w:r w:rsidRPr="001C0DDD">
        <w:rPr>
          <w:spacing w:val="-8"/>
          <w:w w:val="95"/>
          <w:sz w:val="28"/>
          <w:szCs w:val="28"/>
        </w:rPr>
        <w:t xml:space="preserve"> </w:t>
      </w:r>
      <w:r w:rsidRPr="001C0DDD">
        <w:rPr>
          <w:w w:val="95"/>
          <w:sz w:val="28"/>
          <w:szCs w:val="28"/>
        </w:rPr>
        <w:t>августа 2023</w:t>
      </w:r>
      <w:r w:rsidRPr="001C0DDD">
        <w:rPr>
          <w:spacing w:val="-4"/>
          <w:w w:val="95"/>
          <w:sz w:val="28"/>
          <w:szCs w:val="28"/>
        </w:rPr>
        <w:t xml:space="preserve"> </w:t>
      </w:r>
      <w:r w:rsidRPr="001C0DDD">
        <w:rPr>
          <w:w w:val="95"/>
          <w:sz w:val="28"/>
          <w:szCs w:val="28"/>
        </w:rPr>
        <w:t>года</w:t>
      </w:r>
      <w:r w:rsidRPr="006B7DAF">
        <w:rPr>
          <w:w w:val="95"/>
          <w:sz w:val="28"/>
          <w:szCs w:val="28"/>
        </w:rPr>
        <w:t>;</w:t>
      </w:r>
      <w:r w:rsidRPr="006B7DAF">
        <w:rPr>
          <w:spacing w:val="-67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в</w:t>
      </w:r>
      <w:r w:rsidRPr="006B7DAF">
        <w:rPr>
          <w:spacing w:val="-1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IV</w:t>
      </w:r>
      <w:r w:rsidRPr="006B7DAF">
        <w:rPr>
          <w:spacing w:val="-9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квартале</w:t>
      </w:r>
      <w:r w:rsidRPr="006B7DAF">
        <w:rPr>
          <w:spacing w:val="12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2023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года</w:t>
      </w:r>
      <w:r w:rsidRPr="006B7DAF">
        <w:rPr>
          <w:spacing w:val="-5"/>
          <w:w w:val="95"/>
          <w:sz w:val="28"/>
          <w:szCs w:val="28"/>
        </w:rPr>
        <w:t xml:space="preserve"> </w:t>
      </w:r>
      <w:r w:rsidRPr="006B7DAF">
        <w:rPr>
          <w:w w:val="90"/>
          <w:sz w:val="28"/>
          <w:szCs w:val="28"/>
        </w:rPr>
        <w:t>—</w:t>
      </w:r>
      <w:r w:rsidRPr="006B7DAF">
        <w:rPr>
          <w:spacing w:val="-6"/>
          <w:w w:val="90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до</w:t>
      </w:r>
      <w:r w:rsidRPr="006B7DAF">
        <w:rPr>
          <w:spacing w:val="-5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1</w:t>
      </w:r>
      <w:r w:rsidRPr="006B7DAF">
        <w:rPr>
          <w:spacing w:val="-1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ноября</w:t>
      </w:r>
      <w:r w:rsidRPr="006B7DAF">
        <w:rPr>
          <w:spacing w:val="2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2023 года.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  <w:highlight w:val="yellow"/>
        </w:rPr>
      </w:pPr>
      <w:r w:rsidRPr="006B7DAF">
        <w:rPr>
          <w:sz w:val="28"/>
          <w:szCs w:val="28"/>
        </w:rPr>
        <w:t>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случае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возникновения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новых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видов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расходных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обязательств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необходимо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представить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заключение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об источниках их финансового обеспечения в соответствии со статьей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83</w:t>
      </w:r>
      <w:r w:rsidRPr="006B7DAF">
        <w:rPr>
          <w:spacing w:val="-9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Бюджетного</w:t>
      </w:r>
      <w:r w:rsidRPr="006B7DAF">
        <w:rPr>
          <w:spacing w:val="15"/>
          <w:sz w:val="28"/>
          <w:szCs w:val="28"/>
        </w:rPr>
        <w:t xml:space="preserve"> </w:t>
      </w:r>
      <w:r w:rsidRPr="006B7DAF">
        <w:rPr>
          <w:sz w:val="28"/>
          <w:szCs w:val="28"/>
        </w:rPr>
        <w:t>кодекса</w:t>
      </w:r>
      <w:r w:rsidRPr="006B7DAF">
        <w:rPr>
          <w:spacing w:val="4"/>
          <w:sz w:val="28"/>
          <w:szCs w:val="28"/>
        </w:rPr>
        <w:t xml:space="preserve"> </w:t>
      </w:r>
      <w:r w:rsidRPr="006B7DAF">
        <w:rPr>
          <w:sz w:val="28"/>
          <w:szCs w:val="28"/>
        </w:rPr>
        <w:t>Российской</w:t>
      </w:r>
      <w:r w:rsidRPr="006B7DAF">
        <w:rPr>
          <w:spacing w:val="15"/>
          <w:sz w:val="28"/>
          <w:szCs w:val="28"/>
        </w:rPr>
        <w:t xml:space="preserve"> </w:t>
      </w:r>
      <w:r w:rsidRPr="006B7DAF">
        <w:rPr>
          <w:sz w:val="28"/>
          <w:szCs w:val="28"/>
        </w:rPr>
        <w:t>Федерации.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sz w:val="28"/>
          <w:szCs w:val="28"/>
        </w:rPr>
        <w:lastRenderedPageBreak/>
        <w:t>7. Органам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 xml:space="preserve">местного самоуправления района 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подведомственным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муниципальным</w:t>
      </w:r>
      <w:r w:rsidRPr="006B7DAF">
        <w:rPr>
          <w:spacing w:val="6"/>
          <w:sz w:val="28"/>
          <w:szCs w:val="28"/>
        </w:rPr>
        <w:t xml:space="preserve"> </w:t>
      </w:r>
      <w:r w:rsidRPr="006B7DAF">
        <w:rPr>
          <w:sz w:val="28"/>
          <w:szCs w:val="28"/>
        </w:rPr>
        <w:t>учреждениям: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w w:val="95"/>
          <w:sz w:val="28"/>
          <w:szCs w:val="28"/>
        </w:rPr>
        <w:t>1) осуществлять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заключение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договоров</w:t>
      </w:r>
      <w:r w:rsidRPr="006B7DAF">
        <w:rPr>
          <w:spacing w:val="6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(муниципальных контрактов)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на поставки товаров, выполнение работ, оказание услуг за счет средств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бюджета</w:t>
      </w:r>
      <w:r w:rsidRPr="006B7DAF">
        <w:rPr>
          <w:spacing w:val="1"/>
          <w:sz w:val="28"/>
          <w:szCs w:val="28"/>
        </w:rPr>
        <w:t xml:space="preserve"> </w:t>
      </w:r>
      <w:proofErr w:type="gramStart"/>
      <w:r w:rsidRPr="006B7DAF">
        <w:rPr>
          <w:sz w:val="28"/>
          <w:szCs w:val="28"/>
        </w:rPr>
        <w:t>района</w:t>
      </w:r>
      <w:proofErr w:type="gramEnd"/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пределах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утвержденных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лимитов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обязательств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 соответствии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 классификацией расходов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 с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учетом неисполненных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и принятых обязательств,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за исключением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случаев,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установленных</w:t>
      </w:r>
      <w:r w:rsidRPr="006B7DAF">
        <w:rPr>
          <w:spacing w:val="2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Бюджетным</w:t>
      </w:r>
      <w:r w:rsidRPr="006B7DAF">
        <w:rPr>
          <w:spacing w:val="10"/>
          <w:sz w:val="28"/>
          <w:szCs w:val="28"/>
        </w:rPr>
        <w:t xml:space="preserve"> </w:t>
      </w:r>
      <w:r w:rsidRPr="006B7DAF">
        <w:rPr>
          <w:sz w:val="28"/>
          <w:szCs w:val="28"/>
        </w:rPr>
        <w:t>кодексом</w:t>
      </w:r>
      <w:r w:rsidRPr="006B7DAF">
        <w:rPr>
          <w:spacing w:val="7"/>
          <w:sz w:val="28"/>
          <w:szCs w:val="28"/>
        </w:rPr>
        <w:t xml:space="preserve"> </w:t>
      </w:r>
      <w:r w:rsidRPr="006B7DAF">
        <w:rPr>
          <w:sz w:val="28"/>
          <w:szCs w:val="28"/>
        </w:rPr>
        <w:t>Российской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Федерации;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proofErr w:type="gramStart"/>
      <w:r w:rsidRPr="006B7DAF">
        <w:rPr>
          <w:w w:val="95"/>
          <w:sz w:val="28"/>
          <w:szCs w:val="28"/>
        </w:rPr>
        <w:t>2) обеспечить</w:t>
      </w:r>
      <w:r w:rsidRPr="006B7DAF">
        <w:rPr>
          <w:spacing w:val="56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включение</w:t>
      </w:r>
      <w:r w:rsidRPr="006B7DAF">
        <w:rPr>
          <w:spacing w:val="59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в</w:t>
      </w:r>
      <w:r w:rsidRPr="006B7DAF">
        <w:rPr>
          <w:spacing w:val="37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договоры</w:t>
      </w:r>
      <w:r w:rsidRPr="006B7DAF">
        <w:rPr>
          <w:spacing w:val="54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муниципальные контракты)</w:t>
      </w:r>
      <w:r w:rsidRPr="006B7DAF">
        <w:rPr>
          <w:spacing w:val="59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B7DAF">
        <w:rPr>
          <w:sz w:val="28"/>
          <w:szCs w:val="28"/>
        </w:rPr>
        <w:t>поставки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товаров,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выполнение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работ,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оказание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услуг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условия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сроке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направления заказчиком поставщику (исполнителю, подрядчику) требований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об уплате неустоек (штрафов, пеней), предусмотренных контрактом, не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превышающем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40 календарных</w:t>
      </w:r>
      <w:r w:rsidRPr="006B7DAF">
        <w:rPr>
          <w:spacing w:val="6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дней со дня приемки товаров,</w:t>
      </w:r>
      <w:r w:rsidRPr="006B7DAF">
        <w:rPr>
          <w:spacing w:val="6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работ, услуг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или</w:t>
      </w:r>
      <w:r w:rsidRPr="006B7DAF">
        <w:rPr>
          <w:spacing w:val="-7"/>
          <w:sz w:val="28"/>
          <w:szCs w:val="28"/>
        </w:rPr>
        <w:t xml:space="preserve"> </w:t>
      </w:r>
      <w:r w:rsidRPr="006B7DAF">
        <w:rPr>
          <w:sz w:val="28"/>
          <w:szCs w:val="28"/>
        </w:rPr>
        <w:t>со</w:t>
      </w:r>
      <w:r w:rsidRPr="006B7DAF">
        <w:rPr>
          <w:spacing w:val="-1"/>
          <w:sz w:val="28"/>
          <w:szCs w:val="28"/>
        </w:rPr>
        <w:t xml:space="preserve"> </w:t>
      </w:r>
      <w:r w:rsidRPr="006B7DAF">
        <w:rPr>
          <w:sz w:val="28"/>
          <w:szCs w:val="28"/>
        </w:rPr>
        <w:t>дня</w:t>
      </w:r>
      <w:r w:rsidRPr="006B7DAF">
        <w:rPr>
          <w:spacing w:val="-8"/>
          <w:sz w:val="28"/>
          <w:szCs w:val="28"/>
        </w:rPr>
        <w:t xml:space="preserve"> </w:t>
      </w:r>
      <w:r w:rsidRPr="006B7DAF">
        <w:rPr>
          <w:sz w:val="28"/>
          <w:szCs w:val="28"/>
        </w:rPr>
        <w:t>наступления</w:t>
      </w:r>
      <w:r w:rsidRPr="006B7DAF">
        <w:rPr>
          <w:spacing w:val="10"/>
          <w:sz w:val="28"/>
          <w:szCs w:val="28"/>
        </w:rPr>
        <w:t xml:space="preserve"> </w:t>
      </w:r>
      <w:r w:rsidRPr="006B7DAF">
        <w:rPr>
          <w:sz w:val="28"/>
          <w:szCs w:val="28"/>
        </w:rPr>
        <w:t>срока</w:t>
      </w:r>
      <w:r w:rsidRPr="006B7DAF">
        <w:rPr>
          <w:spacing w:val="-8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приемки</w:t>
      </w:r>
      <w:r w:rsidRPr="006B7DAF">
        <w:rPr>
          <w:spacing w:val="7"/>
          <w:sz w:val="28"/>
          <w:szCs w:val="28"/>
        </w:rPr>
        <w:t xml:space="preserve"> </w:t>
      </w:r>
      <w:r w:rsidRPr="006B7DAF">
        <w:rPr>
          <w:sz w:val="28"/>
          <w:szCs w:val="28"/>
        </w:rPr>
        <w:t>товаров,</w:t>
      </w:r>
      <w:r w:rsidRPr="006B7DAF">
        <w:rPr>
          <w:spacing w:val="6"/>
          <w:sz w:val="28"/>
          <w:szCs w:val="28"/>
        </w:rPr>
        <w:t xml:space="preserve"> </w:t>
      </w:r>
      <w:r w:rsidRPr="006B7DAF">
        <w:rPr>
          <w:sz w:val="28"/>
          <w:szCs w:val="28"/>
        </w:rPr>
        <w:t>работ,</w:t>
      </w:r>
      <w:r w:rsidRPr="006B7DAF">
        <w:rPr>
          <w:spacing w:val="-4"/>
          <w:sz w:val="28"/>
          <w:szCs w:val="28"/>
        </w:rPr>
        <w:t xml:space="preserve"> </w:t>
      </w:r>
      <w:r w:rsidRPr="006B7DAF">
        <w:rPr>
          <w:sz w:val="28"/>
          <w:szCs w:val="28"/>
        </w:rPr>
        <w:t>услуг.</w:t>
      </w:r>
      <w:proofErr w:type="gramEnd"/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pacing w:val="1"/>
          <w:sz w:val="28"/>
          <w:szCs w:val="28"/>
        </w:rPr>
      </w:pPr>
      <w:r w:rsidRPr="006B7DAF">
        <w:rPr>
          <w:w w:val="95"/>
          <w:sz w:val="28"/>
          <w:szCs w:val="28"/>
        </w:rPr>
        <w:t xml:space="preserve">8. </w:t>
      </w:r>
      <w:proofErr w:type="gramStart"/>
      <w:r w:rsidRPr="006B7DAF">
        <w:rPr>
          <w:w w:val="95"/>
          <w:sz w:val="28"/>
          <w:szCs w:val="28"/>
        </w:rPr>
        <w:t>Установить, что получатели средств бюджета района при заключении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договоров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(муниципальных контрактов)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поставке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товаров,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выполнении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работ и оказании услуг в пределах доведенных им в установленном порядке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соответствующих лимитов бюджетных обязательств на 2023 год вправе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предусматривать авансовые платежи с последующей оплатой денежных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обязательств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после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предоставления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подтверждения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поставки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товаров,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выполнения (оказания) работ (услуг), предусмотренных данными договорами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(государственными контрактами), в объеме произведенных платежей</w:t>
      </w:r>
      <w:proofErr w:type="gramEnd"/>
      <w:r w:rsidRPr="006B7DAF">
        <w:rPr>
          <w:w w:val="95"/>
          <w:sz w:val="28"/>
          <w:szCs w:val="28"/>
        </w:rPr>
        <w:t xml:space="preserve"> </w:t>
      </w:r>
      <w:proofErr w:type="gramStart"/>
      <w:r w:rsidRPr="006B7DAF">
        <w:rPr>
          <w:w w:val="95"/>
          <w:sz w:val="28"/>
          <w:szCs w:val="28"/>
        </w:rPr>
        <w:t>до 100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процентов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суммы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договора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(муниципального контракта),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но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не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более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доведенных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лимитов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обязательств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0"/>
          <w:sz w:val="28"/>
          <w:szCs w:val="28"/>
        </w:rPr>
        <w:t>—</w:t>
      </w:r>
      <w:r w:rsidRPr="006B7DAF">
        <w:rPr>
          <w:spacing w:val="1"/>
          <w:w w:val="90"/>
          <w:sz w:val="28"/>
          <w:szCs w:val="28"/>
        </w:rPr>
        <w:t xml:space="preserve"> </w:t>
      </w:r>
      <w:r w:rsidRPr="006B7DAF">
        <w:rPr>
          <w:sz w:val="28"/>
          <w:szCs w:val="28"/>
        </w:rPr>
        <w:t>по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договорам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(государственным контрактам)</w:t>
      </w:r>
      <w:r w:rsidRPr="006B7DAF">
        <w:rPr>
          <w:spacing w:val="6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об оказании</w:t>
      </w:r>
      <w:r w:rsidRPr="006B7DAF">
        <w:rPr>
          <w:spacing w:val="6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услуг связи, гостиничных</w:t>
      </w:r>
      <w:r w:rsidRPr="006B7DAF">
        <w:rPr>
          <w:spacing w:val="6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услуг,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pacing w:val="-1"/>
          <w:sz w:val="28"/>
          <w:szCs w:val="28"/>
        </w:rPr>
        <w:t xml:space="preserve">о подписке на печатные издания </w:t>
      </w:r>
      <w:r w:rsidRPr="006B7DAF">
        <w:rPr>
          <w:sz w:val="28"/>
          <w:szCs w:val="28"/>
        </w:rPr>
        <w:t>и об их приобретении, обучении на курсах</w:t>
      </w:r>
      <w:r w:rsidRPr="006B7DAF">
        <w:rPr>
          <w:spacing w:val="-71"/>
          <w:sz w:val="28"/>
          <w:szCs w:val="28"/>
        </w:rPr>
        <w:t xml:space="preserve"> </w:t>
      </w:r>
      <w:r w:rsidRPr="006B7DAF">
        <w:rPr>
          <w:spacing w:val="-1"/>
          <w:sz w:val="28"/>
          <w:szCs w:val="28"/>
        </w:rPr>
        <w:t xml:space="preserve">повышения квалификации, </w:t>
      </w:r>
      <w:r w:rsidRPr="006B7DAF">
        <w:rPr>
          <w:sz w:val="28"/>
          <w:szCs w:val="28"/>
        </w:rPr>
        <w:t>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проведении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государственной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экспертизы проектной</w:t>
      </w:r>
      <w:r w:rsidRPr="006B7DAF">
        <w:rPr>
          <w:spacing w:val="6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документации</w:t>
      </w:r>
      <w:r w:rsidRPr="006B7DAF">
        <w:rPr>
          <w:spacing w:val="6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и результатов</w:t>
      </w:r>
      <w:r w:rsidRPr="006B7DAF">
        <w:rPr>
          <w:spacing w:val="6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инженерных изысканий,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pacing w:val="-1"/>
          <w:sz w:val="28"/>
          <w:szCs w:val="28"/>
        </w:rPr>
        <w:t>о проведении</w:t>
      </w:r>
      <w:r w:rsidRPr="006B7DAF">
        <w:rPr>
          <w:sz w:val="28"/>
          <w:szCs w:val="28"/>
        </w:rPr>
        <w:t xml:space="preserve"> проверки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достоверности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определения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сметной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стоимости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строительства, реконструкции, капитального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ремонта объектов</w:t>
      </w:r>
      <w:proofErr w:type="gramEnd"/>
      <w:r w:rsidRPr="006B7DAF">
        <w:rPr>
          <w:w w:val="95"/>
          <w:sz w:val="28"/>
          <w:szCs w:val="28"/>
        </w:rPr>
        <w:t xml:space="preserve"> </w:t>
      </w:r>
      <w:proofErr w:type="gramStart"/>
      <w:r w:rsidRPr="006B7DAF">
        <w:rPr>
          <w:w w:val="95"/>
          <w:sz w:val="28"/>
          <w:szCs w:val="28"/>
        </w:rPr>
        <w:t>капитального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строительства,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договорам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обязательного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страхования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гражданской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ответственности владельцев транспортных средств, договорам о проведении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Всероссийской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олимпиады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школьников,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об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участии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в иных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внешкольных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мероприятиях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для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детей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молодежи,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 приобретении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путевок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на санаторно-курортное лечение,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по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pacing w:val="-1"/>
          <w:sz w:val="28"/>
          <w:szCs w:val="28"/>
        </w:rPr>
        <w:t xml:space="preserve">договорам (муниципальным контрактам) о проведении </w:t>
      </w:r>
      <w:r w:rsidRPr="006B7DAF">
        <w:rPr>
          <w:sz w:val="28"/>
          <w:szCs w:val="28"/>
        </w:rPr>
        <w:t>мероприятий по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тушению</w:t>
      </w:r>
      <w:r w:rsidRPr="006B7DAF">
        <w:rPr>
          <w:spacing w:val="6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пожаров,</w:t>
      </w:r>
      <w:r w:rsidRPr="006B7DAF">
        <w:rPr>
          <w:spacing w:val="68"/>
          <w:sz w:val="28"/>
          <w:szCs w:val="28"/>
        </w:rPr>
        <w:t xml:space="preserve"> </w:t>
      </w:r>
      <w:r w:rsidRPr="006B7DAF">
        <w:rPr>
          <w:sz w:val="28"/>
          <w:szCs w:val="28"/>
        </w:rPr>
        <w:t>о</w:t>
      </w:r>
      <w:r w:rsidRPr="006B7DAF">
        <w:rPr>
          <w:spacing w:val="50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проведении</w:t>
      </w:r>
      <w:r w:rsidRPr="006B7DAF">
        <w:rPr>
          <w:spacing w:val="70"/>
          <w:sz w:val="28"/>
          <w:szCs w:val="28"/>
        </w:rPr>
        <w:t xml:space="preserve"> </w:t>
      </w:r>
      <w:r w:rsidRPr="006B7DAF">
        <w:rPr>
          <w:sz w:val="28"/>
          <w:szCs w:val="28"/>
        </w:rPr>
        <w:t>лечения</w:t>
      </w:r>
      <w:r w:rsidRPr="006B7DAF">
        <w:rPr>
          <w:spacing w:val="61"/>
          <w:sz w:val="28"/>
          <w:szCs w:val="28"/>
        </w:rPr>
        <w:t xml:space="preserve"> </w:t>
      </w:r>
      <w:r w:rsidRPr="006B7DAF">
        <w:rPr>
          <w:sz w:val="28"/>
          <w:szCs w:val="28"/>
        </w:rPr>
        <w:t>за</w:t>
      </w:r>
      <w:r w:rsidRPr="006B7DAF">
        <w:rPr>
          <w:spacing w:val="48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пределами</w:t>
      </w:r>
      <w:r w:rsidRPr="006B7DAF">
        <w:rPr>
          <w:spacing w:val="3"/>
          <w:sz w:val="28"/>
          <w:szCs w:val="28"/>
        </w:rPr>
        <w:t xml:space="preserve"> </w:t>
      </w:r>
      <w:r w:rsidRPr="006B7DAF">
        <w:rPr>
          <w:sz w:val="28"/>
          <w:szCs w:val="28"/>
        </w:rPr>
        <w:t>территории</w:t>
      </w:r>
      <w:r w:rsidRPr="006B7DAF">
        <w:rPr>
          <w:w w:val="95"/>
          <w:sz w:val="28"/>
          <w:szCs w:val="28"/>
        </w:rPr>
        <w:t xml:space="preserve"> Забайкальского края лиц проживающих</w:t>
      </w:r>
      <w:r w:rsidRPr="006B7DAF">
        <w:rPr>
          <w:spacing w:val="6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 xml:space="preserve">на территории края, </w:t>
      </w:r>
      <w:r w:rsidRPr="006B7DAF">
        <w:rPr>
          <w:sz w:val="28"/>
          <w:szCs w:val="28"/>
        </w:rPr>
        <w:t>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целях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предотвращения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распространения</w:t>
      </w:r>
      <w:proofErr w:type="gramEnd"/>
      <w:r w:rsidRPr="006B7DAF">
        <w:rPr>
          <w:spacing w:val="1"/>
          <w:sz w:val="28"/>
          <w:szCs w:val="28"/>
        </w:rPr>
        <w:t xml:space="preserve"> </w:t>
      </w:r>
      <w:proofErr w:type="spellStart"/>
      <w:r w:rsidRPr="006B7DAF">
        <w:rPr>
          <w:w w:val="95"/>
          <w:sz w:val="28"/>
          <w:szCs w:val="28"/>
        </w:rPr>
        <w:t>коронавирусной</w:t>
      </w:r>
      <w:proofErr w:type="spellEnd"/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инфекции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оказания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медицинской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помощи</w:t>
      </w:r>
      <w:r w:rsidRPr="006B7DAF">
        <w:rPr>
          <w:spacing w:val="1"/>
          <w:w w:val="95"/>
          <w:sz w:val="28"/>
          <w:szCs w:val="28"/>
        </w:rPr>
        <w:t xml:space="preserve"> </w:t>
      </w:r>
      <w:proofErr w:type="gramStart"/>
      <w:r w:rsidRPr="006B7DAF">
        <w:rPr>
          <w:w w:val="95"/>
          <w:sz w:val="28"/>
          <w:szCs w:val="28"/>
        </w:rPr>
        <w:t>заболевшим</w:t>
      </w:r>
      <w:proofErr w:type="gramEnd"/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COVID-19.</w:t>
      </w:r>
      <w:r w:rsidRPr="006B7DAF">
        <w:rPr>
          <w:spacing w:val="1"/>
          <w:sz w:val="28"/>
          <w:szCs w:val="28"/>
        </w:rPr>
        <w:t xml:space="preserve"> 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sz w:val="28"/>
          <w:szCs w:val="28"/>
        </w:rPr>
        <w:t>9. Установить, что в 2023 году получатели средств бюджета района предусматривают</w:t>
      </w:r>
      <w:r w:rsidRPr="006B7DAF">
        <w:rPr>
          <w:spacing w:val="49"/>
          <w:sz w:val="28"/>
          <w:szCs w:val="28"/>
        </w:rPr>
        <w:t xml:space="preserve"> </w:t>
      </w:r>
      <w:r w:rsidRPr="006B7DAF">
        <w:rPr>
          <w:sz w:val="28"/>
          <w:szCs w:val="28"/>
        </w:rPr>
        <w:t>в</w:t>
      </w:r>
      <w:r w:rsidRPr="006B7DAF">
        <w:rPr>
          <w:spacing w:val="40"/>
          <w:sz w:val="28"/>
          <w:szCs w:val="28"/>
        </w:rPr>
        <w:t xml:space="preserve"> </w:t>
      </w:r>
      <w:r w:rsidRPr="006B7DAF">
        <w:rPr>
          <w:sz w:val="28"/>
          <w:szCs w:val="28"/>
        </w:rPr>
        <w:t>заключаемых</w:t>
      </w:r>
      <w:r w:rsidRPr="006B7DAF">
        <w:rPr>
          <w:spacing w:val="64"/>
          <w:sz w:val="28"/>
          <w:szCs w:val="28"/>
        </w:rPr>
        <w:t xml:space="preserve"> </w:t>
      </w:r>
      <w:r w:rsidRPr="006B7DAF">
        <w:rPr>
          <w:sz w:val="28"/>
          <w:szCs w:val="28"/>
        </w:rPr>
        <w:t>ими</w:t>
      </w:r>
      <w:r w:rsidRPr="006B7DAF">
        <w:rPr>
          <w:spacing w:val="47"/>
          <w:sz w:val="28"/>
          <w:szCs w:val="28"/>
        </w:rPr>
        <w:t xml:space="preserve"> </w:t>
      </w:r>
      <w:r w:rsidRPr="006B7DAF">
        <w:rPr>
          <w:sz w:val="28"/>
          <w:szCs w:val="28"/>
        </w:rPr>
        <w:t>договорах</w:t>
      </w:r>
      <w:r w:rsidRPr="006B7DAF">
        <w:rPr>
          <w:spacing w:val="58"/>
          <w:sz w:val="28"/>
          <w:szCs w:val="28"/>
        </w:rPr>
        <w:t xml:space="preserve"> </w:t>
      </w:r>
      <w:r w:rsidRPr="006B7DAF">
        <w:rPr>
          <w:sz w:val="28"/>
          <w:szCs w:val="28"/>
        </w:rPr>
        <w:t>(муниципальных контрактах)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на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поставку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товаров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(выполнение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работ,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оказание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услуг)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средства</w:t>
      </w:r>
      <w:r w:rsidRPr="006B7DAF">
        <w:rPr>
          <w:spacing w:val="7"/>
          <w:sz w:val="28"/>
          <w:szCs w:val="28"/>
        </w:rPr>
        <w:t xml:space="preserve"> </w:t>
      </w:r>
      <w:r w:rsidRPr="006B7DAF">
        <w:rPr>
          <w:sz w:val="28"/>
          <w:szCs w:val="28"/>
        </w:rPr>
        <w:t>на</w:t>
      </w:r>
      <w:r w:rsidRPr="006B7DAF">
        <w:rPr>
          <w:spacing w:val="-5"/>
          <w:sz w:val="28"/>
          <w:szCs w:val="28"/>
        </w:rPr>
        <w:t xml:space="preserve"> </w:t>
      </w:r>
      <w:r w:rsidRPr="006B7DAF">
        <w:rPr>
          <w:sz w:val="28"/>
          <w:szCs w:val="28"/>
        </w:rPr>
        <w:t>финансовое</w:t>
      </w:r>
      <w:r w:rsidRPr="006B7DAF">
        <w:rPr>
          <w:spacing w:val="23"/>
          <w:sz w:val="28"/>
          <w:szCs w:val="28"/>
        </w:rPr>
        <w:t xml:space="preserve"> </w:t>
      </w:r>
      <w:r w:rsidRPr="006B7DAF">
        <w:rPr>
          <w:sz w:val="28"/>
          <w:szCs w:val="28"/>
        </w:rPr>
        <w:t>обеспечение,</w:t>
      </w:r>
      <w:r w:rsidRPr="006B7DAF">
        <w:rPr>
          <w:spacing w:val="16"/>
          <w:sz w:val="28"/>
          <w:szCs w:val="28"/>
        </w:rPr>
        <w:t xml:space="preserve"> </w:t>
      </w:r>
      <w:r w:rsidRPr="006B7DAF">
        <w:rPr>
          <w:sz w:val="28"/>
          <w:szCs w:val="28"/>
        </w:rPr>
        <w:t>которые: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sz w:val="28"/>
          <w:szCs w:val="28"/>
        </w:rPr>
        <w:t>подлежат в случаях, установленных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 соответствии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 бюджетным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0"/>
          <w:sz w:val="28"/>
          <w:szCs w:val="28"/>
        </w:rPr>
        <w:t>законодательством Российской</w:t>
      </w:r>
      <w:r w:rsidRPr="006B7DAF">
        <w:rPr>
          <w:spacing w:val="1"/>
          <w:w w:val="90"/>
          <w:sz w:val="28"/>
          <w:szCs w:val="28"/>
        </w:rPr>
        <w:t xml:space="preserve"> </w:t>
      </w:r>
      <w:r w:rsidRPr="006B7DAF">
        <w:rPr>
          <w:w w:val="90"/>
          <w:sz w:val="28"/>
          <w:szCs w:val="28"/>
        </w:rPr>
        <w:t>Федерации,</w:t>
      </w:r>
      <w:r w:rsidRPr="006B7DAF">
        <w:rPr>
          <w:spacing w:val="1"/>
          <w:w w:val="90"/>
          <w:sz w:val="28"/>
          <w:szCs w:val="28"/>
        </w:rPr>
        <w:t xml:space="preserve"> </w:t>
      </w:r>
      <w:r w:rsidRPr="006B7DAF">
        <w:rPr>
          <w:w w:val="90"/>
          <w:sz w:val="28"/>
          <w:szCs w:val="28"/>
        </w:rPr>
        <w:t>казначейскому</w:t>
      </w:r>
      <w:r w:rsidRPr="006B7DAF">
        <w:rPr>
          <w:spacing w:val="1"/>
          <w:w w:val="90"/>
          <w:sz w:val="28"/>
          <w:szCs w:val="28"/>
        </w:rPr>
        <w:t xml:space="preserve"> </w:t>
      </w:r>
      <w:r w:rsidRPr="006B7DAF">
        <w:rPr>
          <w:w w:val="90"/>
          <w:sz w:val="28"/>
          <w:szCs w:val="28"/>
        </w:rPr>
        <w:t>сопровождению, —</w:t>
      </w:r>
      <w:r w:rsidRPr="006B7DAF">
        <w:rPr>
          <w:spacing w:val="1"/>
          <w:w w:val="90"/>
          <w:sz w:val="28"/>
          <w:szCs w:val="28"/>
        </w:rPr>
        <w:t xml:space="preserve"> </w:t>
      </w:r>
      <w:r w:rsidRPr="006B7DAF">
        <w:rPr>
          <w:sz w:val="28"/>
          <w:szCs w:val="28"/>
        </w:rPr>
        <w:lastRenderedPageBreak/>
        <w:t>авансовые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платежи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размере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от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50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до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90 процентов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суммы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договора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(муниципального контракта), но не более лимитов бюджетных обязательств,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доведенных до получателей средств бюджета района на указанные цели на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соответствующий</w:t>
      </w:r>
      <w:r w:rsidRPr="006B7DAF">
        <w:rPr>
          <w:spacing w:val="-11"/>
          <w:sz w:val="28"/>
          <w:szCs w:val="28"/>
        </w:rPr>
        <w:t xml:space="preserve"> </w:t>
      </w:r>
      <w:r w:rsidRPr="006B7DAF">
        <w:rPr>
          <w:sz w:val="28"/>
          <w:szCs w:val="28"/>
        </w:rPr>
        <w:t>финансовый</w:t>
      </w:r>
      <w:r w:rsidRPr="006B7DAF">
        <w:rPr>
          <w:spacing w:val="33"/>
          <w:sz w:val="28"/>
          <w:szCs w:val="28"/>
        </w:rPr>
        <w:t xml:space="preserve"> </w:t>
      </w:r>
      <w:r w:rsidRPr="006B7DAF">
        <w:rPr>
          <w:sz w:val="28"/>
          <w:szCs w:val="28"/>
        </w:rPr>
        <w:t>год;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sz w:val="28"/>
          <w:szCs w:val="28"/>
        </w:rPr>
        <w:t>не подлежат казначейскому сопровождению,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авансовые платежи 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размере</w:t>
      </w:r>
      <w:r w:rsidRPr="006B7DAF">
        <w:rPr>
          <w:spacing w:val="6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до 50 процентов</w:t>
      </w:r>
      <w:r w:rsidRPr="006B7DAF">
        <w:rPr>
          <w:spacing w:val="6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суммы договора (муниципального контракта),</w:t>
      </w:r>
      <w:r w:rsidRPr="006B7DAF">
        <w:rPr>
          <w:spacing w:val="6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но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не более лимитов бюджетных обязательств, доведенных до получателей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средств бюджета района на указанные цели на соответствующий финансовый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год.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proofErr w:type="gramStart"/>
      <w:r w:rsidRPr="006B7DAF">
        <w:rPr>
          <w:sz w:val="28"/>
          <w:szCs w:val="28"/>
        </w:rPr>
        <w:t>В случае если исполнение договора (муниципального  контракта),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указанного в абзаце втором настоящего пункта, осуществляется в 2023 году 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последующих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годах и соответствующих лимитов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бюджетных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обязательств,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доведенных до получателя средств бюджета района, недостаточно для выплаты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авансового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платежа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текущем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финансовом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году,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договоре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(муниципальном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контракте)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предусматривается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условие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выплате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части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такого авансового платежа в оставшемся размере не позднее 1 февраля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очередного</w:t>
      </w:r>
      <w:proofErr w:type="gramEnd"/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финансового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года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без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подтверждения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поставки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товаров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(выполнения работ, оказания услуг) в объеме ранее выплаченного авансового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платежа.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w w:val="95"/>
          <w:sz w:val="28"/>
          <w:szCs w:val="28"/>
        </w:rPr>
        <w:t>10. Получателям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средств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бюджета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района обеспечить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зачет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авансовых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платежей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до конца 2023 года при исполнении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договоров (муниципальных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контрактов),</w:t>
      </w:r>
      <w:r w:rsidRPr="006B7DAF">
        <w:rPr>
          <w:spacing w:val="15"/>
          <w:sz w:val="28"/>
          <w:szCs w:val="28"/>
        </w:rPr>
        <w:t xml:space="preserve"> </w:t>
      </w:r>
      <w:r w:rsidRPr="006B7DAF">
        <w:rPr>
          <w:sz w:val="28"/>
          <w:szCs w:val="28"/>
        </w:rPr>
        <w:t>заключенных</w:t>
      </w:r>
      <w:r w:rsidRPr="006B7DAF">
        <w:rPr>
          <w:spacing w:val="22"/>
          <w:sz w:val="28"/>
          <w:szCs w:val="28"/>
        </w:rPr>
        <w:t xml:space="preserve"> </w:t>
      </w:r>
      <w:r w:rsidRPr="006B7DAF">
        <w:rPr>
          <w:sz w:val="28"/>
          <w:szCs w:val="28"/>
        </w:rPr>
        <w:t>на</w:t>
      </w:r>
      <w:r w:rsidRPr="006B7DAF">
        <w:rPr>
          <w:spacing w:val="-5"/>
          <w:sz w:val="28"/>
          <w:szCs w:val="28"/>
        </w:rPr>
        <w:t xml:space="preserve"> </w:t>
      </w:r>
      <w:r w:rsidRPr="006B7DAF">
        <w:rPr>
          <w:sz w:val="28"/>
          <w:szCs w:val="28"/>
        </w:rPr>
        <w:t>2023</w:t>
      </w:r>
      <w:r w:rsidRPr="006B7DAF">
        <w:rPr>
          <w:spacing w:val="3"/>
          <w:sz w:val="28"/>
          <w:szCs w:val="28"/>
        </w:rPr>
        <w:t xml:space="preserve"> </w:t>
      </w:r>
      <w:r w:rsidRPr="006B7DAF">
        <w:rPr>
          <w:sz w:val="28"/>
          <w:szCs w:val="28"/>
        </w:rPr>
        <w:t>год.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w w:val="95"/>
          <w:sz w:val="28"/>
          <w:szCs w:val="28"/>
        </w:rPr>
        <w:t xml:space="preserve">11. </w:t>
      </w:r>
      <w:proofErr w:type="gramStart"/>
      <w:r w:rsidRPr="006B7DAF">
        <w:rPr>
          <w:w w:val="95"/>
          <w:sz w:val="28"/>
          <w:szCs w:val="28"/>
        </w:rPr>
        <w:t>Установить,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что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в соответствии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с законодательством Российской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pacing w:val="-1"/>
          <w:sz w:val="28"/>
          <w:szCs w:val="28"/>
        </w:rPr>
        <w:t>Федерации</w:t>
      </w:r>
      <w:r w:rsidRPr="006B7DAF">
        <w:rPr>
          <w:sz w:val="28"/>
          <w:szCs w:val="28"/>
        </w:rPr>
        <w:t xml:space="preserve"> </w:t>
      </w:r>
      <w:r w:rsidRPr="006B7DAF">
        <w:rPr>
          <w:spacing w:val="-1"/>
          <w:sz w:val="28"/>
          <w:szCs w:val="28"/>
        </w:rPr>
        <w:t>руководители</w:t>
      </w:r>
      <w:r w:rsidRPr="006B7DAF">
        <w:rPr>
          <w:sz w:val="28"/>
          <w:szCs w:val="28"/>
        </w:rPr>
        <w:t xml:space="preserve"> </w:t>
      </w:r>
      <w:r w:rsidRPr="006B7DAF">
        <w:rPr>
          <w:spacing w:val="-1"/>
          <w:sz w:val="28"/>
          <w:szCs w:val="28"/>
        </w:rPr>
        <w:t xml:space="preserve">исполнительных </w:t>
      </w:r>
      <w:r w:rsidRPr="006B7DAF">
        <w:rPr>
          <w:sz w:val="28"/>
          <w:szCs w:val="28"/>
        </w:rPr>
        <w:t>органов района,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являющихся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главными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распорядителями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средств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района,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несут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ответственность</w:t>
      </w:r>
      <w:r w:rsidRPr="006B7DAF">
        <w:rPr>
          <w:spacing w:val="30"/>
          <w:sz w:val="28"/>
          <w:szCs w:val="28"/>
        </w:rPr>
        <w:t xml:space="preserve"> </w:t>
      </w:r>
      <w:r w:rsidRPr="006B7DAF">
        <w:rPr>
          <w:sz w:val="28"/>
          <w:szCs w:val="28"/>
        </w:rPr>
        <w:t>за</w:t>
      </w:r>
      <w:r w:rsidRPr="006B7DAF">
        <w:rPr>
          <w:spacing w:val="37"/>
          <w:sz w:val="28"/>
          <w:szCs w:val="28"/>
        </w:rPr>
        <w:t xml:space="preserve"> </w:t>
      </w:r>
      <w:r w:rsidRPr="006B7DAF">
        <w:rPr>
          <w:sz w:val="28"/>
          <w:szCs w:val="28"/>
        </w:rPr>
        <w:t>неисполнение</w:t>
      </w:r>
      <w:r w:rsidRPr="006B7DAF">
        <w:rPr>
          <w:spacing w:val="59"/>
          <w:sz w:val="28"/>
          <w:szCs w:val="28"/>
        </w:rPr>
        <w:t xml:space="preserve"> </w:t>
      </w:r>
      <w:r w:rsidRPr="006B7DAF">
        <w:rPr>
          <w:sz w:val="28"/>
          <w:szCs w:val="28"/>
        </w:rPr>
        <w:t>условий</w:t>
      </w:r>
      <w:r w:rsidRPr="006B7DAF">
        <w:rPr>
          <w:spacing w:val="51"/>
          <w:sz w:val="28"/>
          <w:szCs w:val="28"/>
        </w:rPr>
        <w:t xml:space="preserve"> </w:t>
      </w:r>
      <w:r w:rsidRPr="006B7DAF">
        <w:rPr>
          <w:sz w:val="28"/>
          <w:szCs w:val="28"/>
        </w:rPr>
        <w:t>соглашений</w:t>
      </w:r>
      <w:r w:rsidRPr="006B7DAF">
        <w:rPr>
          <w:spacing w:val="57"/>
          <w:sz w:val="28"/>
          <w:szCs w:val="28"/>
        </w:rPr>
        <w:t xml:space="preserve"> </w:t>
      </w:r>
      <w:r w:rsidRPr="006B7DAF">
        <w:rPr>
          <w:sz w:val="28"/>
          <w:szCs w:val="28"/>
        </w:rPr>
        <w:t>о</w:t>
      </w:r>
      <w:r w:rsidRPr="006B7DAF">
        <w:rPr>
          <w:spacing w:val="42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предоставлении</w:t>
      </w:r>
      <w:r w:rsidRPr="006B7DAF">
        <w:rPr>
          <w:w w:val="95"/>
          <w:sz w:val="28"/>
          <w:szCs w:val="28"/>
        </w:rPr>
        <w:t xml:space="preserve"> субсидий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иных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межбюджетных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трансфертов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из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краевого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бюджета,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заключенных</w:t>
      </w:r>
      <w:r w:rsidRPr="006B7DAF">
        <w:rPr>
          <w:spacing w:val="1"/>
          <w:sz w:val="28"/>
          <w:szCs w:val="28"/>
        </w:rPr>
        <w:t xml:space="preserve"> администрацией муниципального района «Кыринский район» </w:t>
      </w:r>
      <w:r w:rsidRPr="006B7DAF">
        <w:rPr>
          <w:sz w:val="28"/>
          <w:szCs w:val="28"/>
        </w:rPr>
        <w:t>с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 xml:space="preserve">краевыми </w:t>
      </w:r>
      <w:r w:rsidRPr="006B7DAF">
        <w:rPr>
          <w:w w:val="95"/>
          <w:sz w:val="28"/>
          <w:szCs w:val="28"/>
        </w:rPr>
        <w:t>органами исполнительной власти, в том числе в части обеспечения условий</w:t>
      </w:r>
      <w:r w:rsidRPr="006B7DAF">
        <w:rPr>
          <w:spacing w:val="1"/>
          <w:w w:val="95"/>
          <w:sz w:val="28"/>
          <w:szCs w:val="28"/>
        </w:rPr>
        <w:t xml:space="preserve"> </w:t>
      </w:r>
      <w:proofErr w:type="spellStart"/>
      <w:r w:rsidRPr="006B7DAF">
        <w:rPr>
          <w:sz w:val="28"/>
          <w:szCs w:val="28"/>
        </w:rPr>
        <w:t>софинансирования</w:t>
      </w:r>
      <w:proofErr w:type="spellEnd"/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из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района 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достижения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показателей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результативности</w:t>
      </w:r>
      <w:proofErr w:type="gramEnd"/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использования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субсидий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межбюджетных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трансфертов,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установленных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соглашениями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предоставлении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субсидий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иных</w:t>
      </w:r>
      <w:r w:rsidRPr="006B7DAF">
        <w:rPr>
          <w:spacing w:val="-9"/>
          <w:sz w:val="28"/>
          <w:szCs w:val="28"/>
        </w:rPr>
        <w:t xml:space="preserve"> </w:t>
      </w:r>
      <w:r w:rsidRPr="006B7DAF">
        <w:rPr>
          <w:sz w:val="28"/>
          <w:szCs w:val="28"/>
        </w:rPr>
        <w:t>межбюджетных</w:t>
      </w:r>
      <w:r w:rsidRPr="006B7DAF">
        <w:rPr>
          <w:spacing w:val="12"/>
          <w:sz w:val="28"/>
          <w:szCs w:val="28"/>
        </w:rPr>
        <w:t xml:space="preserve"> </w:t>
      </w:r>
      <w:r w:rsidRPr="006B7DAF">
        <w:rPr>
          <w:sz w:val="28"/>
          <w:szCs w:val="28"/>
        </w:rPr>
        <w:t>трансфертов</w:t>
      </w:r>
      <w:r w:rsidRPr="006B7DAF">
        <w:rPr>
          <w:spacing w:val="8"/>
          <w:sz w:val="28"/>
          <w:szCs w:val="28"/>
        </w:rPr>
        <w:t xml:space="preserve"> </w:t>
      </w:r>
      <w:r w:rsidRPr="006B7DAF">
        <w:rPr>
          <w:sz w:val="28"/>
          <w:szCs w:val="28"/>
        </w:rPr>
        <w:t>из</w:t>
      </w:r>
      <w:r w:rsidRPr="006B7DAF">
        <w:rPr>
          <w:spacing w:val="-10"/>
          <w:sz w:val="28"/>
          <w:szCs w:val="28"/>
        </w:rPr>
        <w:t xml:space="preserve"> </w:t>
      </w:r>
      <w:r w:rsidRPr="006B7DAF">
        <w:rPr>
          <w:sz w:val="28"/>
          <w:szCs w:val="28"/>
        </w:rPr>
        <w:t>краевого</w:t>
      </w:r>
      <w:r w:rsidRPr="006B7DAF">
        <w:rPr>
          <w:spacing w:val="20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бюджета.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sz w:val="28"/>
          <w:szCs w:val="28"/>
        </w:rPr>
        <w:t xml:space="preserve">12. </w:t>
      </w:r>
      <w:proofErr w:type="gramStart"/>
      <w:r w:rsidRPr="006B7DAF">
        <w:rPr>
          <w:sz w:val="28"/>
          <w:szCs w:val="28"/>
        </w:rPr>
        <w:t>Установить,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что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2023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году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Управление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Федерального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казначейства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Забайкальскому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краю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осуществляет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казначейское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сопровождение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средств, предоставляемых из бюджета Забайкальского края,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предусмотренных в соответствии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со статьей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242</w:t>
      </w:r>
      <w:r w:rsidRPr="006B7DAF">
        <w:rPr>
          <w:sz w:val="28"/>
          <w:szCs w:val="28"/>
          <w:vertAlign w:val="superscript"/>
        </w:rPr>
        <w:t>2</w:t>
      </w:r>
      <w:r w:rsidRPr="006B7DAF">
        <w:rPr>
          <w:sz w:val="28"/>
          <w:szCs w:val="28"/>
        </w:rPr>
        <w:t>’ Бюджетного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кодекса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Российской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Федерации,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средств,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определенных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в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соответствии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со</w:t>
      </w:r>
      <w:r w:rsidRPr="006B7DAF">
        <w:rPr>
          <w:spacing w:val="6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статьей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242</w:t>
      </w:r>
      <w:r w:rsidRPr="006B7DAF">
        <w:rPr>
          <w:w w:val="95"/>
          <w:sz w:val="28"/>
          <w:szCs w:val="28"/>
          <w:vertAlign w:val="superscript"/>
        </w:rPr>
        <w:t>26</w:t>
      </w:r>
      <w:r w:rsidRPr="006B7DAF">
        <w:rPr>
          <w:w w:val="95"/>
          <w:sz w:val="28"/>
          <w:szCs w:val="28"/>
        </w:rPr>
        <w:t xml:space="preserve"> Бюджетного кодекса Российской Федерации, на основании обращения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Правительства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Забайкальского края в случаях, предусмотренных пунктом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1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статьи</w:t>
      </w:r>
      <w:r w:rsidRPr="006B7DAF">
        <w:rPr>
          <w:spacing w:val="5"/>
          <w:sz w:val="28"/>
          <w:szCs w:val="28"/>
        </w:rPr>
        <w:t xml:space="preserve"> </w:t>
      </w:r>
      <w:r w:rsidRPr="006B7DAF">
        <w:rPr>
          <w:sz w:val="28"/>
          <w:szCs w:val="28"/>
        </w:rPr>
        <w:t>220</w:t>
      </w:r>
      <w:r w:rsidRPr="006B7DAF">
        <w:rPr>
          <w:sz w:val="28"/>
          <w:szCs w:val="28"/>
          <w:vertAlign w:val="superscript"/>
        </w:rPr>
        <w:t>2</w:t>
      </w:r>
      <w:r w:rsidRPr="006B7DAF">
        <w:rPr>
          <w:spacing w:val="-16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Бюджетного</w:t>
      </w:r>
      <w:r w:rsidRPr="006B7DAF">
        <w:rPr>
          <w:spacing w:val="11"/>
          <w:sz w:val="28"/>
          <w:szCs w:val="28"/>
        </w:rPr>
        <w:t xml:space="preserve"> </w:t>
      </w:r>
      <w:r w:rsidRPr="006B7DAF">
        <w:rPr>
          <w:sz w:val="28"/>
          <w:szCs w:val="28"/>
        </w:rPr>
        <w:t>кодекса</w:t>
      </w:r>
      <w:r w:rsidRPr="006B7DAF">
        <w:rPr>
          <w:spacing w:val="-7"/>
          <w:sz w:val="28"/>
          <w:szCs w:val="28"/>
        </w:rPr>
        <w:t xml:space="preserve"> </w:t>
      </w:r>
      <w:r w:rsidRPr="006B7DAF">
        <w:rPr>
          <w:sz w:val="28"/>
          <w:szCs w:val="28"/>
        </w:rPr>
        <w:t>Российской</w:t>
      </w:r>
      <w:r w:rsidRPr="006B7DAF">
        <w:rPr>
          <w:spacing w:val="11"/>
          <w:sz w:val="28"/>
          <w:szCs w:val="28"/>
        </w:rPr>
        <w:t xml:space="preserve"> </w:t>
      </w:r>
      <w:r w:rsidRPr="006B7DAF">
        <w:rPr>
          <w:sz w:val="28"/>
          <w:szCs w:val="28"/>
        </w:rPr>
        <w:t>Федерации.</w:t>
      </w:r>
      <w:proofErr w:type="gramEnd"/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w w:val="95"/>
          <w:sz w:val="28"/>
          <w:szCs w:val="28"/>
        </w:rPr>
        <w:t>При казначейском сопровождении средств, указанных в абзаце первом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настоящего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подпункта,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Управление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Федерального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казначейства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Забайкальскому краю осуществляет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санкционирование операций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в порядке,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установленном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Правительством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Российской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Федерации,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с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отражением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на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лицевых счетах, открытых в Управлении Федерального казначейства по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lastRenderedPageBreak/>
        <w:t>Забайкальскому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краю,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порядке,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установленном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Федеральным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казначейством.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w w:val="95"/>
          <w:sz w:val="28"/>
          <w:szCs w:val="28"/>
        </w:rPr>
        <w:t>13. Рекомендовать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органам местного самоуправления муниципальных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образований</w:t>
      </w:r>
      <w:r w:rsidRPr="006B7DAF">
        <w:rPr>
          <w:spacing w:val="17"/>
          <w:w w:val="95"/>
          <w:sz w:val="28"/>
          <w:szCs w:val="28"/>
        </w:rPr>
        <w:t xml:space="preserve"> </w:t>
      </w:r>
      <w:r w:rsidRPr="006B7DAF">
        <w:rPr>
          <w:spacing w:val="34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района: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sz w:val="28"/>
          <w:szCs w:val="28"/>
        </w:rPr>
        <w:t>1) обеспечить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принятие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мер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повышению</w:t>
      </w:r>
      <w:r w:rsidRPr="006B7DAF">
        <w:rPr>
          <w:spacing w:val="1"/>
          <w:sz w:val="28"/>
          <w:szCs w:val="28"/>
        </w:rPr>
        <w:t xml:space="preserve"> </w:t>
      </w:r>
      <w:proofErr w:type="gramStart"/>
      <w:r w:rsidRPr="006B7DAF">
        <w:rPr>
          <w:sz w:val="28"/>
          <w:szCs w:val="28"/>
        </w:rPr>
        <w:t>устойчивости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роста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поступлений доходов муниципальных образований района</w:t>
      </w:r>
      <w:proofErr w:type="gramEnd"/>
      <w:r w:rsidRPr="006B7DAF">
        <w:rPr>
          <w:sz w:val="28"/>
          <w:szCs w:val="28"/>
        </w:rPr>
        <w:t>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pacing w:val="1"/>
          <w:w w:val="95"/>
          <w:sz w:val="28"/>
          <w:szCs w:val="28"/>
        </w:rPr>
      </w:pPr>
      <w:r w:rsidRPr="006B7DAF">
        <w:rPr>
          <w:w w:val="95"/>
          <w:sz w:val="28"/>
          <w:szCs w:val="28"/>
        </w:rPr>
        <w:t>2) осуществлять анализ поступления налога на доходы физических лиц;</w:t>
      </w:r>
      <w:r w:rsidRPr="006B7DAF">
        <w:rPr>
          <w:spacing w:val="1"/>
          <w:w w:val="95"/>
          <w:sz w:val="28"/>
          <w:szCs w:val="28"/>
        </w:rPr>
        <w:t xml:space="preserve">     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proofErr w:type="gramStart"/>
      <w:r w:rsidRPr="006B7DAF">
        <w:rPr>
          <w:spacing w:val="1"/>
          <w:w w:val="95"/>
          <w:sz w:val="28"/>
          <w:szCs w:val="28"/>
        </w:rPr>
        <w:t xml:space="preserve">3) </w:t>
      </w:r>
      <w:r w:rsidRPr="006B7DAF">
        <w:rPr>
          <w:w w:val="95"/>
          <w:sz w:val="28"/>
          <w:szCs w:val="28"/>
        </w:rPr>
        <w:t>обеспечивать представление и ведение реестров источников доходов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местных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соответствии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постановлением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Правительства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Забайкальского края от 19 декабря 2017 года №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522 «Об утверждении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Порядка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представления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реестров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источников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доходов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pacing w:val="-1"/>
          <w:sz w:val="28"/>
          <w:szCs w:val="28"/>
        </w:rPr>
        <w:t>муниципальных</w:t>
      </w:r>
      <w:r w:rsidRPr="006B7DAF">
        <w:rPr>
          <w:sz w:val="28"/>
          <w:szCs w:val="28"/>
        </w:rPr>
        <w:t xml:space="preserve"> образований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Забайкальского края и реестра источников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доходов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бюджета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территориального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фонда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обязательного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медицинского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страхования Забайкальского края в Министерство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финансов Забайкальского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края»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</w:t>
      </w:r>
      <w:r w:rsidRPr="006B7DAF">
        <w:rPr>
          <w:spacing w:val="-12"/>
          <w:sz w:val="28"/>
          <w:szCs w:val="28"/>
        </w:rPr>
        <w:t xml:space="preserve"> </w:t>
      </w:r>
      <w:r w:rsidRPr="006B7DAF">
        <w:rPr>
          <w:sz w:val="28"/>
          <w:szCs w:val="28"/>
        </w:rPr>
        <w:t>муниципальными</w:t>
      </w:r>
      <w:r w:rsidRPr="006B7DAF">
        <w:rPr>
          <w:spacing w:val="-5"/>
          <w:sz w:val="28"/>
          <w:szCs w:val="28"/>
        </w:rPr>
        <w:t xml:space="preserve"> </w:t>
      </w:r>
      <w:r w:rsidRPr="006B7DAF">
        <w:rPr>
          <w:sz w:val="28"/>
          <w:szCs w:val="28"/>
        </w:rPr>
        <w:t>нормативными</w:t>
      </w:r>
      <w:r w:rsidRPr="006B7DAF">
        <w:rPr>
          <w:spacing w:val="23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правовыми</w:t>
      </w:r>
      <w:r w:rsidRPr="006B7DAF">
        <w:rPr>
          <w:spacing w:val="3"/>
          <w:sz w:val="28"/>
          <w:szCs w:val="28"/>
        </w:rPr>
        <w:t xml:space="preserve"> </w:t>
      </w:r>
      <w:r w:rsidRPr="006B7DAF">
        <w:rPr>
          <w:sz w:val="28"/>
          <w:szCs w:val="28"/>
        </w:rPr>
        <w:t>актами;</w:t>
      </w:r>
      <w:proofErr w:type="gramEnd"/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pacing w:val="1"/>
          <w:sz w:val="28"/>
          <w:szCs w:val="28"/>
        </w:rPr>
      </w:pPr>
      <w:r w:rsidRPr="006B7DAF">
        <w:rPr>
          <w:sz w:val="28"/>
          <w:szCs w:val="28"/>
        </w:rPr>
        <w:t>4) обеспечить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согласование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показателей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прогноза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социально-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экономического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развития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для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обоснования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расчета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налога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на</w:t>
      </w:r>
      <w:r w:rsidRPr="006B7DAF">
        <w:rPr>
          <w:spacing w:val="1"/>
          <w:sz w:val="28"/>
          <w:szCs w:val="28"/>
        </w:rPr>
        <w:t xml:space="preserve"> </w:t>
      </w:r>
      <w:proofErr w:type="spellStart"/>
      <w:r w:rsidRPr="006B7DAF">
        <w:rPr>
          <w:sz w:val="28"/>
          <w:szCs w:val="28"/>
        </w:rPr>
        <w:t>д</w:t>
      </w:r>
      <w:proofErr w:type="gramStart"/>
      <w:r w:rsidRPr="006B7DAF">
        <w:rPr>
          <w:sz w:val="28"/>
          <w:szCs w:val="28"/>
        </w:rPr>
        <w:t>oxo</w:t>
      </w:r>
      <w:proofErr w:type="gramEnd"/>
      <w:r w:rsidRPr="006B7DAF">
        <w:rPr>
          <w:sz w:val="28"/>
          <w:szCs w:val="28"/>
        </w:rPr>
        <w:t>ды</w:t>
      </w:r>
      <w:proofErr w:type="spellEnd"/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физических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лиц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(среднесписочная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численность</w:t>
      </w:r>
      <w:r w:rsidRPr="006B7DAF">
        <w:rPr>
          <w:spacing w:val="66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работников</w:t>
      </w:r>
      <w:r w:rsidRPr="006B7DAF">
        <w:rPr>
          <w:spacing w:val="66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организаций,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фонд начисленной заработной платы всех работников) с учетом данных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статистической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налоговой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отчетности,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информации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из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расчетных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документов о поступивших от юридических лиц платежах, являющихся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источниками</w:t>
      </w:r>
      <w:r w:rsidRPr="006B7DAF">
        <w:rPr>
          <w:spacing w:val="40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формирования</w:t>
      </w:r>
      <w:r w:rsidRPr="006B7DAF">
        <w:rPr>
          <w:spacing w:val="58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доходов</w:t>
      </w:r>
      <w:r w:rsidRPr="006B7DAF">
        <w:rPr>
          <w:spacing w:val="23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соответствующего</w:t>
      </w:r>
      <w:r w:rsidRPr="006B7DAF">
        <w:rPr>
          <w:spacing w:val="8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 xml:space="preserve">консолидированного </w:t>
      </w:r>
      <w:r w:rsidRPr="006B7DAF">
        <w:rPr>
          <w:sz w:val="28"/>
          <w:szCs w:val="28"/>
        </w:rPr>
        <w:t>бюджета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муниципального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района;</w:t>
      </w:r>
      <w:r w:rsidRPr="006B7DAF">
        <w:rPr>
          <w:spacing w:val="1"/>
          <w:sz w:val="28"/>
          <w:szCs w:val="28"/>
        </w:rPr>
        <w:t xml:space="preserve"> 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proofErr w:type="gramStart"/>
      <w:r w:rsidRPr="006B7DAF">
        <w:rPr>
          <w:spacing w:val="1"/>
          <w:sz w:val="28"/>
          <w:szCs w:val="28"/>
        </w:rPr>
        <w:t xml:space="preserve">5) </w:t>
      </w:r>
      <w:r w:rsidRPr="006B7DAF">
        <w:rPr>
          <w:sz w:val="28"/>
          <w:szCs w:val="28"/>
        </w:rPr>
        <w:t>обеспечить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формирование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перечней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налоговых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расходов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муниципальных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образований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района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соответствии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pacing w:val="-1"/>
          <w:sz w:val="28"/>
          <w:szCs w:val="28"/>
        </w:rPr>
        <w:t xml:space="preserve">требованиями статьи </w:t>
      </w:r>
      <w:r w:rsidRPr="006B7DAF">
        <w:rPr>
          <w:sz w:val="28"/>
          <w:szCs w:val="28"/>
        </w:rPr>
        <w:t>174</w:t>
      </w:r>
      <w:r w:rsidRPr="006B7DAF">
        <w:rPr>
          <w:sz w:val="28"/>
          <w:szCs w:val="28"/>
          <w:vertAlign w:val="superscript"/>
        </w:rPr>
        <w:t>3</w:t>
      </w:r>
      <w:r w:rsidRPr="006B7DAF">
        <w:rPr>
          <w:sz w:val="28"/>
          <w:szCs w:val="28"/>
        </w:rPr>
        <w:t xml:space="preserve"> Бюджетного кодекса Российской Федерации 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проведение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оценки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налоговых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расходов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муниципальных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образований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района в порядке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и сроки, установленные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органами местного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самоуправления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муниципальных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образований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района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соблюдением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требований,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установленных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постановлением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Правительством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Российской</w:t>
      </w:r>
      <w:r w:rsidRPr="006B7DAF">
        <w:rPr>
          <w:spacing w:val="6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Федерации</w:t>
      </w:r>
      <w:r w:rsidRPr="006B7DAF">
        <w:rPr>
          <w:spacing w:val="6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от 22 июня 2019 года №</w:t>
      </w:r>
      <w:r w:rsidRPr="006B7DAF">
        <w:rPr>
          <w:spacing w:val="6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796 «Об общих требованиях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к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оценке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налоговых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расходов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субъектов</w:t>
      </w:r>
      <w:proofErr w:type="gramEnd"/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Российской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Федерации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муниципальных</w:t>
      </w:r>
      <w:r w:rsidRPr="006B7DAF">
        <w:rPr>
          <w:spacing w:val="23"/>
          <w:sz w:val="28"/>
          <w:szCs w:val="28"/>
        </w:rPr>
        <w:t xml:space="preserve"> </w:t>
      </w:r>
      <w:r w:rsidRPr="006B7DAF">
        <w:rPr>
          <w:sz w:val="28"/>
          <w:szCs w:val="28"/>
        </w:rPr>
        <w:t>образований»;</w:t>
      </w:r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proofErr w:type="gramStart"/>
      <w:r w:rsidRPr="006B7DAF">
        <w:rPr>
          <w:sz w:val="28"/>
          <w:szCs w:val="28"/>
        </w:rPr>
        <w:t xml:space="preserve">6) </w:t>
      </w:r>
      <w:r w:rsidRPr="006B7DAF">
        <w:rPr>
          <w:w w:val="95"/>
          <w:sz w:val="28"/>
          <w:szCs w:val="28"/>
        </w:rPr>
        <w:t>не допускать уменьшения бюджетных ассигнований, доведенных на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pacing w:val="-1"/>
          <w:sz w:val="28"/>
          <w:szCs w:val="28"/>
        </w:rPr>
        <w:t xml:space="preserve">2023 год на </w:t>
      </w:r>
      <w:r w:rsidRPr="006B7DAF">
        <w:rPr>
          <w:sz w:val="28"/>
          <w:szCs w:val="28"/>
        </w:rPr>
        <w:t>исполнение первоочередных расходных обязательств, в целях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pacing w:val="-1"/>
          <w:sz w:val="28"/>
          <w:szCs w:val="28"/>
        </w:rPr>
        <w:t xml:space="preserve">увеличения бюджетных ассигнований, предусмотренных на </w:t>
      </w:r>
      <w:r w:rsidRPr="006B7DAF">
        <w:rPr>
          <w:sz w:val="28"/>
          <w:szCs w:val="28"/>
        </w:rPr>
        <w:t>иные цели, за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исключением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обязательств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на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исполнение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судебных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актов,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предусматривающих обращение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взыскания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на средства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местного</w:t>
      </w:r>
      <w:r w:rsidRPr="006B7DAF">
        <w:rPr>
          <w:spacing w:val="6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бюджета,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для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решения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неотложных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задач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путем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временного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отвлечения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согласованию</w:t>
      </w:r>
      <w:r w:rsidRPr="006B7DAF">
        <w:rPr>
          <w:spacing w:val="23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с</w:t>
      </w:r>
      <w:r w:rsidRPr="006B7DAF">
        <w:rPr>
          <w:spacing w:val="-7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Комитетом по финансам</w:t>
      </w:r>
      <w:r w:rsidRPr="006B7DAF">
        <w:rPr>
          <w:spacing w:val="17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с последующим</w:t>
      </w:r>
      <w:r w:rsidRPr="006B7DAF">
        <w:rPr>
          <w:spacing w:val="37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восстановлением;</w:t>
      </w:r>
      <w:proofErr w:type="gramEnd"/>
    </w:p>
    <w:p w:rsidR="006B7DAF" w:rsidRPr="006B7DAF" w:rsidRDefault="006B7DAF" w:rsidP="00215CDD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6B7DAF">
        <w:rPr>
          <w:spacing w:val="-1"/>
          <w:sz w:val="28"/>
          <w:szCs w:val="28"/>
        </w:rPr>
        <w:t>7) обеспечить</w:t>
      </w:r>
      <w:r w:rsidRPr="006B7DAF">
        <w:rPr>
          <w:sz w:val="28"/>
          <w:szCs w:val="28"/>
        </w:rPr>
        <w:t xml:space="preserve"> </w:t>
      </w:r>
      <w:r w:rsidRPr="006B7DAF">
        <w:rPr>
          <w:spacing w:val="-1"/>
          <w:sz w:val="28"/>
          <w:szCs w:val="28"/>
        </w:rPr>
        <w:t>лимитами</w:t>
      </w:r>
      <w:r w:rsidRPr="006B7DAF">
        <w:rPr>
          <w:sz w:val="28"/>
          <w:szCs w:val="28"/>
        </w:rPr>
        <w:t xml:space="preserve"> бюджетных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обязательств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(бюджетными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ассигнованиями)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2023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году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кредиторскую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задолженность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местных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бюджетов,</w:t>
      </w:r>
      <w:r w:rsidRPr="006B7DAF">
        <w:rPr>
          <w:spacing w:val="4"/>
          <w:sz w:val="28"/>
          <w:szCs w:val="28"/>
        </w:rPr>
        <w:t xml:space="preserve"> </w:t>
      </w:r>
      <w:r w:rsidRPr="006B7DAF">
        <w:rPr>
          <w:sz w:val="28"/>
          <w:szCs w:val="28"/>
        </w:rPr>
        <w:t>сложившуюся</w:t>
      </w:r>
      <w:r w:rsidRPr="006B7DAF">
        <w:rPr>
          <w:spacing w:val="16"/>
          <w:sz w:val="28"/>
          <w:szCs w:val="28"/>
        </w:rPr>
        <w:t xml:space="preserve"> </w:t>
      </w:r>
      <w:r w:rsidRPr="006B7DAF">
        <w:rPr>
          <w:sz w:val="28"/>
          <w:szCs w:val="28"/>
        </w:rPr>
        <w:t>на</w:t>
      </w:r>
      <w:r w:rsidRPr="006B7DAF">
        <w:rPr>
          <w:spacing w:val="-15"/>
          <w:sz w:val="28"/>
          <w:szCs w:val="28"/>
        </w:rPr>
        <w:t xml:space="preserve"> </w:t>
      </w:r>
      <w:r w:rsidRPr="006B7DAF">
        <w:rPr>
          <w:sz w:val="28"/>
          <w:szCs w:val="28"/>
        </w:rPr>
        <w:t>1</w:t>
      </w:r>
      <w:r w:rsidRPr="006B7DAF">
        <w:rPr>
          <w:spacing w:val="-18"/>
          <w:sz w:val="28"/>
          <w:szCs w:val="28"/>
        </w:rPr>
        <w:t xml:space="preserve"> </w:t>
      </w:r>
      <w:r w:rsidRPr="006B7DAF">
        <w:rPr>
          <w:sz w:val="28"/>
          <w:szCs w:val="28"/>
        </w:rPr>
        <w:t>января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2023</w:t>
      </w:r>
      <w:r w:rsidRPr="006B7DAF">
        <w:rPr>
          <w:spacing w:val="-9"/>
          <w:sz w:val="28"/>
          <w:szCs w:val="28"/>
        </w:rPr>
        <w:t xml:space="preserve"> </w:t>
      </w:r>
      <w:r w:rsidRPr="006B7DAF">
        <w:rPr>
          <w:sz w:val="28"/>
          <w:szCs w:val="28"/>
        </w:rPr>
        <w:t>года,</w:t>
      </w:r>
      <w:r w:rsidRPr="006B7DAF">
        <w:rPr>
          <w:spacing w:val="-9"/>
          <w:sz w:val="28"/>
          <w:szCs w:val="28"/>
        </w:rPr>
        <w:t xml:space="preserve"> </w:t>
      </w:r>
      <w:r w:rsidRPr="006B7DAF">
        <w:rPr>
          <w:sz w:val="28"/>
          <w:szCs w:val="28"/>
        </w:rPr>
        <w:t>в</w:t>
      </w:r>
      <w:r w:rsidRPr="006B7DAF">
        <w:rPr>
          <w:spacing w:val="-18"/>
          <w:sz w:val="28"/>
          <w:szCs w:val="28"/>
        </w:rPr>
        <w:t xml:space="preserve"> </w:t>
      </w:r>
      <w:r w:rsidRPr="006B7DAF">
        <w:rPr>
          <w:sz w:val="28"/>
          <w:szCs w:val="28"/>
        </w:rPr>
        <w:t>полном</w:t>
      </w:r>
      <w:r w:rsidRPr="006B7DAF">
        <w:rPr>
          <w:spacing w:val="6"/>
          <w:sz w:val="28"/>
          <w:szCs w:val="28"/>
        </w:rPr>
        <w:t xml:space="preserve"> </w:t>
      </w:r>
      <w:r w:rsidRPr="006B7DAF">
        <w:rPr>
          <w:sz w:val="28"/>
          <w:szCs w:val="28"/>
        </w:rPr>
        <w:t>объеме;</w:t>
      </w:r>
    </w:p>
    <w:p w:rsidR="006B7DAF" w:rsidRPr="006B7DAF" w:rsidRDefault="00215CDD" w:rsidP="00215CDD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7DAF" w:rsidRPr="006B7DAF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="006B7DAF"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B7DAF" w:rsidRPr="006B7DAF">
        <w:rPr>
          <w:rFonts w:ascii="Times New Roman" w:hAnsi="Times New Roman" w:cs="Times New Roman"/>
          <w:sz w:val="28"/>
          <w:szCs w:val="28"/>
        </w:rPr>
        <w:t>исполнение</w:t>
      </w:r>
      <w:r w:rsidR="006B7DAF"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="006B7DAF" w:rsidRPr="006B7DAF">
        <w:rPr>
          <w:rFonts w:ascii="Times New Roman" w:hAnsi="Times New Roman" w:cs="Times New Roman"/>
          <w:sz w:val="28"/>
          <w:szCs w:val="28"/>
        </w:rPr>
        <w:t>бюджетов</w:t>
      </w:r>
      <w:r w:rsidR="006B7DAF"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="006B7DAF" w:rsidRPr="006B7DAF">
        <w:rPr>
          <w:rFonts w:ascii="Times New Roman" w:hAnsi="Times New Roman" w:cs="Times New Roman"/>
          <w:sz w:val="28"/>
          <w:szCs w:val="28"/>
        </w:rPr>
        <w:t>муниципальных</w:t>
      </w:r>
      <w:r w:rsidR="006B7DAF"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B7DAF" w:rsidRPr="006B7DAF">
        <w:rPr>
          <w:rFonts w:ascii="Times New Roman" w:hAnsi="Times New Roman" w:cs="Times New Roman"/>
          <w:sz w:val="28"/>
          <w:szCs w:val="28"/>
        </w:rPr>
        <w:t xml:space="preserve">образований  района, </w:t>
      </w:r>
      <w:r w:rsidR="006B7DAF" w:rsidRPr="006B7DAF">
        <w:rPr>
          <w:rFonts w:ascii="Times New Roman" w:hAnsi="Times New Roman" w:cs="Times New Roman"/>
          <w:w w:val="95"/>
          <w:sz w:val="28"/>
          <w:szCs w:val="28"/>
        </w:rPr>
        <w:t>в части</w:t>
      </w:r>
      <w:r w:rsidR="006B7DAF" w:rsidRPr="006B7DA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6B7DAF" w:rsidRPr="006B7DAF">
        <w:rPr>
          <w:rFonts w:ascii="Times New Roman" w:hAnsi="Times New Roman" w:cs="Times New Roman"/>
          <w:sz w:val="28"/>
          <w:szCs w:val="28"/>
        </w:rPr>
        <w:t>ведения</w:t>
      </w:r>
      <w:r w:rsidR="006B7DAF"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B7DAF" w:rsidRPr="006B7DAF">
        <w:rPr>
          <w:rFonts w:ascii="Times New Roman" w:hAnsi="Times New Roman" w:cs="Times New Roman"/>
          <w:sz w:val="28"/>
          <w:szCs w:val="28"/>
        </w:rPr>
        <w:t>бюджетной</w:t>
      </w:r>
      <w:r w:rsidR="006B7DAF"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B7DAF" w:rsidRPr="006B7DAF">
        <w:rPr>
          <w:rFonts w:ascii="Times New Roman" w:hAnsi="Times New Roman" w:cs="Times New Roman"/>
          <w:sz w:val="28"/>
          <w:szCs w:val="28"/>
        </w:rPr>
        <w:t>росписи</w:t>
      </w:r>
      <w:r w:rsidR="006B7DAF"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B7DAF" w:rsidRPr="006B7DAF">
        <w:rPr>
          <w:rFonts w:ascii="Times New Roman" w:hAnsi="Times New Roman" w:cs="Times New Roman"/>
          <w:sz w:val="28"/>
          <w:szCs w:val="28"/>
        </w:rPr>
        <w:t>получателей</w:t>
      </w:r>
      <w:r w:rsidR="006B7DAF"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B7DAF" w:rsidRPr="006B7DAF">
        <w:rPr>
          <w:rFonts w:ascii="Times New Roman" w:hAnsi="Times New Roman" w:cs="Times New Roman"/>
          <w:sz w:val="28"/>
          <w:szCs w:val="28"/>
        </w:rPr>
        <w:t>бюджетных</w:t>
      </w:r>
      <w:r w:rsidR="006B7DAF"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B7DAF" w:rsidRPr="006B7DAF">
        <w:rPr>
          <w:rFonts w:ascii="Times New Roman" w:hAnsi="Times New Roman" w:cs="Times New Roman"/>
          <w:sz w:val="28"/>
          <w:szCs w:val="28"/>
        </w:rPr>
        <w:t>средств,</w:t>
      </w:r>
      <w:r w:rsidR="006B7DAF"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B7DAF" w:rsidRPr="006B7DAF">
        <w:rPr>
          <w:rFonts w:ascii="Times New Roman" w:hAnsi="Times New Roman" w:cs="Times New Roman"/>
          <w:sz w:val="28"/>
          <w:szCs w:val="28"/>
        </w:rPr>
        <w:t>формирование</w:t>
      </w:r>
      <w:r w:rsidR="006B7DAF"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B7DAF" w:rsidRPr="006B7DAF">
        <w:rPr>
          <w:rFonts w:ascii="Times New Roman" w:hAnsi="Times New Roman" w:cs="Times New Roman"/>
          <w:sz w:val="28"/>
          <w:szCs w:val="28"/>
        </w:rPr>
        <w:t>расходных</w:t>
      </w:r>
      <w:r w:rsidR="006B7DAF"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B7DAF" w:rsidRPr="006B7DAF">
        <w:rPr>
          <w:rFonts w:ascii="Times New Roman" w:hAnsi="Times New Roman" w:cs="Times New Roman"/>
          <w:w w:val="95"/>
          <w:sz w:val="28"/>
          <w:szCs w:val="28"/>
        </w:rPr>
        <w:t>расписаний</w:t>
      </w:r>
      <w:r w:rsidR="006B7DAF" w:rsidRPr="006B7DA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6B7DAF" w:rsidRPr="006B7DAF">
        <w:rPr>
          <w:rFonts w:ascii="Times New Roman" w:hAnsi="Times New Roman" w:cs="Times New Roman"/>
          <w:w w:val="95"/>
          <w:sz w:val="28"/>
          <w:szCs w:val="28"/>
        </w:rPr>
        <w:t>с</w:t>
      </w:r>
      <w:r w:rsidR="006B7DAF" w:rsidRPr="006B7DA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6B7DAF" w:rsidRPr="006B7DAF">
        <w:rPr>
          <w:rFonts w:ascii="Times New Roman" w:hAnsi="Times New Roman" w:cs="Times New Roman"/>
          <w:w w:val="95"/>
          <w:sz w:val="28"/>
          <w:szCs w:val="28"/>
        </w:rPr>
        <w:t>последующей</w:t>
      </w:r>
      <w:r w:rsidR="006B7DAF" w:rsidRPr="006B7DA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6B7DAF" w:rsidRPr="006B7DAF">
        <w:rPr>
          <w:rFonts w:ascii="Times New Roman" w:hAnsi="Times New Roman" w:cs="Times New Roman"/>
          <w:w w:val="95"/>
          <w:sz w:val="28"/>
          <w:szCs w:val="28"/>
        </w:rPr>
        <w:t>выгрузкой</w:t>
      </w:r>
      <w:r w:rsidR="006B7DAF" w:rsidRPr="006B7DA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6B7DAF" w:rsidRPr="006B7DAF">
        <w:rPr>
          <w:rFonts w:ascii="Times New Roman" w:hAnsi="Times New Roman" w:cs="Times New Roman"/>
          <w:w w:val="95"/>
          <w:sz w:val="28"/>
          <w:szCs w:val="28"/>
        </w:rPr>
        <w:t>из</w:t>
      </w:r>
      <w:r w:rsidR="006B7DAF" w:rsidRPr="006B7DA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6B7DAF" w:rsidRPr="006B7DAF">
        <w:rPr>
          <w:rFonts w:ascii="Times New Roman" w:hAnsi="Times New Roman" w:cs="Times New Roman"/>
          <w:w w:val="95"/>
          <w:sz w:val="28"/>
          <w:szCs w:val="28"/>
        </w:rPr>
        <w:lastRenderedPageBreak/>
        <w:t>Автоматизированной системы</w:t>
      </w:r>
      <w:r w:rsidR="006B7DAF" w:rsidRPr="006B7DA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6B7DAF" w:rsidRPr="006B7DAF">
        <w:rPr>
          <w:rFonts w:ascii="Times New Roman" w:hAnsi="Times New Roman" w:cs="Times New Roman"/>
          <w:w w:val="95"/>
          <w:sz w:val="28"/>
          <w:szCs w:val="28"/>
        </w:rPr>
        <w:t>и</w:t>
      </w:r>
      <w:r w:rsidR="006B7DAF" w:rsidRPr="006B7DA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6B7DAF" w:rsidRPr="006B7DAF">
        <w:rPr>
          <w:rFonts w:ascii="Times New Roman" w:hAnsi="Times New Roman" w:cs="Times New Roman"/>
          <w:sz w:val="28"/>
          <w:szCs w:val="28"/>
        </w:rPr>
        <w:t>загрузкой</w:t>
      </w:r>
      <w:r w:rsidR="006B7DAF"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B7DAF" w:rsidRPr="006B7DAF">
        <w:rPr>
          <w:rFonts w:ascii="Times New Roman" w:hAnsi="Times New Roman" w:cs="Times New Roman"/>
          <w:sz w:val="28"/>
          <w:szCs w:val="28"/>
        </w:rPr>
        <w:t>в</w:t>
      </w:r>
      <w:r w:rsidR="006B7DAF"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B7DAF" w:rsidRPr="006B7DAF">
        <w:rPr>
          <w:rFonts w:ascii="Times New Roman" w:hAnsi="Times New Roman" w:cs="Times New Roman"/>
          <w:sz w:val="28"/>
          <w:szCs w:val="28"/>
        </w:rPr>
        <w:t>систему</w:t>
      </w:r>
      <w:r w:rsidR="006B7DAF"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B7DAF" w:rsidRPr="006B7DAF">
        <w:rPr>
          <w:rFonts w:ascii="Times New Roman" w:hAnsi="Times New Roman" w:cs="Times New Roman"/>
          <w:sz w:val="28"/>
          <w:szCs w:val="28"/>
        </w:rPr>
        <w:t>удаленного</w:t>
      </w:r>
      <w:r w:rsidR="006B7DAF"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B7DAF" w:rsidRPr="006B7DAF">
        <w:rPr>
          <w:rFonts w:ascii="Times New Roman" w:hAnsi="Times New Roman" w:cs="Times New Roman"/>
          <w:sz w:val="28"/>
          <w:szCs w:val="28"/>
        </w:rPr>
        <w:t>финансового</w:t>
      </w:r>
      <w:r w:rsidR="006B7DAF"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B7DAF" w:rsidRPr="006B7DAF">
        <w:rPr>
          <w:rFonts w:ascii="Times New Roman" w:hAnsi="Times New Roman" w:cs="Times New Roman"/>
          <w:sz w:val="28"/>
          <w:szCs w:val="28"/>
        </w:rPr>
        <w:t>документооборота</w:t>
      </w:r>
      <w:r w:rsidR="006B7DAF"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B7DAF" w:rsidRPr="006B7DAF">
        <w:rPr>
          <w:rFonts w:ascii="Times New Roman" w:hAnsi="Times New Roman" w:cs="Times New Roman"/>
          <w:w w:val="95"/>
          <w:sz w:val="28"/>
          <w:szCs w:val="28"/>
        </w:rPr>
        <w:t>автоматизированной</w:t>
      </w:r>
      <w:r w:rsidR="006B7DAF" w:rsidRPr="006B7DAF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="006B7DAF" w:rsidRPr="006B7DAF">
        <w:rPr>
          <w:rFonts w:ascii="Times New Roman" w:hAnsi="Times New Roman" w:cs="Times New Roman"/>
          <w:w w:val="95"/>
          <w:sz w:val="28"/>
          <w:szCs w:val="28"/>
        </w:rPr>
        <w:t>системы</w:t>
      </w:r>
      <w:r w:rsidR="006B7DAF" w:rsidRPr="006B7DAF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="006B7DAF" w:rsidRPr="006B7DAF">
        <w:rPr>
          <w:rFonts w:ascii="Times New Roman" w:hAnsi="Times New Roman" w:cs="Times New Roman"/>
          <w:w w:val="95"/>
          <w:sz w:val="28"/>
          <w:szCs w:val="28"/>
        </w:rPr>
        <w:t>Федерального</w:t>
      </w:r>
      <w:r w:rsidR="006B7DAF" w:rsidRPr="006B7DAF">
        <w:rPr>
          <w:rFonts w:ascii="Times New Roman" w:hAnsi="Times New Roman" w:cs="Times New Roman"/>
          <w:spacing w:val="43"/>
          <w:w w:val="95"/>
          <w:sz w:val="28"/>
          <w:szCs w:val="28"/>
        </w:rPr>
        <w:t xml:space="preserve"> </w:t>
      </w:r>
      <w:r w:rsidR="006B7DAF" w:rsidRPr="006B7DAF">
        <w:rPr>
          <w:rFonts w:ascii="Times New Roman" w:hAnsi="Times New Roman" w:cs="Times New Roman"/>
          <w:w w:val="95"/>
          <w:sz w:val="28"/>
          <w:szCs w:val="28"/>
        </w:rPr>
        <w:t>казначейства;</w:t>
      </w:r>
    </w:p>
    <w:p w:rsidR="006B7DAF" w:rsidRPr="00215CDD" w:rsidRDefault="006B7DAF" w:rsidP="00215CDD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7DAF">
        <w:rPr>
          <w:rFonts w:ascii="Times New Roman" w:hAnsi="Times New Roman" w:cs="Times New Roman"/>
          <w:sz w:val="28"/>
          <w:szCs w:val="28"/>
        </w:rPr>
        <w:t>не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допускать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образования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просроченной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кредиторской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задолженности</w:t>
      </w:r>
      <w:r w:rsidRPr="006B7DA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по</w:t>
      </w:r>
      <w:r w:rsidR="00215CDD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w w:val="95"/>
          <w:sz w:val="28"/>
          <w:szCs w:val="28"/>
        </w:rPr>
        <w:t>расходным</w:t>
      </w:r>
      <w:r w:rsidRPr="00215CD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w w:val="95"/>
          <w:sz w:val="28"/>
          <w:szCs w:val="28"/>
        </w:rPr>
        <w:t>обязательствам</w:t>
      </w:r>
      <w:r w:rsidRPr="00215CD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w w:val="95"/>
          <w:sz w:val="28"/>
          <w:szCs w:val="28"/>
        </w:rPr>
        <w:t>бюджетов</w:t>
      </w:r>
      <w:r w:rsidRPr="00215CD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w w:val="95"/>
          <w:sz w:val="28"/>
          <w:szCs w:val="28"/>
        </w:rPr>
        <w:t>муниципальных</w:t>
      </w:r>
      <w:r w:rsidRPr="00215CD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w w:val="95"/>
          <w:sz w:val="28"/>
          <w:szCs w:val="28"/>
        </w:rPr>
        <w:t>образований района,</w:t>
      </w:r>
      <w:r w:rsidRPr="00215CD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w w:val="95"/>
          <w:sz w:val="28"/>
          <w:szCs w:val="28"/>
        </w:rPr>
        <w:t xml:space="preserve"> в том числе задолженности муниципальных учреждений, на которую в</w:t>
      </w:r>
      <w:r w:rsidRPr="00215CD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Управление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Федерального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казначейства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по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Забайкальскому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краю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w w:val="95"/>
          <w:sz w:val="28"/>
          <w:szCs w:val="28"/>
        </w:rPr>
        <w:t>предъявляются</w:t>
      </w:r>
      <w:r w:rsidRPr="00215CD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w w:val="95"/>
          <w:sz w:val="28"/>
          <w:szCs w:val="28"/>
        </w:rPr>
        <w:t>исполнительные</w:t>
      </w:r>
      <w:r w:rsidRPr="00215CD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w w:val="95"/>
          <w:sz w:val="28"/>
          <w:szCs w:val="28"/>
        </w:rPr>
        <w:t>листы</w:t>
      </w:r>
      <w:r w:rsidRPr="00215CD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w w:val="95"/>
          <w:sz w:val="28"/>
          <w:szCs w:val="28"/>
        </w:rPr>
        <w:t>для принудительного исполнения,</w:t>
      </w:r>
      <w:r w:rsidRPr="00215CD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w w:val="95"/>
          <w:sz w:val="28"/>
          <w:szCs w:val="28"/>
        </w:rPr>
        <w:t>а</w:t>
      </w:r>
      <w:r w:rsidRPr="00215CD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w w:val="95"/>
          <w:sz w:val="28"/>
          <w:szCs w:val="28"/>
        </w:rPr>
        <w:t>также принятия</w:t>
      </w:r>
      <w:r w:rsidRPr="00215CD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w w:val="95"/>
          <w:sz w:val="28"/>
          <w:szCs w:val="28"/>
        </w:rPr>
        <w:t>бюджетных</w:t>
      </w:r>
      <w:r w:rsidRPr="00215CD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w w:val="95"/>
          <w:sz w:val="28"/>
          <w:szCs w:val="28"/>
        </w:rPr>
        <w:t>обязатель</w:t>
      </w:r>
      <w:proofErr w:type="gramStart"/>
      <w:r w:rsidRPr="00215CDD">
        <w:rPr>
          <w:rFonts w:ascii="Times New Roman" w:hAnsi="Times New Roman" w:cs="Times New Roman"/>
          <w:w w:val="95"/>
          <w:sz w:val="28"/>
          <w:szCs w:val="28"/>
        </w:rPr>
        <w:t>ств</w:t>
      </w:r>
      <w:r w:rsidRPr="00215CD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w w:val="95"/>
          <w:sz w:val="28"/>
          <w:szCs w:val="28"/>
        </w:rPr>
        <w:t>св</w:t>
      </w:r>
      <w:proofErr w:type="gramEnd"/>
      <w:r w:rsidRPr="00215CDD">
        <w:rPr>
          <w:rFonts w:ascii="Times New Roman" w:hAnsi="Times New Roman" w:cs="Times New Roman"/>
          <w:w w:val="95"/>
          <w:sz w:val="28"/>
          <w:szCs w:val="28"/>
        </w:rPr>
        <w:t>ерх утвержденных</w:t>
      </w:r>
      <w:r w:rsidRPr="00215CD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w w:val="95"/>
          <w:sz w:val="28"/>
          <w:szCs w:val="28"/>
        </w:rPr>
        <w:t>бюджетных</w:t>
      </w:r>
      <w:r w:rsidRPr="00215CD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ассигнований</w:t>
      </w:r>
      <w:r w:rsidRPr="00215CD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и</w:t>
      </w:r>
      <w:r w:rsidRPr="00215CD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лимитов</w:t>
      </w:r>
      <w:r w:rsidRPr="00215CD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бюджетных</w:t>
      </w:r>
      <w:r w:rsidRPr="00215CD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обязательств;</w:t>
      </w:r>
    </w:p>
    <w:p w:rsidR="006B7DAF" w:rsidRPr="00215CDD" w:rsidRDefault="006B7DAF" w:rsidP="00215CDD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7DAF">
        <w:rPr>
          <w:rFonts w:ascii="Times New Roman" w:hAnsi="Times New Roman" w:cs="Times New Roman"/>
          <w:sz w:val="28"/>
          <w:szCs w:val="28"/>
        </w:rPr>
        <w:t>установить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запрет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муниципальным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учреждениям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и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органам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местного</w:t>
      </w:r>
      <w:r w:rsidR="00215CDD">
        <w:rPr>
          <w:rFonts w:ascii="Times New Roman" w:hAnsi="Times New Roman" w:cs="Times New Roman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самоуправления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на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принятие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новых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расходных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обязательств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(заключение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соглашений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и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договоров)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при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наличии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просроченной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кредиторской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задолженности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по заработной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плате, налогам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и сборам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в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бюджеты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бюджетной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системы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Российской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Федерации,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коммунальным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услугам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и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перед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иными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кредиторами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до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исполнения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вышеуказанных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обязательств;</w:t>
      </w:r>
    </w:p>
    <w:p w:rsidR="006B7DAF" w:rsidRPr="006B7DAF" w:rsidRDefault="006B7DAF" w:rsidP="00215CDD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7DAF">
        <w:rPr>
          <w:rFonts w:ascii="Times New Roman" w:hAnsi="Times New Roman" w:cs="Times New Roman"/>
          <w:spacing w:val="-1"/>
          <w:sz w:val="28"/>
          <w:szCs w:val="28"/>
        </w:rPr>
        <w:t>обеспечить</w:t>
      </w:r>
      <w:r w:rsidRPr="006B7DAF">
        <w:rPr>
          <w:rFonts w:ascii="Times New Roman" w:hAnsi="Times New Roman" w:cs="Times New Roman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pacing w:val="-1"/>
          <w:sz w:val="28"/>
          <w:szCs w:val="28"/>
        </w:rPr>
        <w:t>направление</w:t>
      </w:r>
      <w:r w:rsidRPr="006B7DAF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остатков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налоговых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и</w:t>
      </w:r>
      <w:r w:rsidRPr="006B7DAF">
        <w:rPr>
          <w:rFonts w:ascii="Times New Roman" w:hAnsi="Times New Roman" w:cs="Times New Roman"/>
          <w:spacing w:val="-70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неналоговых доходов</w:t>
      </w:r>
      <w:r w:rsidRPr="006B7DA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бюджетов</w:t>
      </w:r>
      <w:r w:rsidRPr="006B7DA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муниципальных</w:t>
      </w:r>
      <w:r w:rsidRPr="006B7DA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образований района, сложившихся в местном бюджете по состоянию</w:t>
      </w:r>
      <w:r w:rsidRPr="006B7DA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w w:val="95"/>
          <w:sz w:val="28"/>
          <w:szCs w:val="28"/>
        </w:rPr>
        <w:t>на 1 января 2023 года, в приоритетном порядке на формирование резервных</w:t>
      </w:r>
      <w:r w:rsidRPr="006B7DA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средств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на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обеспечение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бюджетной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устойчивости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бюджета;</w:t>
      </w:r>
    </w:p>
    <w:p w:rsidR="006B7DAF" w:rsidRPr="00215CDD" w:rsidRDefault="006B7DAF" w:rsidP="00215CDD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7DAF">
        <w:rPr>
          <w:rFonts w:ascii="Times New Roman" w:hAnsi="Times New Roman" w:cs="Times New Roman"/>
          <w:w w:val="95"/>
          <w:sz w:val="28"/>
          <w:szCs w:val="28"/>
        </w:rPr>
        <w:t>обеспечить отсутствие по состоянию на 1-е число каждого месяца</w:t>
      </w:r>
      <w:r w:rsidR="00215CDD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просроченной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кредиторской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задолженности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бюджета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муниципального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образования</w:t>
      </w:r>
      <w:r w:rsidRPr="00215CDD">
        <w:rPr>
          <w:rFonts w:ascii="Times New Roman" w:hAnsi="Times New Roman" w:cs="Times New Roman"/>
          <w:w w:val="95"/>
          <w:sz w:val="28"/>
          <w:szCs w:val="28"/>
        </w:rPr>
        <w:t>,</w:t>
      </w:r>
      <w:r w:rsidRPr="00215CD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w w:val="95"/>
          <w:sz w:val="28"/>
          <w:szCs w:val="28"/>
        </w:rPr>
        <w:t>источником</w:t>
      </w:r>
      <w:r w:rsidRPr="00215CD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w w:val="95"/>
          <w:sz w:val="28"/>
          <w:szCs w:val="28"/>
        </w:rPr>
        <w:t>финансового</w:t>
      </w:r>
      <w:r w:rsidRPr="00215CD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proofErr w:type="gramStart"/>
      <w:r w:rsidRPr="00215CDD">
        <w:rPr>
          <w:rFonts w:ascii="Times New Roman" w:hAnsi="Times New Roman" w:cs="Times New Roman"/>
          <w:w w:val="95"/>
          <w:sz w:val="28"/>
          <w:szCs w:val="28"/>
        </w:rPr>
        <w:t>обеспечения</w:t>
      </w:r>
      <w:proofErr w:type="gramEnd"/>
      <w:r w:rsidRPr="00215CD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w w:val="95"/>
          <w:sz w:val="28"/>
          <w:szCs w:val="28"/>
        </w:rPr>
        <w:t>деятельности</w:t>
      </w:r>
      <w:r w:rsidRPr="00215CD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w w:val="95"/>
          <w:sz w:val="28"/>
          <w:szCs w:val="28"/>
        </w:rPr>
        <w:t>которых</w:t>
      </w:r>
      <w:r w:rsidRPr="00215CD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w w:val="95"/>
          <w:sz w:val="28"/>
          <w:szCs w:val="28"/>
        </w:rPr>
        <w:t>являются средства бюджета</w:t>
      </w:r>
      <w:r w:rsidRPr="00215CD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w w:val="95"/>
          <w:sz w:val="28"/>
          <w:szCs w:val="28"/>
        </w:rPr>
        <w:t>муниципального образования (за исключением</w:t>
      </w:r>
      <w:r w:rsidRPr="00215CD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иных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источников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финансирования),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по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первоочередным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расходным</w:t>
      </w:r>
      <w:r w:rsidRPr="00215C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CDD">
        <w:rPr>
          <w:rFonts w:ascii="Times New Roman" w:hAnsi="Times New Roman" w:cs="Times New Roman"/>
          <w:sz w:val="28"/>
          <w:szCs w:val="28"/>
        </w:rPr>
        <w:t>обязательствам;</w:t>
      </w:r>
    </w:p>
    <w:p w:rsidR="006B7DAF" w:rsidRPr="006B7DAF" w:rsidRDefault="006B7DAF" w:rsidP="00215CDD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7DAF">
        <w:rPr>
          <w:rFonts w:ascii="Times New Roman" w:hAnsi="Times New Roman" w:cs="Times New Roman"/>
          <w:sz w:val="28"/>
          <w:szCs w:val="28"/>
        </w:rPr>
        <w:t>осуществлять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6B7DAF">
        <w:rPr>
          <w:rFonts w:ascii="Times New Roman" w:hAnsi="Times New Roman" w:cs="Times New Roman"/>
          <w:sz w:val="28"/>
          <w:szCs w:val="28"/>
        </w:rPr>
        <w:t>контроль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соблюдением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сроков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закупок,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предусмотренных в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планах-графиках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pacing w:val="-1"/>
          <w:sz w:val="28"/>
          <w:szCs w:val="28"/>
        </w:rPr>
        <w:t xml:space="preserve">закупок, за своевременной </w:t>
      </w:r>
      <w:r w:rsidRPr="006B7DAF">
        <w:rPr>
          <w:rFonts w:ascii="Times New Roman" w:hAnsi="Times New Roman" w:cs="Times New Roman"/>
          <w:sz w:val="28"/>
          <w:szCs w:val="28"/>
        </w:rPr>
        <w:t>оплатой обязательств по контрактам; принять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меры к организации и осуществлению ведомственного контроля в сфере</w:t>
      </w:r>
      <w:r w:rsidRPr="006B7D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7DAF">
        <w:rPr>
          <w:rFonts w:ascii="Times New Roman" w:hAnsi="Times New Roman" w:cs="Times New Roman"/>
          <w:sz w:val="28"/>
          <w:szCs w:val="28"/>
        </w:rPr>
        <w:t>закупок;</w:t>
      </w:r>
    </w:p>
    <w:p w:rsidR="00513660" w:rsidRPr="00745E58" w:rsidRDefault="006B7DAF" w:rsidP="006B7DAF">
      <w:pPr>
        <w:ind w:firstLine="567"/>
        <w:jc w:val="both"/>
        <w:rPr>
          <w:sz w:val="26"/>
          <w:szCs w:val="26"/>
        </w:rPr>
      </w:pPr>
      <w:r w:rsidRPr="006B7DAF">
        <w:rPr>
          <w:sz w:val="28"/>
          <w:szCs w:val="28"/>
        </w:rPr>
        <w:t>14. Установить,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что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за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нарушение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порядка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(или)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условий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предоставления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дотации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на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выравнивание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бюджетной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обеспеченности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муниципальных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образований района</w:t>
      </w:r>
      <w:r w:rsidRPr="006B7DAF">
        <w:rPr>
          <w:w w:val="95"/>
          <w:sz w:val="28"/>
          <w:szCs w:val="28"/>
        </w:rPr>
        <w:t>, предусмотренной решением о бюджете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района, наступает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sz w:val="28"/>
          <w:szCs w:val="28"/>
        </w:rPr>
        <w:t>ответственность,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предусмотренная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действующим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sz w:val="28"/>
          <w:szCs w:val="28"/>
        </w:rPr>
        <w:t>законодательством</w:t>
      </w:r>
      <w:r w:rsidRPr="006B7DAF">
        <w:rPr>
          <w:spacing w:val="1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Российской Федерации,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в том числе административная, должностного лица,</w:t>
      </w:r>
      <w:r w:rsidRPr="006B7DAF">
        <w:rPr>
          <w:spacing w:val="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подписавшего</w:t>
      </w:r>
      <w:r w:rsidRPr="006B7DAF">
        <w:rPr>
          <w:spacing w:val="39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соглашение</w:t>
      </w:r>
      <w:r w:rsidRPr="006B7DAF">
        <w:rPr>
          <w:spacing w:val="33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о</w:t>
      </w:r>
      <w:r w:rsidRPr="006B7DAF">
        <w:rPr>
          <w:spacing w:val="5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предоставлении</w:t>
      </w:r>
      <w:r w:rsidRPr="006B7DAF">
        <w:rPr>
          <w:spacing w:val="-3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указанной</w:t>
      </w:r>
      <w:r w:rsidRPr="006B7DAF">
        <w:rPr>
          <w:spacing w:val="21"/>
          <w:w w:val="95"/>
          <w:sz w:val="28"/>
          <w:szCs w:val="28"/>
        </w:rPr>
        <w:t xml:space="preserve"> </w:t>
      </w:r>
      <w:r w:rsidRPr="006B7DAF">
        <w:rPr>
          <w:w w:val="95"/>
          <w:sz w:val="28"/>
          <w:szCs w:val="28"/>
        </w:rPr>
        <w:t>дотации.</w:t>
      </w:r>
    </w:p>
    <w:p w:rsidR="00513660" w:rsidRPr="00745E58" w:rsidRDefault="00513660" w:rsidP="00644768">
      <w:pPr>
        <w:jc w:val="center"/>
        <w:rPr>
          <w:sz w:val="26"/>
          <w:szCs w:val="26"/>
        </w:rPr>
      </w:pPr>
    </w:p>
    <w:p w:rsidR="00513660" w:rsidRPr="00745E58" w:rsidRDefault="00513660" w:rsidP="00644768">
      <w:pPr>
        <w:jc w:val="center"/>
        <w:rPr>
          <w:sz w:val="26"/>
          <w:szCs w:val="26"/>
        </w:rPr>
      </w:pPr>
    </w:p>
    <w:p w:rsidR="00513660" w:rsidRPr="00745E58" w:rsidRDefault="00513660" w:rsidP="00215CDD">
      <w:pPr>
        <w:rPr>
          <w:sz w:val="26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 w:rsidRPr="00C21D0D">
        <w:rPr>
          <w:sz w:val="28"/>
          <w:szCs w:val="26"/>
        </w:rPr>
        <w:t>«</w:t>
      </w:r>
      <w:proofErr w:type="spellStart"/>
      <w:r w:rsidRPr="00C21D0D">
        <w:rPr>
          <w:sz w:val="28"/>
          <w:szCs w:val="26"/>
        </w:rPr>
        <w:t>Кыринский</w:t>
      </w:r>
      <w:proofErr w:type="spellEnd"/>
      <w:r w:rsidRPr="00C21D0D">
        <w:rPr>
          <w:sz w:val="28"/>
          <w:szCs w:val="26"/>
        </w:rPr>
        <w:t xml:space="preserve"> район»                                                                          Л.Ц. </w:t>
      </w:r>
      <w:proofErr w:type="spellStart"/>
      <w:r w:rsidRPr="00C21D0D">
        <w:rPr>
          <w:sz w:val="28"/>
          <w:szCs w:val="26"/>
        </w:rPr>
        <w:t>Сакияева</w:t>
      </w:r>
      <w:proofErr w:type="spellEnd"/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70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15E9"/>
    <w:multiLevelType w:val="hybridMultilevel"/>
    <w:tmpl w:val="8DE28B60"/>
    <w:lvl w:ilvl="0" w:tplc="61D6A9B6">
      <w:start w:val="1"/>
      <w:numFmt w:val="decimal"/>
      <w:lvlText w:val="%1)"/>
      <w:lvlJc w:val="left"/>
      <w:pPr>
        <w:ind w:left="305" w:hanging="346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22546DAC">
      <w:numFmt w:val="bullet"/>
      <w:lvlText w:val="•"/>
      <w:lvlJc w:val="left"/>
      <w:pPr>
        <w:ind w:left="1248" w:hanging="346"/>
      </w:pPr>
      <w:rPr>
        <w:rFonts w:hint="default"/>
        <w:lang w:val="ru-RU" w:eastAsia="en-US" w:bidi="ar-SA"/>
      </w:rPr>
    </w:lvl>
    <w:lvl w:ilvl="2" w:tplc="DE08865A">
      <w:numFmt w:val="bullet"/>
      <w:lvlText w:val="•"/>
      <w:lvlJc w:val="left"/>
      <w:pPr>
        <w:ind w:left="2197" w:hanging="346"/>
      </w:pPr>
      <w:rPr>
        <w:rFonts w:hint="default"/>
        <w:lang w:val="ru-RU" w:eastAsia="en-US" w:bidi="ar-SA"/>
      </w:rPr>
    </w:lvl>
    <w:lvl w:ilvl="3" w:tplc="A5BA5400">
      <w:numFmt w:val="bullet"/>
      <w:lvlText w:val="•"/>
      <w:lvlJc w:val="left"/>
      <w:pPr>
        <w:ind w:left="3146" w:hanging="346"/>
      </w:pPr>
      <w:rPr>
        <w:rFonts w:hint="default"/>
        <w:lang w:val="ru-RU" w:eastAsia="en-US" w:bidi="ar-SA"/>
      </w:rPr>
    </w:lvl>
    <w:lvl w:ilvl="4" w:tplc="139836A2">
      <w:numFmt w:val="bullet"/>
      <w:lvlText w:val="•"/>
      <w:lvlJc w:val="left"/>
      <w:pPr>
        <w:ind w:left="4095" w:hanging="346"/>
      </w:pPr>
      <w:rPr>
        <w:rFonts w:hint="default"/>
        <w:lang w:val="ru-RU" w:eastAsia="en-US" w:bidi="ar-SA"/>
      </w:rPr>
    </w:lvl>
    <w:lvl w:ilvl="5" w:tplc="6680BB9C">
      <w:numFmt w:val="bullet"/>
      <w:lvlText w:val="•"/>
      <w:lvlJc w:val="left"/>
      <w:pPr>
        <w:ind w:left="5044" w:hanging="346"/>
      </w:pPr>
      <w:rPr>
        <w:rFonts w:hint="default"/>
        <w:lang w:val="ru-RU" w:eastAsia="en-US" w:bidi="ar-SA"/>
      </w:rPr>
    </w:lvl>
    <w:lvl w:ilvl="6" w:tplc="C6A67F50">
      <w:numFmt w:val="bullet"/>
      <w:lvlText w:val="•"/>
      <w:lvlJc w:val="left"/>
      <w:pPr>
        <w:ind w:left="5993" w:hanging="346"/>
      </w:pPr>
      <w:rPr>
        <w:rFonts w:hint="default"/>
        <w:lang w:val="ru-RU" w:eastAsia="en-US" w:bidi="ar-SA"/>
      </w:rPr>
    </w:lvl>
    <w:lvl w:ilvl="7" w:tplc="B0E82AB0">
      <w:numFmt w:val="bullet"/>
      <w:lvlText w:val="•"/>
      <w:lvlJc w:val="left"/>
      <w:pPr>
        <w:ind w:left="6942" w:hanging="346"/>
      </w:pPr>
      <w:rPr>
        <w:rFonts w:hint="default"/>
        <w:lang w:val="ru-RU" w:eastAsia="en-US" w:bidi="ar-SA"/>
      </w:rPr>
    </w:lvl>
    <w:lvl w:ilvl="8" w:tplc="FCE8F8C2">
      <w:numFmt w:val="bullet"/>
      <w:lvlText w:val="•"/>
      <w:lvlJc w:val="left"/>
      <w:pPr>
        <w:ind w:left="7891" w:hanging="346"/>
      </w:pPr>
      <w:rPr>
        <w:rFonts w:hint="default"/>
        <w:lang w:val="ru-RU" w:eastAsia="en-US" w:bidi="ar-SA"/>
      </w:rPr>
    </w:lvl>
  </w:abstractNum>
  <w:abstractNum w:abstractNumId="1">
    <w:nsid w:val="0B63795B"/>
    <w:multiLevelType w:val="hybridMultilevel"/>
    <w:tmpl w:val="F424ADAE"/>
    <w:lvl w:ilvl="0" w:tplc="57BE6B60">
      <w:start w:val="1"/>
      <w:numFmt w:val="decimal"/>
      <w:lvlText w:val="%1)"/>
      <w:lvlJc w:val="left"/>
      <w:pPr>
        <w:ind w:left="1321" w:hanging="309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B4081D9E">
      <w:numFmt w:val="bullet"/>
      <w:lvlText w:val="•"/>
      <w:lvlJc w:val="left"/>
      <w:pPr>
        <w:ind w:left="2166" w:hanging="309"/>
      </w:pPr>
      <w:rPr>
        <w:rFonts w:hint="default"/>
        <w:lang w:val="ru-RU" w:eastAsia="en-US" w:bidi="ar-SA"/>
      </w:rPr>
    </w:lvl>
    <w:lvl w:ilvl="2" w:tplc="ABAC54E6">
      <w:numFmt w:val="bullet"/>
      <w:lvlText w:val="•"/>
      <w:lvlJc w:val="left"/>
      <w:pPr>
        <w:ind w:left="3013" w:hanging="309"/>
      </w:pPr>
      <w:rPr>
        <w:rFonts w:hint="default"/>
        <w:lang w:val="ru-RU" w:eastAsia="en-US" w:bidi="ar-SA"/>
      </w:rPr>
    </w:lvl>
    <w:lvl w:ilvl="3" w:tplc="524A6B88">
      <w:numFmt w:val="bullet"/>
      <w:lvlText w:val="•"/>
      <w:lvlJc w:val="left"/>
      <w:pPr>
        <w:ind w:left="3860" w:hanging="309"/>
      </w:pPr>
      <w:rPr>
        <w:rFonts w:hint="default"/>
        <w:lang w:val="ru-RU" w:eastAsia="en-US" w:bidi="ar-SA"/>
      </w:rPr>
    </w:lvl>
    <w:lvl w:ilvl="4" w:tplc="9B36E4E4">
      <w:numFmt w:val="bullet"/>
      <w:lvlText w:val="•"/>
      <w:lvlJc w:val="left"/>
      <w:pPr>
        <w:ind w:left="4707" w:hanging="309"/>
      </w:pPr>
      <w:rPr>
        <w:rFonts w:hint="default"/>
        <w:lang w:val="ru-RU" w:eastAsia="en-US" w:bidi="ar-SA"/>
      </w:rPr>
    </w:lvl>
    <w:lvl w:ilvl="5" w:tplc="95D6CD94">
      <w:numFmt w:val="bullet"/>
      <w:lvlText w:val="•"/>
      <w:lvlJc w:val="left"/>
      <w:pPr>
        <w:ind w:left="5554" w:hanging="309"/>
      </w:pPr>
      <w:rPr>
        <w:rFonts w:hint="default"/>
        <w:lang w:val="ru-RU" w:eastAsia="en-US" w:bidi="ar-SA"/>
      </w:rPr>
    </w:lvl>
    <w:lvl w:ilvl="6" w:tplc="1E2A86D6">
      <w:numFmt w:val="bullet"/>
      <w:lvlText w:val="•"/>
      <w:lvlJc w:val="left"/>
      <w:pPr>
        <w:ind w:left="6401" w:hanging="309"/>
      </w:pPr>
      <w:rPr>
        <w:rFonts w:hint="default"/>
        <w:lang w:val="ru-RU" w:eastAsia="en-US" w:bidi="ar-SA"/>
      </w:rPr>
    </w:lvl>
    <w:lvl w:ilvl="7" w:tplc="3BB8851A">
      <w:numFmt w:val="bullet"/>
      <w:lvlText w:val="•"/>
      <w:lvlJc w:val="left"/>
      <w:pPr>
        <w:ind w:left="7248" w:hanging="309"/>
      </w:pPr>
      <w:rPr>
        <w:rFonts w:hint="default"/>
        <w:lang w:val="ru-RU" w:eastAsia="en-US" w:bidi="ar-SA"/>
      </w:rPr>
    </w:lvl>
    <w:lvl w:ilvl="8" w:tplc="C89A5A8C">
      <w:numFmt w:val="bullet"/>
      <w:lvlText w:val="•"/>
      <w:lvlJc w:val="left"/>
      <w:pPr>
        <w:ind w:left="8095" w:hanging="309"/>
      </w:pPr>
      <w:rPr>
        <w:rFonts w:hint="default"/>
        <w:lang w:val="ru-RU" w:eastAsia="en-US" w:bidi="ar-SA"/>
      </w:rPr>
    </w:lvl>
  </w:abstractNum>
  <w:abstractNum w:abstractNumId="2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D25C5D"/>
    <w:multiLevelType w:val="hybridMultilevel"/>
    <w:tmpl w:val="64F45654"/>
    <w:lvl w:ilvl="0" w:tplc="3C8E627A">
      <w:start w:val="1"/>
      <w:numFmt w:val="decimal"/>
      <w:lvlText w:val="%1)"/>
      <w:lvlJc w:val="left"/>
      <w:pPr>
        <w:ind w:left="1326" w:hanging="299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1" w:tplc="6E32EB7A">
      <w:numFmt w:val="bullet"/>
      <w:lvlText w:val="•"/>
      <w:lvlJc w:val="left"/>
      <w:pPr>
        <w:ind w:left="2166" w:hanging="299"/>
      </w:pPr>
      <w:rPr>
        <w:rFonts w:hint="default"/>
        <w:lang w:val="ru-RU" w:eastAsia="en-US" w:bidi="ar-SA"/>
      </w:rPr>
    </w:lvl>
    <w:lvl w:ilvl="2" w:tplc="68E8162A">
      <w:numFmt w:val="bullet"/>
      <w:lvlText w:val="•"/>
      <w:lvlJc w:val="left"/>
      <w:pPr>
        <w:ind w:left="3013" w:hanging="299"/>
      </w:pPr>
      <w:rPr>
        <w:rFonts w:hint="default"/>
        <w:lang w:val="ru-RU" w:eastAsia="en-US" w:bidi="ar-SA"/>
      </w:rPr>
    </w:lvl>
    <w:lvl w:ilvl="3" w:tplc="C6F42254">
      <w:numFmt w:val="bullet"/>
      <w:lvlText w:val="•"/>
      <w:lvlJc w:val="left"/>
      <w:pPr>
        <w:ind w:left="3860" w:hanging="299"/>
      </w:pPr>
      <w:rPr>
        <w:rFonts w:hint="default"/>
        <w:lang w:val="ru-RU" w:eastAsia="en-US" w:bidi="ar-SA"/>
      </w:rPr>
    </w:lvl>
    <w:lvl w:ilvl="4" w:tplc="6046BC26">
      <w:numFmt w:val="bullet"/>
      <w:lvlText w:val="•"/>
      <w:lvlJc w:val="left"/>
      <w:pPr>
        <w:ind w:left="4707" w:hanging="299"/>
      </w:pPr>
      <w:rPr>
        <w:rFonts w:hint="default"/>
        <w:lang w:val="ru-RU" w:eastAsia="en-US" w:bidi="ar-SA"/>
      </w:rPr>
    </w:lvl>
    <w:lvl w:ilvl="5" w:tplc="9228B4FE">
      <w:numFmt w:val="bullet"/>
      <w:lvlText w:val="•"/>
      <w:lvlJc w:val="left"/>
      <w:pPr>
        <w:ind w:left="5554" w:hanging="299"/>
      </w:pPr>
      <w:rPr>
        <w:rFonts w:hint="default"/>
        <w:lang w:val="ru-RU" w:eastAsia="en-US" w:bidi="ar-SA"/>
      </w:rPr>
    </w:lvl>
    <w:lvl w:ilvl="6" w:tplc="2A50CDD2">
      <w:numFmt w:val="bullet"/>
      <w:lvlText w:val="•"/>
      <w:lvlJc w:val="left"/>
      <w:pPr>
        <w:ind w:left="6401" w:hanging="299"/>
      </w:pPr>
      <w:rPr>
        <w:rFonts w:hint="default"/>
        <w:lang w:val="ru-RU" w:eastAsia="en-US" w:bidi="ar-SA"/>
      </w:rPr>
    </w:lvl>
    <w:lvl w:ilvl="7" w:tplc="A1AE2782">
      <w:numFmt w:val="bullet"/>
      <w:lvlText w:val="•"/>
      <w:lvlJc w:val="left"/>
      <w:pPr>
        <w:ind w:left="7248" w:hanging="299"/>
      </w:pPr>
      <w:rPr>
        <w:rFonts w:hint="default"/>
        <w:lang w:val="ru-RU" w:eastAsia="en-US" w:bidi="ar-SA"/>
      </w:rPr>
    </w:lvl>
    <w:lvl w:ilvl="8" w:tplc="2CA04EA8">
      <w:numFmt w:val="bullet"/>
      <w:lvlText w:val="•"/>
      <w:lvlJc w:val="left"/>
      <w:pPr>
        <w:ind w:left="8095" w:hanging="299"/>
      </w:pPr>
      <w:rPr>
        <w:rFonts w:hint="default"/>
        <w:lang w:val="ru-RU" w:eastAsia="en-US" w:bidi="ar-SA"/>
      </w:rPr>
    </w:lvl>
  </w:abstractNum>
  <w:abstractNum w:abstractNumId="4">
    <w:nsid w:val="221365C8"/>
    <w:multiLevelType w:val="hybridMultilevel"/>
    <w:tmpl w:val="FC1E8EE0"/>
    <w:lvl w:ilvl="0" w:tplc="B82297D0">
      <w:start w:val="1"/>
      <w:numFmt w:val="decimal"/>
      <w:lvlText w:val="%1)"/>
      <w:lvlJc w:val="left"/>
      <w:pPr>
        <w:ind w:left="305" w:hanging="442"/>
        <w:jc w:val="right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920E8920">
      <w:numFmt w:val="bullet"/>
      <w:lvlText w:val="•"/>
      <w:lvlJc w:val="left"/>
      <w:pPr>
        <w:ind w:left="1248" w:hanging="442"/>
      </w:pPr>
      <w:rPr>
        <w:rFonts w:hint="default"/>
        <w:lang w:val="ru-RU" w:eastAsia="en-US" w:bidi="ar-SA"/>
      </w:rPr>
    </w:lvl>
    <w:lvl w:ilvl="2" w:tplc="F904C312">
      <w:numFmt w:val="bullet"/>
      <w:lvlText w:val="•"/>
      <w:lvlJc w:val="left"/>
      <w:pPr>
        <w:ind w:left="2197" w:hanging="442"/>
      </w:pPr>
      <w:rPr>
        <w:rFonts w:hint="default"/>
        <w:lang w:val="ru-RU" w:eastAsia="en-US" w:bidi="ar-SA"/>
      </w:rPr>
    </w:lvl>
    <w:lvl w:ilvl="3" w:tplc="3564B270">
      <w:numFmt w:val="bullet"/>
      <w:lvlText w:val="•"/>
      <w:lvlJc w:val="left"/>
      <w:pPr>
        <w:ind w:left="3146" w:hanging="442"/>
      </w:pPr>
      <w:rPr>
        <w:rFonts w:hint="default"/>
        <w:lang w:val="ru-RU" w:eastAsia="en-US" w:bidi="ar-SA"/>
      </w:rPr>
    </w:lvl>
    <w:lvl w:ilvl="4" w:tplc="1B669B70">
      <w:numFmt w:val="bullet"/>
      <w:lvlText w:val="•"/>
      <w:lvlJc w:val="left"/>
      <w:pPr>
        <w:ind w:left="4095" w:hanging="442"/>
      </w:pPr>
      <w:rPr>
        <w:rFonts w:hint="default"/>
        <w:lang w:val="ru-RU" w:eastAsia="en-US" w:bidi="ar-SA"/>
      </w:rPr>
    </w:lvl>
    <w:lvl w:ilvl="5" w:tplc="8918C276">
      <w:numFmt w:val="bullet"/>
      <w:lvlText w:val="•"/>
      <w:lvlJc w:val="left"/>
      <w:pPr>
        <w:ind w:left="5044" w:hanging="442"/>
      </w:pPr>
      <w:rPr>
        <w:rFonts w:hint="default"/>
        <w:lang w:val="ru-RU" w:eastAsia="en-US" w:bidi="ar-SA"/>
      </w:rPr>
    </w:lvl>
    <w:lvl w:ilvl="6" w:tplc="D494D344">
      <w:numFmt w:val="bullet"/>
      <w:lvlText w:val="•"/>
      <w:lvlJc w:val="left"/>
      <w:pPr>
        <w:ind w:left="5993" w:hanging="442"/>
      </w:pPr>
      <w:rPr>
        <w:rFonts w:hint="default"/>
        <w:lang w:val="ru-RU" w:eastAsia="en-US" w:bidi="ar-SA"/>
      </w:rPr>
    </w:lvl>
    <w:lvl w:ilvl="7" w:tplc="98EAAD34">
      <w:numFmt w:val="bullet"/>
      <w:lvlText w:val="•"/>
      <w:lvlJc w:val="left"/>
      <w:pPr>
        <w:ind w:left="6942" w:hanging="442"/>
      </w:pPr>
      <w:rPr>
        <w:rFonts w:hint="default"/>
        <w:lang w:val="ru-RU" w:eastAsia="en-US" w:bidi="ar-SA"/>
      </w:rPr>
    </w:lvl>
    <w:lvl w:ilvl="8" w:tplc="26F6121C">
      <w:numFmt w:val="bullet"/>
      <w:lvlText w:val="•"/>
      <w:lvlJc w:val="left"/>
      <w:pPr>
        <w:ind w:left="7891" w:hanging="442"/>
      </w:pPr>
      <w:rPr>
        <w:rFonts w:hint="default"/>
        <w:lang w:val="ru-RU" w:eastAsia="en-US" w:bidi="ar-SA"/>
      </w:rPr>
    </w:lvl>
  </w:abstractNum>
  <w:abstractNum w:abstractNumId="5">
    <w:nsid w:val="28CB30C0"/>
    <w:multiLevelType w:val="hybridMultilevel"/>
    <w:tmpl w:val="D9807D0A"/>
    <w:lvl w:ilvl="0" w:tplc="4CB637DE">
      <w:start w:val="1"/>
      <w:numFmt w:val="decimal"/>
      <w:lvlText w:val="%1)"/>
      <w:lvlJc w:val="left"/>
      <w:pPr>
        <w:ind w:left="305" w:hanging="350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BC34A4E6">
      <w:numFmt w:val="bullet"/>
      <w:lvlText w:val="•"/>
      <w:lvlJc w:val="left"/>
      <w:pPr>
        <w:ind w:left="1248" w:hanging="350"/>
      </w:pPr>
      <w:rPr>
        <w:rFonts w:hint="default"/>
        <w:lang w:val="ru-RU" w:eastAsia="en-US" w:bidi="ar-SA"/>
      </w:rPr>
    </w:lvl>
    <w:lvl w:ilvl="2" w:tplc="8398E91A">
      <w:numFmt w:val="bullet"/>
      <w:lvlText w:val="•"/>
      <w:lvlJc w:val="left"/>
      <w:pPr>
        <w:ind w:left="2197" w:hanging="350"/>
      </w:pPr>
      <w:rPr>
        <w:rFonts w:hint="default"/>
        <w:lang w:val="ru-RU" w:eastAsia="en-US" w:bidi="ar-SA"/>
      </w:rPr>
    </w:lvl>
    <w:lvl w:ilvl="3" w:tplc="24AC35BC">
      <w:numFmt w:val="bullet"/>
      <w:lvlText w:val="•"/>
      <w:lvlJc w:val="left"/>
      <w:pPr>
        <w:ind w:left="3146" w:hanging="350"/>
      </w:pPr>
      <w:rPr>
        <w:rFonts w:hint="default"/>
        <w:lang w:val="ru-RU" w:eastAsia="en-US" w:bidi="ar-SA"/>
      </w:rPr>
    </w:lvl>
    <w:lvl w:ilvl="4" w:tplc="FD428812">
      <w:numFmt w:val="bullet"/>
      <w:lvlText w:val="•"/>
      <w:lvlJc w:val="left"/>
      <w:pPr>
        <w:ind w:left="4095" w:hanging="350"/>
      </w:pPr>
      <w:rPr>
        <w:rFonts w:hint="default"/>
        <w:lang w:val="ru-RU" w:eastAsia="en-US" w:bidi="ar-SA"/>
      </w:rPr>
    </w:lvl>
    <w:lvl w:ilvl="5" w:tplc="A4DE6324">
      <w:numFmt w:val="bullet"/>
      <w:lvlText w:val="•"/>
      <w:lvlJc w:val="left"/>
      <w:pPr>
        <w:ind w:left="5044" w:hanging="350"/>
      </w:pPr>
      <w:rPr>
        <w:rFonts w:hint="default"/>
        <w:lang w:val="ru-RU" w:eastAsia="en-US" w:bidi="ar-SA"/>
      </w:rPr>
    </w:lvl>
    <w:lvl w:ilvl="6" w:tplc="F2C04E7E">
      <w:numFmt w:val="bullet"/>
      <w:lvlText w:val="•"/>
      <w:lvlJc w:val="left"/>
      <w:pPr>
        <w:ind w:left="5993" w:hanging="350"/>
      </w:pPr>
      <w:rPr>
        <w:rFonts w:hint="default"/>
        <w:lang w:val="ru-RU" w:eastAsia="en-US" w:bidi="ar-SA"/>
      </w:rPr>
    </w:lvl>
    <w:lvl w:ilvl="7" w:tplc="92C28680">
      <w:numFmt w:val="bullet"/>
      <w:lvlText w:val="•"/>
      <w:lvlJc w:val="left"/>
      <w:pPr>
        <w:ind w:left="6942" w:hanging="350"/>
      </w:pPr>
      <w:rPr>
        <w:rFonts w:hint="default"/>
        <w:lang w:val="ru-RU" w:eastAsia="en-US" w:bidi="ar-SA"/>
      </w:rPr>
    </w:lvl>
    <w:lvl w:ilvl="8" w:tplc="60EC9B0A">
      <w:numFmt w:val="bullet"/>
      <w:lvlText w:val="•"/>
      <w:lvlJc w:val="left"/>
      <w:pPr>
        <w:ind w:left="7891" w:hanging="350"/>
      </w:pPr>
      <w:rPr>
        <w:rFonts w:hint="default"/>
        <w:lang w:val="ru-RU" w:eastAsia="en-US" w:bidi="ar-SA"/>
      </w:rPr>
    </w:lvl>
  </w:abstractNum>
  <w:abstractNum w:abstractNumId="6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81016"/>
    <w:multiLevelType w:val="hybridMultilevel"/>
    <w:tmpl w:val="8E548D9E"/>
    <w:lvl w:ilvl="0" w:tplc="5330ABA4">
      <w:start w:val="1"/>
      <w:numFmt w:val="decimal"/>
      <w:lvlText w:val="%1)"/>
      <w:lvlJc w:val="left"/>
      <w:pPr>
        <w:ind w:left="1553" w:hanging="512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34B22276">
      <w:numFmt w:val="bullet"/>
      <w:lvlText w:val="•"/>
      <w:lvlJc w:val="left"/>
      <w:pPr>
        <w:ind w:left="2382" w:hanging="512"/>
      </w:pPr>
      <w:rPr>
        <w:rFonts w:hint="default"/>
        <w:lang w:val="ru-RU" w:eastAsia="en-US" w:bidi="ar-SA"/>
      </w:rPr>
    </w:lvl>
    <w:lvl w:ilvl="2" w:tplc="5B04461C">
      <w:numFmt w:val="bullet"/>
      <w:lvlText w:val="•"/>
      <w:lvlJc w:val="left"/>
      <w:pPr>
        <w:ind w:left="3205" w:hanging="512"/>
      </w:pPr>
      <w:rPr>
        <w:rFonts w:hint="default"/>
        <w:lang w:val="ru-RU" w:eastAsia="en-US" w:bidi="ar-SA"/>
      </w:rPr>
    </w:lvl>
    <w:lvl w:ilvl="3" w:tplc="F990CF54">
      <w:numFmt w:val="bullet"/>
      <w:lvlText w:val="•"/>
      <w:lvlJc w:val="left"/>
      <w:pPr>
        <w:ind w:left="4028" w:hanging="512"/>
      </w:pPr>
      <w:rPr>
        <w:rFonts w:hint="default"/>
        <w:lang w:val="ru-RU" w:eastAsia="en-US" w:bidi="ar-SA"/>
      </w:rPr>
    </w:lvl>
    <w:lvl w:ilvl="4" w:tplc="63B20DB0">
      <w:numFmt w:val="bullet"/>
      <w:lvlText w:val="•"/>
      <w:lvlJc w:val="left"/>
      <w:pPr>
        <w:ind w:left="4851" w:hanging="512"/>
      </w:pPr>
      <w:rPr>
        <w:rFonts w:hint="default"/>
        <w:lang w:val="ru-RU" w:eastAsia="en-US" w:bidi="ar-SA"/>
      </w:rPr>
    </w:lvl>
    <w:lvl w:ilvl="5" w:tplc="712AB51E">
      <w:numFmt w:val="bullet"/>
      <w:lvlText w:val="•"/>
      <w:lvlJc w:val="left"/>
      <w:pPr>
        <w:ind w:left="5674" w:hanging="512"/>
      </w:pPr>
      <w:rPr>
        <w:rFonts w:hint="default"/>
        <w:lang w:val="ru-RU" w:eastAsia="en-US" w:bidi="ar-SA"/>
      </w:rPr>
    </w:lvl>
    <w:lvl w:ilvl="6" w:tplc="DD0EE56A">
      <w:numFmt w:val="bullet"/>
      <w:lvlText w:val="•"/>
      <w:lvlJc w:val="left"/>
      <w:pPr>
        <w:ind w:left="6497" w:hanging="512"/>
      </w:pPr>
      <w:rPr>
        <w:rFonts w:hint="default"/>
        <w:lang w:val="ru-RU" w:eastAsia="en-US" w:bidi="ar-SA"/>
      </w:rPr>
    </w:lvl>
    <w:lvl w:ilvl="7" w:tplc="D17E624E">
      <w:numFmt w:val="bullet"/>
      <w:lvlText w:val="•"/>
      <w:lvlJc w:val="left"/>
      <w:pPr>
        <w:ind w:left="7320" w:hanging="512"/>
      </w:pPr>
      <w:rPr>
        <w:rFonts w:hint="default"/>
        <w:lang w:val="ru-RU" w:eastAsia="en-US" w:bidi="ar-SA"/>
      </w:rPr>
    </w:lvl>
    <w:lvl w:ilvl="8" w:tplc="E23A8644">
      <w:numFmt w:val="bullet"/>
      <w:lvlText w:val="•"/>
      <w:lvlJc w:val="left"/>
      <w:pPr>
        <w:ind w:left="8143" w:hanging="512"/>
      </w:pPr>
      <w:rPr>
        <w:rFonts w:hint="default"/>
        <w:lang w:val="ru-RU" w:eastAsia="en-US" w:bidi="ar-SA"/>
      </w:rPr>
    </w:lvl>
  </w:abstractNum>
  <w:abstractNum w:abstractNumId="9">
    <w:nsid w:val="426B4F46"/>
    <w:multiLevelType w:val="hybridMultilevel"/>
    <w:tmpl w:val="000887A4"/>
    <w:lvl w:ilvl="0" w:tplc="48BA6400">
      <w:start w:val="1"/>
      <w:numFmt w:val="decimal"/>
      <w:lvlText w:val="%1)"/>
      <w:lvlJc w:val="left"/>
      <w:pPr>
        <w:ind w:left="306" w:hanging="509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E00A97E2">
      <w:numFmt w:val="bullet"/>
      <w:lvlText w:val="•"/>
      <w:lvlJc w:val="left"/>
      <w:pPr>
        <w:ind w:left="1248" w:hanging="509"/>
      </w:pPr>
      <w:rPr>
        <w:rFonts w:hint="default"/>
        <w:lang w:val="ru-RU" w:eastAsia="en-US" w:bidi="ar-SA"/>
      </w:rPr>
    </w:lvl>
    <w:lvl w:ilvl="2" w:tplc="447A72C6">
      <w:numFmt w:val="bullet"/>
      <w:lvlText w:val="•"/>
      <w:lvlJc w:val="left"/>
      <w:pPr>
        <w:ind w:left="2197" w:hanging="509"/>
      </w:pPr>
      <w:rPr>
        <w:rFonts w:hint="default"/>
        <w:lang w:val="ru-RU" w:eastAsia="en-US" w:bidi="ar-SA"/>
      </w:rPr>
    </w:lvl>
    <w:lvl w:ilvl="3" w:tplc="93186510">
      <w:numFmt w:val="bullet"/>
      <w:lvlText w:val="•"/>
      <w:lvlJc w:val="left"/>
      <w:pPr>
        <w:ind w:left="3146" w:hanging="509"/>
      </w:pPr>
      <w:rPr>
        <w:rFonts w:hint="default"/>
        <w:lang w:val="ru-RU" w:eastAsia="en-US" w:bidi="ar-SA"/>
      </w:rPr>
    </w:lvl>
    <w:lvl w:ilvl="4" w:tplc="7E864C7A">
      <w:numFmt w:val="bullet"/>
      <w:lvlText w:val="•"/>
      <w:lvlJc w:val="left"/>
      <w:pPr>
        <w:ind w:left="4095" w:hanging="509"/>
      </w:pPr>
      <w:rPr>
        <w:rFonts w:hint="default"/>
        <w:lang w:val="ru-RU" w:eastAsia="en-US" w:bidi="ar-SA"/>
      </w:rPr>
    </w:lvl>
    <w:lvl w:ilvl="5" w:tplc="50183AE4">
      <w:numFmt w:val="bullet"/>
      <w:lvlText w:val="•"/>
      <w:lvlJc w:val="left"/>
      <w:pPr>
        <w:ind w:left="5044" w:hanging="509"/>
      </w:pPr>
      <w:rPr>
        <w:rFonts w:hint="default"/>
        <w:lang w:val="ru-RU" w:eastAsia="en-US" w:bidi="ar-SA"/>
      </w:rPr>
    </w:lvl>
    <w:lvl w:ilvl="6" w:tplc="CF465DE0">
      <w:numFmt w:val="bullet"/>
      <w:lvlText w:val="•"/>
      <w:lvlJc w:val="left"/>
      <w:pPr>
        <w:ind w:left="5993" w:hanging="509"/>
      </w:pPr>
      <w:rPr>
        <w:rFonts w:hint="default"/>
        <w:lang w:val="ru-RU" w:eastAsia="en-US" w:bidi="ar-SA"/>
      </w:rPr>
    </w:lvl>
    <w:lvl w:ilvl="7" w:tplc="C360AC74">
      <w:numFmt w:val="bullet"/>
      <w:lvlText w:val="•"/>
      <w:lvlJc w:val="left"/>
      <w:pPr>
        <w:ind w:left="6942" w:hanging="509"/>
      </w:pPr>
      <w:rPr>
        <w:rFonts w:hint="default"/>
        <w:lang w:val="ru-RU" w:eastAsia="en-US" w:bidi="ar-SA"/>
      </w:rPr>
    </w:lvl>
    <w:lvl w:ilvl="8" w:tplc="6BEA7968">
      <w:numFmt w:val="bullet"/>
      <w:lvlText w:val="•"/>
      <w:lvlJc w:val="left"/>
      <w:pPr>
        <w:ind w:left="7891" w:hanging="509"/>
      </w:pPr>
      <w:rPr>
        <w:rFonts w:hint="default"/>
        <w:lang w:val="ru-RU" w:eastAsia="en-US" w:bidi="ar-SA"/>
      </w:rPr>
    </w:lvl>
  </w:abstractNum>
  <w:abstractNum w:abstractNumId="10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E0B0F"/>
    <w:multiLevelType w:val="hybridMultilevel"/>
    <w:tmpl w:val="E636459C"/>
    <w:lvl w:ilvl="0" w:tplc="C1324654">
      <w:start w:val="1"/>
      <w:numFmt w:val="decimal"/>
      <w:lvlText w:val="%1)"/>
      <w:lvlJc w:val="left"/>
      <w:pPr>
        <w:ind w:left="305" w:hanging="470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8E480C8C">
      <w:numFmt w:val="bullet"/>
      <w:lvlText w:val="•"/>
      <w:lvlJc w:val="left"/>
      <w:pPr>
        <w:ind w:left="1248" w:hanging="470"/>
      </w:pPr>
      <w:rPr>
        <w:rFonts w:hint="default"/>
        <w:lang w:val="ru-RU" w:eastAsia="en-US" w:bidi="ar-SA"/>
      </w:rPr>
    </w:lvl>
    <w:lvl w:ilvl="2" w:tplc="B4B2AA68">
      <w:numFmt w:val="bullet"/>
      <w:lvlText w:val="•"/>
      <w:lvlJc w:val="left"/>
      <w:pPr>
        <w:ind w:left="2197" w:hanging="470"/>
      </w:pPr>
      <w:rPr>
        <w:rFonts w:hint="default"/>
        <w:lang w:val="ru-RU" w:eastAsia="en-US" w:bidi="ar-SA"/>
      </w:rPr>
    </w:lvl>
    <w:lvl w:ilvl="3" w:tplc="D7765EF8">
      <w:numFmt w:val="bullet"/>
      <w:lvlText w:val="•"/>
      <w:lvlJc w:val="left"/>
      <w:pPr>
        <w:ind w:left="3146" w:hanging="470"/>
      </w:pPr>
      <w:rPr>
        <w:rFonts w:hint="default"/>
        <w:lang w:val="ru-RU" w:eastAsia="en-US" w:bidi="ar-SA"/>
      </w:rPr>
    </w:lvl>
    <w:lvl w:ilvl="4" w:tplc="C3B479A6">
      <w:numFmt w:val="bullet"/>
      <w:lvlText w:val="•"/>
      <w:lvlJc w:val="left"/>
      <w:pPr>
        <w:ind w:left="4095" w:hanging="470"/>
      </w:pPr>
      <w:rPr>
        <w:rFonts w:hint="default"/>
        <w:lang w:val="ru-RU" w:eastAsia="en-US" w:bidi="ar-SA"/>
      </w:rPr>
    </w:lvl>
    <w:lvl w:ilvl="5" w:tplc="45CC395C">
      <w:numFmt w:val="bullet"/>
      <w:lvlText w:val="•"/>
      <w:lvlJc w:val="left"/>
      <w:pPr>
        <w:ind w:left="5044" w:hanging="470"/>
      </w:pPr>
      <w:rPr>
        <w:rFonts w:hint="default"/>
        <w:lang w:val="ru-RU" w:eastAsia="en-US" w:bidi="ar-SA"/>
      </w:rPr>
    </w:lvl>
    <w:lvl w:ilvl="6" w:tplc="E362D828">
      <w:numFmt w:val="bullet"/>
      <w:lvlText w:val="•"/>
      <w:lvlJc w:val="left"/>
      <w:pPr>
        <w:ind w:left="5993" w:hanging="470"/>
      </w:pPr>
      <w:rPr>
        <w:rFonts w:hint="default"/>
        <w:lang w:val="ru-RU" w:eastAsia="en-US" w:bidi="ar-SA"/>
      </w:rPr>
    </w:lvl>
    <w:lvl w:ilvl="7" w:tplc="119280BA">
      <w:numFmt w:val="bullet"/>
      <w:lvlText w:val="•"/>
      <w:lvlJc w:val="left"/>
      <w:pPr>
        <w:ind w:left="6942" w:hanging="470"/>
      </w:pPr>
      <w:rPr>
        <w:rFonts w:hint="default"/>
        <w:lang w:val="ru-RU" w:eastAsia="en-US" w:bidi="ar-SA"/>
      </w:rPr>
    </w:lvl>
    <w:lvl w:ilvl="8" w:tplc="DA00B370">
      <w:numFmt w:val="bullet"/>
      <w:lvlText w:val="•"/>
      <w:lvlJc w:val="left"/>
      <w:pPr>
        <w:ind w:left="7891" w:hanging="470"/>
      </w:pPr>
      <w:rPr>
        <w:rFonts w:hint="default"/>
        <w:lang w:val="ru-RU" w:eastAsia="en-US" w:bidi="ar-SA"/>
      </w:rPr>
    </w:lvl>
  </w:abstractNum>
  <w:abstractNum w:abstractNumId="12">
    <w:nsid w:val="6D312E81"/>
    <w:multiLevelType w:val="hybridMultilevel"/>
    <w:tmpl w:val="B2D4045E"/>
    <w:lvl w:ilvl="0" w:tplc="F5C89EE4">
      <w:start w:val="1"/>
      <w:numFmt w:val="decimal"/>
      <w:lvlText w:val="%1."/>
      <w:lvlJc w:val="left"/>
      <w:pPr>
        <w:ind w:left="306" w:hanging="346"/>
        <w:jc w:val="right"/>
      </w:pPr>
      <w:rPr>
        <w:rFonts w:ascii="Times New Roman" w:eastAsia="Times New Roman" w:hAnsi="Times New Roman" w:cs="Times New Roman" w:hint="default"/>
        <w:w w:val="89"/>
        <w:sz w:val="29"/>
        <w:szCs w:val="29"/>
        <w:lang w:val="ru-RU" w:eastAsia="en-US" w:bidi="ar-SA"/>
      </w:rPr>
    </w:lvl>
    <w:lvl w:ilvl="1" w:tplc="1AC6868C">
      <w:numFmt w:val="bullet"/>
      <w:lvlText w:val="•"/>
      <w:lvlJc w:val="left"/>
      <w:pPr>
        <w:ind w:left="1248" w:hanging="346"/>
      </w:pPr>
      <w:rPr>
        <w:rFonts w:hint="default"/>
        <w:lang w:val="ru-RU" w:eastAsia="en-US" w:bidi="ar-SA"/>
      </w:rPr>
    </w:lvl>
    <w:lvl w:ilvl="2" w:tplc="1FC4EB0A">
      <w:numFmt w:val="bullet"/>
      <w:lvlText w:val="•"/>
      <w:lvlJc w:val="left"/>
      <w:pPr>
        <w:ind w:left="2197" w:hanging="346"/>
      </w:pPr>
      <w:rPr>
        <w:rFonts w:hint="default"/>
        <w:lang w:val="ru-RU" w:eastAsia="en-US" w:bidi="ar-SA"/>
      </w:rPr>
    </w:lvl>
    <w:lvl w:ilvl="3" w:tplc="8C6C9662">
      <w:numFmt w:val="bullet"/>
      <w:lvlText w:val="•"/>
      <w:lvlJc w:val="left"/>
      <w:pPr>
        <w:ind w:left="3146" w:hanging="346"/>
      </w:pPr>
      <w:rPr>
        <w:rFonts w:hint="default"/>
        <w:lang w:val="ru-RU" w:eastAsia="en-US" w:bidi="ar-SA"/>
      </w:rPr>
    </w:lvl>
    <w:lvl w:ilvl="4" w:tplc="998876AE">
      <w:numFmt w:val="bullet"/>
      <w:lvlText w:val="•"/>
      <w:lvlJc w:val="left"/>
      <w:pPr>
        <w:ind w:left="4095" w:hanging="346"/>
      </w:pPr>
      <w:rPr>
        <w:rFonts w:hint="default"/>
        <w:lang w:val="ru-RU" w:eastAsia="en-US" w:bidi="ar-SA"/>
      </w:rPr>
    </w:lvl>
    <w:lvl w:ilvl="5" w:tplc="84402E7C">
      <w:numFmt w:val="bullet"/>
      <w:lvlText w:val="•"/>
      <w:lvlJc w:val="left"/>
      <w:pPr>
        <w:ind w:left="5044" w:hanging="346"/>
      </w:pPr>
      <w:rPr>
        <w:rFonts w:hint="default"/>
        <w:lang w:val="ru-RU" w:eastAsia="en-US" w:bidi="ar-SA"/>
      </w:rPr>
    </w:lvl>
    <w:lvl w:ilvl="6" w:tplc="C1C896F6">
      <w:numFmt w:val="bullet"/>
      <w:lvlText w:val="•"/>
      <w:lvlJc w:val="left"/>
      <w:pPr>
        <w:ind w:left="5993" w:hanging="346"/>
      </w:pPr>
      <w:rPr>
        <w:rFonts w:hint="default"/>
        <w:lang w:val="ru-RU" w:eastAsia="en-US" w:bidi="ar-SA"/>
      </w:rPr>
    </w:lvl>
    <w:lvl w:ilvl="7" w:tplc="C2524CF8">
      <w:numFmt w:val="bullet"/>
      <w:lvlText w:val="•"/>
      <w:lvlJc w:val="left"/>
      <w:pPr>
        <w:ind w:left="6942" w:hanging="346"/>
      </w:pPr>
      <w:rPr>
        <w:rFonts w:hint="default"/>
        <w:lang w:val="ru-RU" w:eastAsia="en-US" w:bidi="ar-SA"/>
      </w:rPr>
    </w:lvl>
    <w:lvl w:ilvl="8" w:tplc="33721678">
      <w:numFmt w:val="bullet"/>
      <w:lvlText w:val="•"/>
      <w:lvlJc w:val="left"/>
      <w:pPr>
        <w:ind w:left="7891" w:hanging="346"/>
      </w:pPr>
      <w:rPr>
        <w:rFonts w:hint="default"/>
        <w:lang w:val="ru-RU" w:eastAsia="en-US" w:bidi="ar-SA"/>
      </w:rPr>
    </w:lvl>
  </w:abstractNum>
  <w:abstractNum w:abstractNumId="13">
    <w:nsid w:val="6FD635AF"/>
    <w:multiLevelType w:val="hybridMultilevel"/>
    <w:tmpl w:val="65FE20AC"/>
    <w:lvl w:ilvl="0" w:tplc="A238B000">
      <w:start w:val="1"/>
      <w:numFmt w:val="decimal"/>
      <w:lvlText w:val="%1."/>
      <w:lvlJc w:val="left"/>
      <w:pPr>
        <w:ind w:left="600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719063ED"/>
    <w:multiLevelType w:val="hybridMultilevel"/>
    <w:tmpl w:val="EFD0C7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44A62"/>
    <w:multiLevelType w:val="hybridMultilevel"/>
    <w:tmpl w:val="7E1EDBF6"/>
    <w:lvl w:ilvl="0" w:tplc="04190011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1"/>
  </w:num>
  <w:num w:numId="8">
    <w:abstractNumId w:val="5"/>
  </w:num>
  <w:num w:numId="9">
    <w:abstractNumId w:val="8"/>
  </w:num>
  <w:num w:numId="10">
    <w:abstractNumId w:val="9"/>
  </w:num>
  <w:num w:numId="11">
    <w:abstractNumId w:val="1"/>
  </w:num>
  <w:num w:numId="12">
    <w:abstractNumId w:val="3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1C0DDD"/>
    <w:rsid w:val="001C13EA"/>
    <w:rsid w:val="00215CDD"/>
    <w:rsid w:val="00235E3B"/>
    <w:rsid w:val="002D4059"/>
    <w:rsid w:val="002D4561"/>
    <w:rsid w:val="00313193"/>
    <w:rsid w:val="00326226"/>
    <w:rsid w:val="00396FC8"/>
    <w:rsid w:val="003F1570"/>
    <w:rsid w:val="003F1FCF"/>
    <w:rsid w:val="0042713F"/>
    <w:rsid w:val="00494A5E"/>
    <w:rsid w:val="004B7BE3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6B7DAF"/>
    <w:rsid w:val="00701040"/>
    <w:rsid w:val="00702171"/>
    <w:rsid w:val="00745E58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B44F1F"/>
    <w:rsid w:val="00BA0BAC"/>
    <w:rsid w:val="00C21D0D"/>
    <w:rsid w:val="00D82F0E"/>
    <w:rsid w:val="00DC7552"/>
    <w:rsid w:val="00DD35FE"/>
    <w:rsid w:val="00E34F7D"/>
    <w:rsid w:val="00E7577B"/>
    <w:rsid w:val="00F8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table" w:customStyle="1" w:styleId="TableNormal">
    <w:name w:val="Table Normal"/>
    <w:uiPriority w:val="2"/>
    <w:semiHidden/>
    <w:unhideWhenUsed/>
    <w:qFormat/>
    <w:rsid w:val="006B7D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6B7DAF"/>
    <w:pPr>
      <w:widowControl w:val="0"/>
      <w:autoSpaceDE w:val="0"/>
      <w:autoSpaceDN w:val="0"/>
      <w:ind w:left="305"/>
      <w:jc w:val="both"/>
    </w:pPr>
    <w:rPr>
      <w:sz w:val="29"/>
      <w:szCs w:val="29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6B7DAF"/>
    <w:rPr>
      <w:rFonts w:ascii="Times New Roman" w:eastAsia="Times New Roman" w:hAnsi="Times New Roman" w:cs="Times New Roman"/>
      <w:sz w:val="29"/>
      <w:szCs w:val="29"/>
    </w:rPr>
  </w:style>
  <w:style w:type="paragraph" w:styleId="a9">
    <w:name w:val="Title"/>
    <w:basedOn w:val="a"/>
    <w:link w:val="aa"/>
    <w:uiPriority w:val="1"/>
    <w:qFormat/>
    <w:rsid w:val="006B7DAF"/>
    <w:pPr>
      <w:widowControl w:val="0"/>
      <w:autoSpaceDE w:val="0"/>
      <w:autoSpaceDN w:val="0"/>
      <w:spacing w:line="407" w:lineRule="exact"/>
      <w:ind w:left="1504" w:right="49"/>
      <w:jc w:val="center"/>
    </w:pPr>
    <w:rPr>
      <w:sz w:val="36"/>
      <w:szCs w:val="36"/>
      <w:lang w:eastAsia="en-US"/>
    </w:rPr>
  </w:style>
  <w:style w:type="character" w:customStyle="1" w:styleId="aa">
    <w:name w:val="Название Знак"/>
    <w:basedOn w:val="a0"/>
    <w:link w:val="a9"/>
    <w:uiPriority w:val="1"/>
    <w:rsid w:val="006B7DAF"/>
    <w:rPr>
      <w:rFonts w:ascii="Times New Roman" w:eastAsia="Times New Roman" w:hAnsi="Times New Roman" w:cs="Times New Roman"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6B7DAF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table" w:customStyle="1" w:styleId="TableNormal">
    <w:name w:val="Table Normal"/>
    <w:uiPriority w:val="2"/>
    <w:semiHidden/>
    <w:unhideWhenUsed/>
    <w:qFormat/>
    <w:rsid w:val="006B7D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6B7DAF"/>
    <w:pPr>
      <w:widowControl w:val="0"/>
      <w:autoSpaceDE w:val="0"/>
      <w:autoSpaceDN w:val="0"/>
      <w:ind w:left="305"/>
      <w:jc w:val="both"/>
    </w:pPr>
    <w:rPr>
      <w:sz w:val="29"/>
      <w:szCs w:val="29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6B7DAF"/>
    <w:rPr>
      <w:rFonts w:ascii="Times New Roman" w:eastAsia="Times New Roman" w:hAnsi="Times New Roman" w:cs="Times New Roman"/>
      <w:sz w:val="29"/>
      <w:szCs w:val="29"/>
    </w:rPr>
  </w:style>
  <w:style w:type="paragraph" w:styleId="a9">
    <w:name w:val="Title"/>
    <w:basedOn w:val="a"/>
    <w:link w:val="aa"/>
    <w:uiPriority w:val="1"/>
    <w:qFormat/>
    <w:rsid w:val="006B7DAF"/>
    <w:pPr>
      <w:widowControl w:val="0"/>
      <w:autoSpaceDE w:val="0"/>
      <w:autoSpaceDN w:val="0"/>
      <w:spacing w:line="407" w:lineRule="exact"/>
      <w:ind w:left="1504" w:right="49"/>
      <w:jc w:val="center"/>
    </w:pPr>
    <w:rPr>
      <w:sz w:val="36"/>
      <w:szCs w:val="36"/>
      <w:lang w:eastAsia="en-US"/>
    </w:rPr>
  </w:style>
  <w:style w:type="character" w:customStyle="1" w:styleId="aa">
    <w:name w:val="Название Знак"/>
    <w:basedOn w:val="a0"/>
    <w:link w:val="a9"/>
    <w:uiPriority w:val="1"/>
    <w:rsid w:val="006B7DAF"/>
    <w:rPr>
      <w:rFonts w:ascii="Times New Roman" w:eastAsia="Times New Roman" w:hAnsi="Times New Roman" w:cs="Times New Roman"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6B7DAF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3508</Words>
  <Characters>20000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5</cp:revision>
  <cp:lastPrinted>2023-06-19T06:29:00Z</cp:lastPrinted>
  <dcterms:created xsi:type="dcterms:W3CDTF">2023-06-19T06:25:00Z</dcterms:created>
  <dcterms:modified xsi:type="dcterms:W3CDTF">2023-06-20T03:06:00Z</dcterms:modified>
</cp:coreProperties>
</file>