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2E6D1E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2E6D1E">
        <w:rPr>
          <w:sz w:val="28"/>
          <w:lang w:val="en-US"/>
        </w:rPr>
        <w:t>22</w:t>
      </w:r>
      <w:r w:rsidR="00701040">
        <w:rPr>
          <w:sz w:val="28"/>
        </w:rPr>
        <w:t xml:space="preserve"> 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</w:t>
      </w:r>
      <w:r w:rsidR="002E6D1E">
        <w:rPr>
          <w:sz w:val="28"/>
        </w:rPr>
        <w:t xml:space="preserve">                          №</w:t>
      </w:r>
      <w:r w:rsidR="002E6D1E">
        <w:rPr>
          <w:sz w:val="28"/>
          <w:lang w:val="en-US"/>
        </w:rPr>
        <w:t>370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F55BD7" w:rsidRPr="00583CB2" w:rsidRDefault="00F55BD7" w:rsidP="00F55BD7">
      <w:pPr>
        <w:jc w:val="center"/>
        <w:rPr>
          <w:b/>
          <w:sz w:val="26"/>
          <w:szCs w:val="26"/>
        </w:rPr>
      </w:pPr>
      <w:bookmarkStart w:id="0" w:name="_GoBack"/>
      <w:r w:rsidRPr="00F55BD7">
        <w:rPr>
          <w:b/>
          <w:sz w:val="28"/>
          <w:szCs w:val="26"/>
        </w:rPr>
        <w:t xml:space="preserve">О внесении изменений в административный регламент </w:t>
      </w:r>
      <w:bookmarkEnd w:id="0"/>
      <w:r w:rsidRPr="00F55BD7">
        <w:rPr>
          <w:b/>
          <w:sz w:val="28"/>
          <w:szCs w:val="26"/>
        </w:rPr>
        <w:t xml:space="preserve">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 расположенных на территории муниципального района «Кыринский район», утвержденного постановлением администрации муниципального района «Кыринский район» № 941 от 30.11.2022г. </w:t>
      </w:r>
    </w:p>
    <w:p w:rsidR="00F55BD7" w:rsidRPr="00583CB2" w:rsidRDefault="00F55BD7" w:rsidP="00F55BD7">
      <w:pPr>
        <w:jc w:val="center"/>
        <w:rPr>
          <w:b/>
          <w:sz w:val="26"/>
          <w:szCs w:val="26"/>
        </w:rPr>
      </w:pP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proofErr w:type="gramStart"/>
      <w:r w:rsidRPr="00F55BD7">
        <w:rPr>
          <w:sz w:val="28"/>
          <w:szCs w:val="26"/>
        </w:rPr>
        <w:t>Рассмотрев протест прокуратуры Кыринского района № 07-22б-2023 от 07.06.2023г. «на отдельные пункты постановления муниципального района «Кыринский район» «Об утверждении административного регламента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«Кыринский район» от 30.11.2022 № 941»,  в соответствии с Федеральным законом от 27.07.2010 № 210-ФЗ «Об организации предоставления</w:t>
      </w:r>
      <w:proofErr w:type="gramEnd"/>
      <w:r w:rsidRPr="00F55BD7">
        <w:rPr>
          <w:sz w:val="28"/>
          <w:szCs w:val="26"/>
        </w:rPr>
        <w:t xml:space="preserve"> государственных и муниципальных услуг»,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>1.</w:t>
      </w:r>
      <w:r>
        <w:rPr>
          <w:sz w:val="28"/>
          <w:szCs w:val="26"/>
        </w:rPr>
        <w:t xml:space="preserve"> </w:t>
      </w:r>
      <w:r w:rsidRPr="00F55BD7">
        <w:rPr>
          <w:sz w:val="28"/>
          <w:szCs w:val="26"/>
        </w:rPr>
        <w:t xml:space="preserve">Протест прокуратуры Кыринского района удовлетворить. 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>2.</w:t>
      </w:r>
      <w:r>
        <w:rPr>
          <w:sz w:val="28"/>
          <w:szCs w:val="26"/>
        </w:rPr>
        <w:t xml:space="preserve"> </w:t>
      </w:r>
      <w:r w:rsidRPr="00F55BD7">
        <w:rPr>
          <w:sz w:val="28"/>
          <w:szCs w:val="26"/>
        </w:rPr>
        <w:t>Внести в административный регламент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«Кыринский район» от 30.11.2022 № 941» следующие изменения: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>Пункт 5.1. раздела 5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дополнить абзацами следующего содержания: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 xml:space="preserve">«Заявитель может обратиться с </w:t>
      </w:r>
      <w:proofErr w:type="gramStart"/>
      <w:r w:rsidRPr="00F55BD7">
        <w:rPr>
          <w:sz w:val="28"/>
          <w:szCs w:val="26"/>
        </w:rPr>
        <w:t>жалобой</w:t>
      </w:r>
      <w:proofErr w:type="gramEnd"/>
      <w:r w:rsidRPr="00F55BD7">
        <w:rPr>
          <w:sz w:val="28"/>
          <w:szCs w:val="26"/>
        </w:rPr>
        <w:t xml:space="preserve"> в том числе в следующих случаях: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F55BD7">
        <w:rPr>
          <w:sz w:val="28"/>
          <w:szCs w:val="26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proofErr w:type="gramStart"/>
      <w:r w:rsidRPr="00F55BD7">
        <w:rPr>
          <w:sz w:val="28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F55BD7">
        <w:rPr>
          <w:sz w:val="28"/>
          <w:szCs w:val="26"/>
        </w:rPr>
        <w:t xml:space="preserve"> </w:t>
      </w:r>
      <w:proofErr w:type="gramStart"/>
      <w:r w:rsidRPr="00F55BD7">
        <w:rPr>
          <w:sz w:val="28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proofErr w:type="gramStart"/>
      <w:r w:rsidRPr="00F55BD7">
        <w:rPr>
          <w:sz w:val="28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</w:t>
      </w:r>
      <w:proofErr w:type="gramEnd"/>
      <w:r w:rsidRPr="00F55BD7">
        <w:rPr>
          <w:sz w:val="28"/>
          <w:szCs w:val="26"/>
        </w:rPr>
        <w:t xml:space="preserve"> </w:t>
      </w:r>
      <w:proofErr w:type="gramStart"/>
      <w:r w:rsidRPr="00F55BD7">
        <w:rPr>
          <w:sz w:val="28"/>
          <w:szCs w:val="26"/>
        </w:rPr>
        <w:t>документах</w:t>
      </w:r>
      <w:proofErr w:type="gramEnd"/>
      <w:r w:rsidRPr="00F55BD7">
        <w:rPr>
          <w:sz w:val="28"/>
          <w:szCs w:val="26"/>
        </w:rPr>
        <w:t xml:space="preserve">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Федерального закона № 210-ФЗ;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proofErr w:type="gramStart"/>
      <w:r w:rsidRPr="00F55BD7">
        <w:rPr>
          <w:sz w:val="28"/>
          <w:szCs w:val="26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F55BD7">
        <w:rPr>
          <w:sz w:val="28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210-ФЗ.».</w:t>
      </w:r>
    </w:p>
    <w:p w:rsidR="00513660" w:rsidRPr="00AC47BD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>3.</w:t>
      </w:r>
      <w:r>
        <w:rPr>
          <w:sz w:val="28"/>
          <w:szCs w:val="26"/>
        </w:rPr>
        <w:t xml:space="preserve"> </w:t>
      </w:r>
      <w:r w:rsidRPr="00F55BD7">
        <w:rPr>
          <w:sz w:val="28"/>
          <w:szCs w:val="26"/>
        </w:rPr>
        <w:t>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и вступает в силу на следующий день после обнародования.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F55BD7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2E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2E0CE1"/>
    <w:rsid w:val="002E6D1E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DC7552"/>
    <w:rsid w:val="00DD35FE"/>
    <w:rsid w:val="00E34F7D"/>
    <w:rsid w:val="00E7577B"/>
    <w:rsid w:val="00F55BD7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2023-06-22T03:32:00Z</dcterms:created>
  <dcterms:modified xsi:type="dcterms:W3CDTF">2023-06-23T06:19:00Z</dcterms:modified>
</cp:coreProperties>
</file>