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B0" w:rsidRPr="00205BB0" w:rsidRDefault="00205BB0" w:rsidP="00205BB0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31B0F" w:rsidRDefault="00931B0F" w:rsidP="00931B0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внесении изменений в административный регламент</w:t>
      </w:r>
      <w:bookmarkEnd w:id="0"/>
      <w:r>
        <w:rPr>
          <w:b/>
          <w:sz w:val="28"/>
        </w:rPr>
        <w:t xml:space="preserve"> по предоставлению муниципальной услуги «Прием заявлений о зачислении в муниципальные образовательные организации Кыринского района, реализующие программы общего образования на территории муниципального района «Кыринский район», утвержденного постановлением администрации муниципального района «Кыринский район» № 686 от 16.08.2022г. </w:t>
      </w:r>
    </w:p>
    <w:p w:rsidR="00931B0F" w:rsidRDefault="00931B0F" w:rsidP="00931B0F">
      <w:pPr>
        <w:jc w:val="center"/>
        <w:rPr>
          <w:b/>
          <w:sz w:val="28"/>
        </w:rPr>
      </w:pPr>
    </w:p>
    <w:p w:rsidR="00931B0F" w:rsidRPr="003245CB" w:rsidRDefault="00931B0F" w:rsidP="00931B0F">
      <w:pPr>
        <w:ind w:firstLine="567"/>
        <w:jc w:val="both"/>
        <w:rPr>
          <w:sz w:val="28"/>
        </w:rPr>
      </w:pPr>
      <w:proofErr w:type="gramStart"/>
      <w:r w:rsidRPr="003245CB">
        <w:rPr>
          <w:sz w:val="28"/>
        </w:rPr>
        <w:t>Рассмотрев протест прокуратуры Кыринского района № 07-22б-2023 от 07.06.2023 «на отдельные постановления муниципального района «Кыринский район» «Об утверждении административного регламента по предоставлению муниципальной услуги «Прием заявлений о зачислении в муниципальные образовательные организации Кыринского района, реализующие программы общего образования на территории муниципального района «Кыринский район» от 16.08.2022 № 686, руководствуясь Федеральным законом от 27.07.2010 № 210-ФЗ «Об организации предоставления государственных и муниципальных услуг», ст</w:t>
      </w:r>
      <w:proofErr w:type="gramEnd"/>
      <w:r w:rsidRPr="003245CB">
        <w:rPr>
          <w:sz w:val="28"/>
        </w:rPr>
        <w:t>. 26 Устава муниципального района «Кыринский район», администрация муниципального района «Кыринский район» постановляет: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1.Протест прокуратуры Кыринского района удовлетворить. 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2. Внести в административный регламент по предоставлению муниципальной услуги «Прием заявлений о зачислении в муниципальные образовательные организации Кыринского района, реализующие программы общего образования на территории муниципального района «Кыринский район», утвержденного постановлением администрации муниципального района «Кыринский район» № 686 от 16.08.2022г. следующие изменения: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2.1. Пункт 19 Раздела </w:t>
      </w:r>
      <w:r w:rsidRPr="003245CB">
        <w:rPr>
          <w:sz w:val="28"/>
          <w:lang w:val="en-US"/>
        </w:rPr>
        <w:t>II</w:t>
      </w:r>
      <w:r w:rsidRPr="003245CB">
        <w:rPr>
          <w:sz w:val="28"/>
        </w:rPr>
        <w:t xml:space="preserve"> Стандарт предоставления Услуги изложить в  новой редакции:</w:t>
      </w:r>
    </w:p>
    <w:p w:rsidR="00931B0F" w:rsidRPr="003245CB" w:rsidRDefault="00931B0F" w:rsidP="00931B0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</w:rPr>
        <w:t>«19.</w:t>
      </w:r>
      <w:r w:rsidRPr="003245CB">
        <w:t xml:space="preserve"> </w:t>
      </w:r>
      <w:proofErr w:type="gramStart"/>
      <w:r w:rsidRPr="003245CB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b/>
          <w:sz w:val="28"/>
          <w:szCs w:val="28"/>
        </w:rPr>
        <w:t>и о социальной защите инвалидов</w:t>
      </w:r>
      <w:proofErr w:type="gramEnd"/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lastRenderedPageBreak/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proofErr w:type="gramStart"/>
      <w:r w:rsidRPr="003245CB">
        <w:rPr>
          <w:sz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Зал ожидания, места для заполнения запросов и приема заявителей оборудуются стульями, </w:t>
      </w:r>
      <w:proofErr w:type="gramStart"/>
      <w:r w:rsidRPr="003245CB">
        <w:rPr>
          <w:sz w:val="28"/>
        </w:rPr>
        <w:t>и(</w:t>
      </w:r>
      <w:proofErr w:type="gramEnd"/>
      <w:r w:rsidRPr="003245CB">
        <w:rPr>
          <w:sz w:val="28"/>
        </w:rPr>
        <w:t>или) кресельными секциями, и (или) скамьями.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</w:t>
      </w:r>
      <w:r w:rsidRPr="003245CB">
        <w:rPr>
          <w:sz w:val="28"/>
        </w:rPr>
        <w:lastRenderedPageBreak/>
        <w:t>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245CB">
        <w:rPr>
          <w:sz w:val="28"/>
        </w:rPr>
        <w:t>слабовидящих</w:t>
      </w:r>
      <w:proofErr w:type="gramEnd"/>
      <w:r w:rsidRPr="003245CB">
        <w:rPr>
          <w:sz w:val="28"/>
        </w:rPr>
        <w:t xml:space="preserve"> с крупным шрифтом;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</w:t>
      </w:r>
      <w:r w:rsidRPr="003245CB">
        <w:rPr>
          <w:sz w:val="28"/>
        </w:rPr>
        <w:lastRenderedPageBreak/>
        <w:t>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245CB">
        <w:rPr>
          <w:sz w:val="28"/>
        </w:rPr>
        <w:t>сурдопереводчика</w:t>
      </w:r>
      <w:proofErr w:type="spellEnd"/>
      <w:r w:rsidRPr="003245CB">
        <w:rPr>
          <w:sz w:val="28"/>
        </w:rPr>
        <w:t>);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№ 1376 «Об утверждении </w:t>
      </w:r>
      <w:proofErr w:type="gramStart"/>
      <w:r w:rsidRPr="003245CB">
        <w:rPr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245CB">
        <w:rPr>
          <w:sz w:val="28"/>
        </w:rPr>
        <w:t xml:space="preserve"> и муниципальных услуг». »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2.2. Пункт 28.3 Раздела V.</w:t>
      </w:r>
      <w:r w:rsidRPr="003245CB">
        <w:rPr>
          <w:sz w:val="28"/>
        </w:rPr>
        <w:tab/>
        <w:t>Досудебный (внесудебный) порядок обжалования решений и действий (бездействия) Организации, предоставляющей Услугу, МФЦ, а также их работников в следующей редакции: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«»28.3. 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proofErr w:type="gramStart"/>
      <w:r w:rsidRPr="003245CB"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3245CB">
        <w:rPr>
          <w:sz w:val="28"/>
        </w:rPr>
        <w:lastRenderedPageBreak/>
        <w:t>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3245CB">
        <w:rPr>
          <w:sz w:val="28"/>
        </w:rPr>
        <w:t xml:space="preserve"> </w:t>
      </w:r>
      <w:proofErr w:type="gramStart"/>
      <w:r w:rsidRPr="003245CB">
        <w:rPr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proofErr w:type="gramStart"/>
      <w:r w:rsidRPr="003245CB">
        <w:rPr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245CB"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 210-ФЗ;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proofErr w:type="gramStart"/>
      <w:r w:rsidRPr="003245CB">
        <w:rPr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3245CB"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1B0F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3245CB">
        <w:rPr>
          <w:sz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>
        <w:rPr>
          <w:sz w:val="28"/>
        </w:rPr>
        <w:t xml:space="preserve"> Федерального закона № 210-ФЗ.».</w:t>
      </w:r>
    </w:p>
    <w:p w:rsidR="00513660" w:rsidRPr="00AC47BD" w:rsidRDefault="00931B0F" w:rsidP="00931B0F">
      <w:pPr>
        <w:ind w:firstLine="567"/>
        <w:jc w:val="both"/>
        <w:rPr>
          <w:sz w:val="28"/>
          <w:szCs w:val="26"/>
        </w:rPr>
      </w:pPr>
      <w:r>
        <w:rPr>
          <w:sz w:val="28"/>
        </w:rPr>
        <w:t>3.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931B0F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18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87876"/>
    <w:rsid w:val="001C13EA"/>
    <w:rsid w:val="00205BB0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31B0F"/>
    <w:rsid w:val="0094527C"/>
    <w:rsid w:val="009B2A5E"/>
    <w:rsid w:val="00A617CD"/>
    <w:rsid w:val="00AC47BD"/>
    <w:rsid w:val="00B44F1F"/>
    <w:rsid w:val="00C21D0D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2023-06-22T02:30:00Z</dcterms:created>
  <dcterms:modified xsi:type="dcterms:W3CDTF">2023-06-23T06:30:00Z</dcterms:modified>
</cp:coreProperties>
</file>